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30530" cy="606425"/>
            <wp:effectExtent l="19050" t="0" r="7620" b="0"/>
            <wp:docPr id="1" name="Рисунок 0" descr="Герб-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ПРОЄКТ 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ЛЮБОТИНСЬКА МІСЬКА РАДА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ХАРКІВСЬКА ОБЛАСТЬ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ВИКОНАВЧИЙ КОМІТЕТ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РІШЕННЯ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9639" w:type="dxa"/>
        <w:tblInd w:w="108" w:type="dxa"/>
        <w:tblLook w:val="04A0"/>
      </w:tblPr>
      <w:tblGrid>
        <w:gridCol w:w="3176"/>
        <w:gridCol w:w="3284"/>
        <w:gridCol w:w="3179"/>
      </w:tblGrid>
      <w:tr>
        <w:tc>
          <w:tcPr>
            <w:tcW w:w="3176" w:type="dxa"/>
            <w:hideMark/>
          </w:tcPr>
          <w:p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______________  2024 року</w:t>
            </w:r>
          </w:p>
        </w:tc>
        <w:tc>
          <w:tcPr>
            <w:tcW w:w="3284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3179" w:type="dxa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№__________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28"/>
          <w:lang w:val="uk-UA"/>
        </w:rPr>
      </w:pPr>
    </w:p>
    <w:p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 надання статусу дитини, </w:t>
      </w:r>
    </w:p>
    <w:p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яка постраждала внаслідок воєнних дій</w:t>
      </w:r>
    </w:p>
    <w:p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 збройних конфліктів </w:t>
      </w:r>
    </w:p>
    <w:p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</w:t>
      </w:r>
    </w:p>
    <w:p>
      <w:pPr>
        <w:pStyle w:val="a3"/>
        <w:ind w:firstLine="709"/>
        <w:rPr>
          <w:sz w:val="24"/>
          <w:szCs w:val="24"/>
        </w:rPr>
      </w:pPr>
    </w:p>
    <w:p>
      <w:pPr>
        <w:pStyle w:val="a3"/>
        <w:ind w:firstLine="709"/>
        <w:rPr>
          <w:sz w:val="24"/>
          <w:szCs w:val="24"/>
        </w:rPr>
      </w:pPr>
      <w:r>
        <w:rPr>
          <w:rFonts w:eastAsia="Calibri"/>
          <w:sz w:val="24"/>
          <w:szCs w:val="24"/>
        </w:rPr>
        <w:t>Керуючись ст.ст. 34, 59 Закону України «Про місцеве самоврядування в Україні»,            ст. 30</w:t>
      </w:r>
      <w:r>
        <w:rPr>
          <w:rFonts w:eastAsia="Calibri"/>
          <w:sz w:val="24"/>
          <w:szCs w:val="24"/>
          <w:vertAlign w:val="superscript"/>
        </w:rPr>
        <w:t>1</w:t>
      </w:r>
      <w:r>
        <w:rPr>
          <w:rFonts w:eastAsia="Calibri"/>
          <w:sz w:val="24"/>
          <w:szCs w:val="24"/>
        </w:rPr>
        <w:t xml:space="preserve"> Закону України «Про охорону дитинства», п.3 Порядку провадження органами опіки та піклування діяльності пов’язаної із захистом прав дитини, затвердженого постановою Кабінету Міністрів України від 24 вересня 2008 року №866, п.3,5,6,10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05 квітня 2017 року № 268 (із змінами), роз</w:t>
      </w:r>
      <w:r>
        <w:rPr>
          <w:sz w:val="24"/>
          <w:szCs w:val="24"/>
        </w:rPr>
        <w:t xml:space="preserve">глянувши заяву </w:t>
      </w:r>
      <w:r>
        <w:rPr>
          <w:rFonts w:eastAsia="Calibri"/>
          <w:sz w:val="24"/>
          <w:szCs w:val="24"/>
        </w:rPr>
        <w:t xml:space="preserve">гр. </w:t>
      </w:r>
      <w:r>
        <w:rPr>
          <w:sz w:val="24"/>
          <w:szCs w:val="24"/>
        </w:rPr>
        <w:t>_________________________,_____________ року народження</w:t>
      </w:r>
      <w:r>
        <w:rPr>
          <w:rFonts w:eastAsia="Calibri"/>
          <w:sz w:val="24"/>
          <w:szCs w:val="24"/>
        </w:rPr>
        <w:t xml:space="preserve">, щодо надання </w:t>
      </w:r>
      <w:r>
        <w:rPr>
          <w:sz w:val="24"/>
          <w:szCs w:val="24"/>
        </w:rPr>
        <w:t>її доньці</w:t>
      </w:r>
      <w:r>
        <w:rPr>
          <w:rFonts w:eastAsia="Calibri"/>
          <w:sz w:val="24"/>
          <w:szCs w:val="24"/>
        </w:rPr>
        <w:t xml:space="preserve">, </w:t>
      </w:r>
      <w:bookmarkStart w:id="0" w:name="_Hlk18662921"/>
      <w:r>
        <w:rPr>
          <w:sz w:val="24"/>
          <w:szCs w:val="24"/>
        </w:rPr>
        <w:t>__________________,__________ року народження (свідоцтво про народження серія ______ № ___________ видане відділом державної реєстрації актів цивільного стану по ________________ міського управління юстиції _________)</w:t>
      </w:r>
      <w:r>
        <w:rPr>
          <w:rFonts w:eastAsia="Calibri"/>
          <w:sz w:val="24"/>
          <w:szCs w:val="24"/>
        </w:rPr>
        <w:t xml:space="preserve">, </w:t>
      </w:r>
      <w:bookmarkEnd w:id="0"/>
      <w:r>
        <w:rPr>
          <w:rFonts w:eastAsia="Calibri"/>
          <w:sz w:val="24"/>
          <w:szCs w:val="24"/>
        </w:rPr>
        <w:t xml:space="preserve">статусу дитини, яка </w:t>
      </w:r>
      <w:r>
        <w:rPr>
          <w:rFonts w:eastAsia="Calibri"/>
          <w:sz w:val="24"/>
          <w:szCs w:val="24"/>
          <w:shd w:val="clear" w:color="auto" w:fill="FFFFFF"/>
        </w:rPr>
        <w:t>постраждала внаслідок воєнних дій та збройних конфліктів</w:t>
      </w:r>
      <w:r>
        <w:rPr>
          <w:rFonts w:eastAsia="Calibri"/>
          <w:sz w:val="24"/>
          <w:szCs w:val="24"/>
        </w:rPr>
        <w:t>, у зв`язку з тим, що вона зазнала каліцтво в внаслідок п</w:t>
      </w:r>
      <w:r>
        <w:rPr>
          <w:sz w:val="24"/>
          <w:szCs w:val="24"/>
        </w:rPr>
        <w:t xml:space="preserve">роживання в умовах воєнних дій, </w:t>
      </w:r>
      <w:r>
        <w:rPr>
          <w:rFonts w:eastAsia="Calibri"/>
          <w:sz w:val="24"/>
          <w:szCs w:val="24"/>
        </w:rPr>
        <w:t xml:space="preserve">враховуючи рішення Комісії з питань захисту прав дитини (витяг з протоколу від </w:t>
      </w:r>
      <w:r>
        <w:rPr>
          <w:sz w:val="24"/>
          <w:szCs w:val="24"/>
        </w:rPr>
        <w:t>_________</w:t>
      </w:r>
      <w:r>
        <w:rPr>
          <w:rFonts w:eastAsia="Calibri"/>
          <w:sz w:val="24"/>
          <w:szCs w:val="24"/>
        </w:rPr>
        <w:t xml:space="preserve"> №_________), </w:t>
      </w:r>
      <w:r>
        <w:rPr>
          <w:sz w:val="24"/>
          <w:szCs w:val="24"/>
        </w:rPr>
        <w:t>висновок оцінки потреб сім’ї Люботинського міського центру соціальних служб для сім’ї дітей та молоді № К_____ від ________</w:t>
      </w:r>
      <w:r>
        <w:rPr>
          <w:rFonts w:eastAsia="Calibri"/>
          <w:sz w:val="24"/>
          <w:szCs w:val="24"/>
        </w:rPr>
        <w:t xml:space="preserve">, виписку КНП ХОР «Обласної дитячої клінічної лікарні» із медичної  карти амбулаторного (стаціонарного) хворого, _________, №_____ від _______, медичний висновок №________ про дитину з інвалідністю віком до 18 років від _________ р., виконавчий комітет Люботинської міської ради Харківської області </w:t>
      </w:r>
    </w:p>
    <w:p>
      <w:pPr>
        <w:pStyle w:val="a3"/>
        <w:ind w:firstLine="709"/>
        <w:rPr>
          <w:sz w:val="24"/>
          <w:szCs w:val="24"/>
        </w:rPr>
      </w:pPr>
    </w:p>
    <w:p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В И Р І Ш И В :</w:t>
      </w:r>
    </w:p>
    <w:p>
      <w:pPr>
        <w:pStyle w:val="a3"/>
        <w:ind w:firstLine="709"/>
        <w:rPr>
          <w:sz w:val="24"/>
          <w:szCs w:val="24"/>
        </w:rPr>
      </w:pPr>
    </w:p>
    <w:p>
      <w:pPr>
        <w:pStyle w:val="a3"/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rFonts w:eastAsia="Times New Roman"/>
          <w:sz w:val="24"/>
          <w:szCs w:val="24"/>
        </w:rPr>
        <w:t>Надати статус дитини, яка постраждала внаслідок воєнних дій та збройних конфліктів,</w:t>
      </w:r>
      <w:r>
        <w:rPr>
          <w:sz w:val="24"/>
          <w:szCs w:val="24"/>
        </w:rPr>
        <w:t xml:space="preserve"> __________________,__________ року народження, </w:t>
      </w:r>
      <w:r>
        <w:rPr>
          <w:rFonts w:eastAsia="Times New Roman"/>
          <w:sz w:val="24"/>
          <w:szCs w:val="24"/>
        </w:rPr>
        <w:t xml:space="preserve">що </w:t>
      </w:r>
      <w:r>
        <w:rPr>
          <w:sz w:val="24"/>
          <w:szCs w:val="24"/>
        </w:rPr>
        <w:t>проживає</w:t>
      </w:r>
      <w:r>
        <w:rPr>
          <w:rFonts w:eastAsia="Times New Roman"/>
          <w:sz w:val="24"/>
          <w:szCs w:val="24"/>
        </w:rPr>
        <w:t xml:space="preserve"> за адресою: </w:t>
      </w:r>
      <w:r>
        <w:rPr>
          <w:sz w:val="24"/>
          <w:szCs w:val="24"/>
        </w:rPr>
        <w:t>___________________________ Харківський район, Харківська область</w:t>
      </w:r>
      <w:r>
        <w:rPr>
          <w:rFonts w:eastAsia="Times New Roman"/>
          <w:sz w:val="24"/>
          <w:szCs w:val="24"/>
        </w:rPr>
        <w:t xml:space="preserve">, яка </w:t>
      </w:r>
      <w:r>
        <w:rPr>
          <w:sz w:val="24"/>
          <w:szCs w:val="24"/>
        </w:rPr>
        <w:t xml:space="preserve">зазнала каліцтва, в результаті збройної агресії Російської Федерації проти України, відповідно до пп.1 п.3 </w:t>
      </w:r>
      <w:r>
        <w:rPr>
          <w:rFonts w:eastAsia="Calibri"/>
          <w:sz w:val="24"/>
          <w:szCs w:val="24"/>
        </w:rPr>
        <w:t>Порядку надання статусу дитини, яка постраждала внаслідок воєнних дій та збройних конфліктів, затвердженого постановою Кабінету Міністрів України № 268 від 05 квітня 2017 року</w:t>
      </w:r>
      <w:r>
        <w:rPr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</w:p>
    <w:p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Контроль за виконанням рішення покласти на заступника міського голови з питань діяльності виконавчих органів влади Вячеслава РУБАНА. </w:t>
      </w:r>
    </w:p>
    <w:p>
      <w:pPr>
        <w:pStyle w:val="a3"/>
        <w:ind w:firstLine="709"/>
        <w:rPr>
          <w:sz w:val="24"/>
          <w:szCs w:val="24"/>
        </w:rPr>
      </w:pPr>
    </w:p>
    <w:p>
      <w:pPr>
        <w:pStyle w:val="a3"/>
        <w:ind w:firstLine="709"/>
        <w:rPr>
          <w:sz w:val="24"/>
          <w:szCs w:val="24"/>
        </w:rPr>
      </w:pPr>
    </w:p>
    <w:p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Леонід ЛАЗУРЕНКО </w:t>
      </w:r>
    </w:p>
    <w:sectPr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B9D"/>
    <w:multiLevelType w:val="hybridMultilevel"/>
    <w:tmpl w:val="9BF69D8E"/>
    <w:lvl w:ilvl="0" w:tplc="64C06EFE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DA76F6D"/>
    <w:multiLevelType w:val="hybridMultilevel"/>
    <w:tmpl w:val="D5D2818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pPr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8"/>
      <w:lang w:val="uk-UA" w:eastAsia="ru-RU"/>
    </w:rPr>
  </w:style>
  <w:style w:type="character" w:customStyle="1" w:styleId="a4">
    <w:name w:val="Без интервала Знак"/>
    <w:basedOn w:val="a0"/>
    <w:link w:val="a3"/>
    <w:uiPriority w:val="1"/>
    <w:locked/>
    <w:rPr>
      <w:rFonts w:ascii="Times New Roman" w:eastAsiaTheme="minorEastAsia" w:hAnsi="Times New Roman" w:cs="Times New Roman"/>
      <w:sz w:val="28"/>
      <w:szCs w:val="28"/>
      <w:lang w:val="uk-UA" w:eastAsia="ru-RU"/>
    </w:rPr>
  </w:style>
  <w:style w:type="character" w:customStyle="1" w:styleId="rvts7">
    <w:name w:val="rvts7"/>
    <w:basedOn w:val="a0"/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MR-10480094</dc:creator>
  <cp:lastModifiedBy>mr10460243</cp:lastModifiedBy>
  <cp:revision>30</cp:revision>
  <cp:lastPrinted>2023-11-02T12:34:00Z</cp:lastPrinted>
  <dcterms:created xsi:type="dcterms:W3CDTF">2023-10-30T12:13:00Z</dcterms:created>
  <dcterms:modified xsi:type="dcterms:W3CDTF">2024-02-05T12:59:00Z</dcterms:modified>
</cp:coreProperties>
</file>