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D8" w:rsidRDefault="00901CD8" w:rsidP="00E81F2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81F27" w:rsidRPr="00E81F27" w:rsidRDefault="00E81F27" w:rsidP="00E81F2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81F27">
        <w:rPr>
          <w:rFonts w:ascii="Times New Roman" w:hAnsi="Times New Roman" w:cs="Times New Roman"/>
          <w:sz w:val="24"/>
          <w:szCs w:val="24"/>
          <w:lang w:val="uk-UA"/>
        </w:rPr>
        <w:t>Повідомлення</w:t>
      </w:r>
    </w:p>
    <w:p w:rsidR="00E81F27" w:rsidRPr="00E81F27" w:rsidRDefault="00E81F27" w:rsidP="00E81F2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81F27">
        <w:rPr>
          <w:rFonts w:ascii="Times New Roman" w:hAnsi="Times New Roman" w:cs="Times New Roman"/>
          <w:sz w:val="24"/>
          <w:szCs w:val="24"/>
          <w:lang w:val="uk-UA"/>
        </w:rPr>
        <w:t xml:space="preserve">про оприлюднення </w:t>
      </w:r>
      <w:proofErr w:type="spellStart"/>
      <w:r w:rsidRPr="00E81F27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0B06C6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E81F27">
        <w:rPr>
          <w:rFonts w:ascii="Times New Roman" w:hAnsi="Times New Roman" w:cs="Times New Roman"/>
          <w:sz w:val="24"/>
          <w:szCs w:val="24"/>
          <w:lang w:val="uk-UA"/>
        </w:rPr>
        <w:t>кту</w:t>
      </w:r>
      <w:proofErr w:type="spellEnd"/>
      <w:r w:rsidRPr="00E81F27">
        <w:rPr>
          <w:rFonts w:ascii="Times New Roman" w:hAnsi="Times New Roman" w:cs="Times New Roman"/>
          <w:sz w:val="24"/>
          <w:szCs w:val="24"/>
          <w:lang w:val="uk-UA"/>
        </w:rPr>
        <w:t xml:space="preserve"> рішення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Харківської області</w:t>
      </w:r>
      <w:r w:rsidRPr="00E81F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95AE0" w:rsidRPr="00B95AE0" w:rsidRDefault="00B95AE0" w:rsidP="00B95AE0">
      <w:pPr>
        <w:jc w:val="center"/>
        <w:rPr>
          <w:rFonts w:ascii="Times New Roman" w:hAnsi="Times New Roman" w:cs="Times New Roman"/>
          <w:sz w:val="24"/>
          <w:szCs w:val="24"/>
        </w:rPr>
      </w:pPr>
      <w:r w:rsidRPr="00B95AE0">
        <w:rPr>
          <w:rFonts w:ascii="Times New Roman" w:hAnsi="Times New Roman" w:cs="Times New Roman"/>
          <w:sz w:val="24"/>
          <w:szCs w:val="24"/>
        </w:rPr>
        <w:t xml:space="preserve">«Про </w:t>
      </w:r>
      <w:proofErr w:type="spellStart"/>
      <w:r w:rsidRPr="00B95AE0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B95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AE0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B95AE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95AE0">
        <w:rPr>
          <w:rFonts w:ascii="Times New Roman" w:hAnsi="Times New Roman" w:cs="Times New Roman"/>
          <w:sz w:val="24"/>
          <w:szCs w:val="24"/>
        </w:rPr>
        <w:t>конкурсний</w:t>
      </w:r>
      <w:proofErr w:type="spellEnd"/>
      <w:r w:rsidRPr="00B95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AE0">
        <w:rPr>
          <w:rFonts w:ascii="Times New Roman" w:hAnsi="Times New Roman" w:cs="Times New Roman"/>
          <w:sz w:val="24"/>
          <w:szCs w:val="24"/>
        </w:rPr>
        <w:t>відбі</w:t>
      </w:r>
      <w:proofErr w:type="gramStart"/>
      <w:r w:rsidRPr="00B95AE0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95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AE0">
        <w:rPr>
          <w:rFonts w:ascii="Times New Roman" w:hAnsi="Times New Roman" w:cs="Times New Roman"/>
          <w:sz w:val="24"/>
          <w:szCs w:val="24"/>
        </w:rPr>
        <w:t>суб’єктів</w:t>
      </w:r>
      <w:proofErr w:type="spellEnd"/>
      <w:r w:rsidRPr="00B95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AE0">
        <w:rPr>
          <w:rFonts w:ascii="Times New Roman" w:hAnsi="Times New Roman" w:cs="Times New Roman"/>
          <w:sz w:val="24"/>
          <w:szCs w:val="24"/>
        </w:rPr>
        <w:t>оціночної</w:t>
      </w:r>
      <w:proofErr w:type="spellEnd"/>
      <w:r w:rsidRPr="00B95A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95AE0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B95AE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95AE0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B95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AE0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B95AE0">
        <w:rPr>
          <w:rFonts w:ascii="Times New Roman" w:hAnsi="Times New Roman" w:cs="Times New Roman"/>
          <w:sz w:val="24"/>
          <w:szCs w:val="24"/>
        </w:rPr>
        <w:t xml:space="preserve"> земель</w:t>
      </w:r>
      <w:r w:rsidRPr="00B95AE0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E81F27" w:rsidRPr="00B95AE0" w:rsidRDefault="00213AF1" w:rsidP="000B06C6">
      <w:pPr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</w:t>
      </w:r>
      <w:r w:rsidR="00E81F27" w:rsidRPr="00E81F2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Керуючись статтею   144  Конституції України,   статтею  59  Закону  України «Про місцеве самоврядування в Україні»,  </w:t>
      </w:r>
      <w:r w:rsidR="00E81F27" w:rsidRPr="00E81F27">
        <w:rPr>
          <w:rFonts w:ascii="Times New Roman" w:hAnsi="Times New Roman" w:cs="Times New Roman"/>
          <w:sz w:val="24"/>
          <w:szCs w:val="24"/>
          <w:lang w:val="uk-UA"/>
        </w:rPr>
        <w:t xml:space="preserve">статті  9 Закону України «Про засади державної регуляторної політики у сфері господарської діяльності», статті  15 Закону України </w:t>
      </w:r>
      <w:r w:rsidR="00080DC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E81F27" w:rsidRPr="00E81F27">
        <w:rPr>
          <w:rFonts w:ascii="Times New Roman" w:hAnsi="Times New Roman" w:cs="Times New Roman"/>
          <w:sz w:val="24"/>
          <w:szCs w:val="24"/>
          <w:lang w:val="uk-UA"/>
        </w:rPr>
        <w:t>«Про доступ до публічної інформації»</w:t>
      </w:r>
      <w:r w:rsidR="00E81F27" w:rsidRPr="00E81F2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 </w:t>
      </w:r>
      <w:r w:rsidR="00080D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Податкового кодексу України, </w:t>
      </w:r>
      <w:r w:rsidR="00E81F27" w:rsidRPr="00E81F2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Земельного кодексу України повідомляємо, що </w:t>
      </w:r>
      <w:r w:rsidR="00E317BC">
        <w:rPr>
          <w:rFonts w:ascii="Times New Roman" w:hAnsi="Times New Roman" w:cs="Times New Roman"/>
          <w:color w:val="FF0000"/>
          <w:sz w:val="24"/>
          <w:szCs w:val="24"/>
          <w:lang w:val="uk-UA"/>
        </w:rPr>
        <w:t>20</w:t>
      </w:r>
      <w:r w:rsidR="00596BC2" w:rsidRPr="00B95AE0">
        <w:rPr>
          <w:rFonts w:ascii="Times New Roman" w:hAnsi="Times New Roman" w:cs="Times New Roman"/>
          <w:color w:val="FF0000"/>
          <w:sz w:val="24"/>
          <w:szCs w:val="24"/>
          <w:lang w:val="uk-UA"/>
        </w:rPr>
        <w:t>.0</w:t>
      </w:r>
      <w:r w:rsidR="003E6542" w:rsidRPr="00B95AE0">
        <w:rPr>
          <w:rFonts w:ascii="Times New Roman" w:hAnsi="Times New Roman" w:cs="Times New Roman"/>
          <w:color w:val="FF0000"/>
          <w:sz w:val="24"/>
          <w:szCs w:val="24"/>
          <w:lang w:val="uk-UA"/>
        </w:rPr>
        <w:t>1</w:t>
      </w:r>
      <w:r w:rsidR="00596BC2" w:rsidRPr="00B95AE0"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  <w:r w:rsidR="00596BC2" w:rsidRPr="00901CD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202</w:t>
      </w:r>
      <w:r w:rsidR="00B95A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</w:t>
      </w:r>
      <w:r w:rsidR="00E81F27" w:rsidRPr="00E81F2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року на офіційному </w:t>
      </w:r>
      <w:proofErr w:type="spellStart"/>
      <w:r w:rsidR="00E81F27" w:rsidRPr="00E81F27">
        <w:rPr>
          <w:rFonts w:ascii="Times New Roman" w:hAnsi="Times New Roman" w:cs="Times New Roman"/>
          <w:color w:val="000000"/>
          <w:sz w:val="24"/>
          <w:szCs w:val="24"/>
          <w:lang w:val="uk-UA"/>
        </w:rPr>
        <w:t>Веб-сайті</w:t>
      </w:r>
      <w:proofErr w:type="spellEnd"/>
      <w:r w:rsidR="00E81F27" w:rsidRPr="00E81F2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0B06C6">
        <w:rPr>
          <w:rFonts w:ascii="Times New Roman" w:hAnsi="Times New Roman" w:cs="Times New Roman"/>
          <w:sz w:val="24"/>
          <w:szCs w:val="24"/>
          <w:lang w:val="uk-UA"/>
        </w:rPr>
        <w:t>Любоинської</w:t>
      </w:r>
      <w:proofErr w:type="spellEnd"/>
      <w:r w:rsidR="000B06C6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="00E81F27" w:rsidRPr="00E81F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06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1F27" w:rsidRPr="00E81F27">
        <w:rPr>
          <w:rFonts w:ascii="Times New Roman" w:hAnsi="Times New Roman" w:cs="Times New Roman"/>
          <w:sz w:val="24"/>
          <w:szCs w:val="24"/>
          <w:lang w:val="uk-UA"/>
        </w:rPr>
        <w:t>(</w:t>
      </w:r>
      <w:hyperlink r:id="rId4" w:history="1">
        <w:r w:rsidR="001B0C05" w:rsidRPr="00B95AE0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r w:rsidR="001B0C05" w:rsidRPr="00B95AE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1B0C05" w:rsidRPr="00B95AE0">
          <w:rPr>
            <w:rStyle w:val="a3"/>
            <w:rFonts w:ascii="Times New Roman" w:hAnsi="Times New Roman" w:cs="Times New Roman"/>
            <w:sz w:val="24"/>
            <w:szCs w:val="24"/>
          </w:rPr>
          <w:t>lubotin</w:t>
        </w:r>
        <w:r w:rsidR="001B0C05" w:rsidRPr="00B95AE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1B0C05" w:rsidRPr="00B95AE0">
          <w:rPr>
            <w:rStyle w:val="a3"/>
            <w:rFonts w:ascii="Times New Roman" w:hAnsi="Times New Roman" w:cs="Times New Roman"/>
            <w:sz w:val="24"/>
            <w:szCs w:val="24"/>
          </w:rPr>
          <w:t>rada</w:t>
        </w:r>
        <w:r w:rsidR="001B0C05" w:rsidRPr="00B95AE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1B0C05" w:rsidRPr="00B95AE0">
          <w:rPr>
            <w:rStyle w:val="a3"/>
            <w:rFonts w:ascii="Times New Roman" w:hAnsi="Times New Roman" w:cs="Times New Roman"/>
            <w:sz w:val="24"/>
            <w:szCs w:val="24"/>
          </w:rPr>
          <w:t>gov</w:t>
        </w:r>
        <w:r w:rsidR="001B0C05" w:rsidRPr="00B95AE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1B0C05" w:rsidRPr="00B95AE0">
          <w:rPr>
            <w:rStyle w:val="a3"/>
            <w:rFonts w:ascii="Times New Roman" w:hAnsi="Times New Roman" w:cs="Times New Roman"/>
            <w:sz w:val="24"/>
            <w:szCs w:val="24"/>
          </w:rPr>
          <w:t>ua</w:t>
        </w:r>
        <w:r w:rsidR="001B0C05" w:rsidRPr="00B95AE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</w:hyperlink>
      <w:r w:rsidR="00E81F27" w:rsidRPr="00B95AE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E81F27" w:rsidRPr="00E81F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1F27" w:rsidRPr="00E81F2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опублікується </w:t>
      </w:r>
      <w:proofErr w:type="spellStart"/>
      <w:r w:rsidR="00E81F27" w:rsidRPr="00E81F27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</w:t>
      </w:r>
      <w:r w:rsidR="000B06C6">
        <w:rPr>
          <w:rFonts w:ascii="Times New Roman" w:hAnsi="Times New Roman" w:cs="Times New Roman"/>
          <w:color w:val="000000"/>
          <w:sz w:val="24"/>
          <w:szCs w:val="24"/>
          <w:lang w:val="uk-UA"/>
        </w:rPr>
        <w:t>є</w:t>
      </w:r>
      <w:r w:rsidR="00E81F27" w:rsidRPr="00E81F27">
        <w:rPr>
          <w:rFonts w:ascii="Times New Roman" w:hAnsi="Times New Roman" w:cs="Times New Roman"/>
          <w:color w:val="000000"/>
          <w:sz w:val="24"/>
          <w:szCs w:val="24"/>
          <w:lang w:val="uk-UA"/>
        </w:rPr>
        <w:t>кт</w:t>
      </w:r>
      <w:proofErr w:type="spellEnd"/>
      <w:r w:rsidR="00E81F27" w:rsidRPr="00E81F2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регуляторного акту та аналіз регуляторного впливу </w:t>
      </w:r>
      <w:proofErr w:type="spellStart"/>
      <w:r w:rsidR="00E81F27" w:rsidRPr="00E81F27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</w:t>
      </w:r>
      <w:r w:rsidR="00080DCA">
        <w:rPr>
          <w:rFonts w:ascii="Times New Roman" w:hAnsi="Times New Roman" w:cs="Times New Roman"/>
          <w:color w:val="000000"/>
          <w:sz w:val="24"/>
          <w:szCs w:val="24"/>
          <w:lang w:val="uk-UA"/>
        </w:rPr>
        <w:t>є</w:t>
      </w:r>
      <w:r w:rsidR="00E81F27" w:rsidRPr="00E81F27">
        <w:rPr>
          <w:rFonts w:ascii="Times New Roman" w:hAnsi="Times New Roman" w:cs="Times New Roman"/>
          <w:color w:val="000000"/>
          <w:sz w:val="24"/>
          <w:szCs w:val="24"/>
          <w:lang w:val="uk-UA"/>
        </w:rPr>
        <w:t>кту</w:t>
      </w:r>
      <w:proofErr w:type="spellEnd"/>
      <w:r w:rsidR="00E81F27" w:rsidRPr="00E81F2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рішення </w:t>
      </w:r>
      <w:proofErr w:type="spellStart"/>
      <w:r w:rsidR="000B06C6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0B06C6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Харківської області</w:t>
      </w:r>
      <w:r w:rsidR="00E81F27" w:rsidRPr="00E81F2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B0C05" w:rsidRPr="00B95AE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95AE0" w:rsidRPr="00B95AE0">
        <w:rPr>
          <w:rFonts w:ascii="Times New Roman" w:hAnsi="Times New Roman" w:cs="Times New Roman"/>
          <w:sz w:val="24"/>
          <w:szCs w:val="24"/>
        </w:rPr>
        <w:t xml:space="preserve">«Про </w:t>
      </w:r>
      <w:proofErr w:type="spellStart"/>
      <w:r w:rsidR="00B95AE0" w:rsidRPr="00B95AE0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B95AE0" w:rsidRPr="00B95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AE0" w:rsidRPr="00B95AE0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="00B95AE0" w:rsidRPr="00B95AE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B95AE0" w:rsidRPr="00B95AE0">
        <w:rPr>
          <w:rFonts w:ascii="Times New Roman" w:hAnsi="Times New Roman" w:cs="Times New Roman"/>
          <w:sz w:val="24"/>
          <w:szCs w:val="24"/>
        </w:rPr>
        <w:t>конкурсний</w:t>
      </w:r>
      <w:proofErr w:type="spellEnd"/>
      <w:r w:rsidR="00B95AE0" w:rsidRPr="00B95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AE0" w:rsidRPr="00B95AE0">
        <w:rPr>
          <w:rFonts w:ascii="Times New Roman" w:hAnsi="Times New Roman" w:cs="Times New Roman"/>
          <w:sz w:val="24"/>
          <w:szCs w:val="24"/>
        </w:rPr>
        <w:t>відбір</w:t>
      </w:r>
      <w:proofErr w:type="spellEnd"/>
      <w:r w:rsidR="00B95AE0" w:rsidRPr="00B95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AE0" w:rsidRPr="00B95AE0">
        <w:rPr>
          <w:rFonts w:ascii="Times New Roman" w:hAnsi="Times New Roman" w:cs="Times New Roman"/>
          <w:sz w:val="24"/>
          <w:szCs w:val="24"/>
        </w:rPr>
        <w:t>суб’єктів</w:t>
      </w:r>
      <w:proofErr w:type="spellEnd"/>
      <w:r w:rsidR="00B95AE0" w:rsidRPr="00B95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AE0" w:rsidRPr="00B95AE0">
        <w:rPr>
          <w:rFonts w:ascii="Times New Roman" w:hAnsi="Times New Roman" w:cs="Times New Roman"/>
          <w:sz w:val="24"/>
          <w:szCs w:val="24"/>
        </w:rPr>
        <w:t>оціночної</w:t>
      </w:r>
      <w:proofErr w:type="spellEnd"/>
      <w:r w:rsidR="00B95AE0" w:rsidRPr="00B95A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95AE0" w:rsidRPr="00B95AE0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="00B95AE0" w:rsidRPr="00B95AE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95AE0" w:rsidRPr="00B95AE0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="00B95AE0" w:rsidRPr="00B95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AE0" w:rsidRPr="00B95AE0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="00B95AE0" w:rsidRPr="00B95AE0">
        <w:rPr>
          <w:rFonts w:ascii="Times New Roman" w:hAnsi="Times New Roman" w:cs="Times New Roman"/>
          <w:sz w:val="24"/>
          <w:szCs w:val="24"/>
        </w:rPr>
        <w:t xml:space="preserve"> земель</w:t>
      </w:r>
      <w:r w:rsidR="00B95AE0" w:rsidRPr="00B95AE0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B95AE0" w:rsidRPr="00B95AE0" w:rsidRDefault="00B95AE0" w:rsidP="00B95AE0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E81F27" w:rsidRPr="00E81F27">
        <w:rPr>
          <w:rFonts w:ascii="Times New Roman" w:hAnsi="Times New Roman" w:cs="Times New Roman"/>
          <w:sz w:val="24"/>
          <w:szCs w:val="24"/>
          <w:lang w:val="uk-UA"/>
        </w:rPr>
        <w:t xml:space="preserve">Даний </w:t>
      </w:r>
      <w:proofErr w:type="spellStart"/>
      <w:r w:rsidR="00E81F27" w:rsidRPr="00E81F27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0B06C6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E81F27" w:rsidRPr="00E81F27">
        <w:rPr>
          <w:rFonts w:ascii="Times New Roman" w:hAnsi="Times New Roman" w:cs="Times New Roman"/>
          <w:sz w:val="24"/>
          <w:szCs w:val="24"/>
          <w:lang w:val="uk-UA"/>
        </w:rPr>
        <w:t>кт</w:t>
      </w:r>
      <w:proofErr w:type="spellEnd"/>
      <w:r w:rsidR="00E81F27" w:rsidRPr="00E81F27">
        <w:rPr>
          <w:rFonts w:ascii="Times New Roman" w:hAnsi="Times New Roman" w:cs="Times New Roman"/>
          <w:sz w:val="24"/>
          <w:szCs w:val="24"/>
          <w:lang w:val="uk-UA"/>
        </w:rPr>
        <w:t xml:space="preserve"> рішення розроблено з метою </w:t>
      </w:r>
      <w:r w:rsidR="00080DCA" w:rsidRPr="00B95AE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дотримання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</w:t>
      </w:r>
      <w:r w:rsidR="00080DCA" w:rsidRPr="00B95AE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забезпечення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конкурентних засад та неупередженості</w:t>
      </w:r>
      <w:r w:rsidRPr="00D518F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 відборі суб’єктів оціночної діяльності для проведення експертної грошової оцінки земельних ділянок, що належать до комунальної власності </w:t>
      </w:r>
      <w:proofErr w:type="spellStart"/>
      <w:r w:rsidRPr="00D518F3">
        <w:rPr>
          <w:rFonts w:ascii="Times New Roman" w:eastAsia="Calibri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D518F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міської територіальної громади, удосконалення порядку залучення суб’єктів оціночної діяльності - суб’єктів господарювання на конкурсних засадах</w:t>
      </w:r>
      <w:r w:rsidRPr="00D518F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E81F27" w:rsidRPr="00E81F27" w:rsidRDefault="00E81F27" w:rsidP="00E81F2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1F27">
        <w:rPr>
          <w:rFonts w:ascii="Times New Roman" w:hAnsi="Times New Roman" w:cs="Times New Roman"/>
          <w:sz w:val="24"/>
          <w:szCs w:val="24"/>
          <w:lang w:val="uk-UA"/>
        </w:rPr>
        <w:t xml:space="preserve">Пропозиції та зауваження до </w:t>
      </w:r>
      <w:proofErr w:type="spellStart"/>
      <w:r w:rsidRPr="00E81F27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0B06C6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E81F27">
        <w:rPr>
          <w:rFonts w:ascii="Times New Roman" w:hAnsi="Times New Roman" w:cs="Times New Roman"/>
          <w:sz w:val="24"/>
          <w:szCs w:val="24"/>
          <w:lang w:val="uk-UA"/>
        </w:rPr>
        <w:t>кту</w:t>
      </w:r>
      <w:proofErr w:type="spellEnd"/>
      <w:r w:rsidRPr="00E81F27">
        <w:rPr>
          <w:rFonts w:ascii="Times New Roman" w:hAnsi="Times New Roman" w:cs="Times New Roman"/>
          <w:sz w:val="24"/>
          <w:szCs w:val="24"/>
          <w:lang w:val="uk-UA"/>
        </w:rPr>
        <w:t xml:space="preserve"> регуляторного акта та аналізу його регуляторного впливу будуть прийматись у письмовому вигляді від громадян, суб'єктів господарювання та їх об’єднань, інформаційно-дорадчих органів  протягом</w:t>
      </w:r>
      <w:r w:rsidR="00141B42">
        <w:rPr>
          <w:rFonts w:ascii="Times New Roman" w:hAnsi="Times New Roman" w:cs="Times New Roman"/>
          <w:sz w:val="24"/>
          <w:szCs w:val="24"/>
          <w:lang w:val="uk-UA"/>
        </w:rPr>
        <w:t xml:space="preserve"> місяця з дня опублікування проє</w:t>
      </w:r>
      <w:r w:rsidRPr="00E81F27">
        <w:rPr>
          <w:rFonts w:ascii="Times New Roman" w:hAnsi="Times New Roman" w:cs="Times New Roman"/>
          <w:sz w:val="24"/>
          <w:szCs w:val="24"/>
          <w:lang w:val="uk-UA"/>
        </w:rPr>
        <w:t>кту рішення на поштову адресу розробника.</w:t>
      </w:r>
    </w:p>
    <w:p w:rsidR="00E81F27" w:rsidRPr="00E81F27" w:rsidRDefault="00E81F27" w:rsidP="00E81F2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1F27">
        <w:rPr>
          <w:rFonts w:ascii="Times New Roman" w:hAnsi="Times New Roman" w:cs="Times New Roman"/>
          <w:sz w:val="24"/>
          <w:szCs w:val="24"/>
          <w:lang w:val="uk-UA"/>
        </w:rPr>
        <w:t xml:space="preserve"> Розробником цього документу виступає виконавчий комітет </w:t>
      </w:r>
      <w:proofErr w:type="spellStart"/>
      <w:r w:rsidR="000B06C6">
        <w:rPr>
          <w:rFonts w:ascii="Times New Roman" w:hAnsi="Times New Roman" w:cs="Times New Roman"/>
          <w:sz w:val="24"/>
          <w:szCs w:val="24"/>
          <w:lang w:val="uk-UA"/>
        </w:rPr>
        <w:t>Люботинскої</w:t>
      </w:r>
      <w:proofErr w:type="spellEnd"/>
      <w:r w:rsidR="000B06C6">
        <w:rPr>
          <w:rFonts w:ascii="Times New Roman" w:hAnsi="Times New Roman" w:cs="Times New Roman"/>
          <w:sz w:val="24"/>
          <w:szCs w:val="24"/>
          <w:lang w:val="uk-UA"/>
        </w:rPr>
        <w:t xml:space="preserve"> міської</w:t>
      </w:r>
      <w:r w:rsidRPr="00E81F27">
        <w:rPr>
          <w:rFonts w:ascii="Times New Roman" w:hAnsi="Times New Roman" w:cs="Times New Roman"/>
          <w:sz w:val="24"/>
          <w:szCs w:val="24"/>
          <w:lang w:val="uk-UA"/>
        </w:rPr>
        <w:t xml:space="preserve"> ради, до якого просимо надсилати пропозиції та</w:t>
      </w:r>
      <w:r w:rsidR="000B06C6">
        <w:rPr>
          <w:rFonts w:ascii="Times New Roman" w:hAnsi="Times New Roman" w:cs="Times New Roman"/>
          <w:sz w:val="24"/>
          <w:szCs w:val="24"/>
          <w:lang w:val="uk-UA"/>
        </w:rPr>
        <w:t xml:space="preserve"> зауваження за поштовою адресою</w:t>
      </w:r>
      <w:r w:rsidRPr="00E81F2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0B06C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вул. Слобожанська, 26, м. Люботин, Харківська обл.</w:t>
      </w:r>
      <w:r w:rsidRPr="00E81F2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B06C6">
        <w:rPr>
          <w:rFonts w:ascii="Times New Roman" w:hAnsi="Times New Roman" w:cs="Times New Roman"/>
          <w:sz w:val="24"/>
          <w:szCs w:val="24"/>
          <w:lang w:val="uk-UA"/>
        </w:rPr>
        <w:t xml:space="preserve"> 62433</w:t>
      </w:r>
      <w:r w:rsidRPr="00E81F27">
        <w:rPr>
          <w:rFonts w:ascii="Times New Roman" w:hAnsi="Times New Roman" w:cs="Times New Roman"/>
          <w:sz w:val="24"/>
          <w:szCs w:val="24"/>
          <w:lang w:val="uk-UA"/>
        </w:rPr>
        <w:t xml:space="preserve"> тел. </w:t>
      </w:r>
      <w:r w:rsidR="000B06C6">
        <w:rPr>
          <w:rFonts w:ascii="Times New Roman" w:hAnsi="Times New Roman" w:cs="Times New Roman"/>
          <w:sz w:val="24"/>
          <w:szCs w:val="24"/>
          <w:lang w:val="uk-UA"/>
        </w:rPr>
        <w:t>741-34-09</w:t>
      </w:r>
      <w:r w:rsidRPr="00E81F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C111C" w:rsidRDefault="00AC111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B06C6" w:rsidRDefault="000B06C6"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                             Леонід ЛАЗУРЕНКО </w:t>
      </w:r>
    </w:p>
    <w:sectPr w:rsidR="000B06C6" w:rsidSect="000B06C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1F27"/>
    <w:rsid w:val="00011499"/>
    <w:rsid w:val="00080DCA"/>
    <w:rsid w:val="000B06C6"/>
    <w:rsid w:val="00141B42"/>
    <w:rsid w:val="001B0C05"/>
    <w:rsid w:val="00213AF1"/>
    <w:rsid w:val="003E6542"/>
    <w:rsid w:val="00413458"/>
    <w:rsid w:val="00416970"/>
    <w:rsid w:val="004F195C"/>
    <w:rsid w:val="00596BC2"/>
    <w:rsid w:val="00616612"/>
    <w:rsid w:val="00901CD8"/>
    <w:rsid w:val="00AC111C"/>
    <w:rsid w:val="00B42362"/>
    <w:rsid w:val="00B95AE0"/>
    <w:rsid w:val="00E25B65"/>
    <w:rsid w:val="00E317BC"/>
    <w:rsid w:val="00E81F27"/>
    <w:rsid w:val="00EC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81F27"/>
    <w:rPr>
      <w:color w:val="70182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ubotin-rad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MAGDENKO</dc:creator>
  <cp:lastModifiedBy>MAGDENKO</cp:lastModifiedBy>
  <cp:revision>3</cp:revision>
  <cp:lastPrinted>2022-02-01T13:59:00Z</cp:lastPrinted>
  <dcterms:created xsi:type="dcterms:W3CDTF">2023-01-19T13:31:00Z</dcterms:created>
  <dcterms:modified xsi:type="dcterms:W3CDTF">2023-01-20T11:21:00Z</dcterms:modified>
</cp:coreProperties>
</file>