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89378B" w:rsidRDefault="003D6628" w:rsidP="003300A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89378B">
        <w:rPr>
          <w:rFonts w:ascii="Times New Roman" w:hAnsi="Times New Roman" w:cs="Times New Roman"/>
          <w:b/>
          <w:sz w:val="144"/>
          <w:szCs w:val="144"/>
          <w:lang w:val="uk-UA"/>
        </w:rPr>
        <w:t>ОБ’ЯВА</w:t>
      </w:r>
      <w:r w:rsidR="00FF7891" w:rsidRPr="0089378B">
        <w:rPr>
          <w:rFonts w:ascii="Times New Roman" w:hAnsi="Times New Roman" w:cs="Times New Roman"/>
          <w:b/>
          <w:sz w:val="144"/>
          <w:szCs w:val="144"/>
          <w:lang w:val="uk-UA"/>
        </w:rPr>
        <w:t>!</w:t>
      </w:r>
    </w:p>
    <w:p w:rsidR="00995693" w:rsidRPr="00903838" w:rsidRDefault="00586585" w:rsidP="003300AF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11</w:t>
      </w:r>
      <w:r w:rsidR="0090383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грудня</w:t>
      </w:r>
      <w:r w:rsidR="00A56C6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CB5526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F80907" w:rsidRPr="00903838">
        <w:rPr>
          <w:rFonts w:ascii="Times New Roman" w:hAnsi="Times New Roman" w:cs="Times New Roman"/>
          <w:b/>
          <w:sz w:val="40"/>
          <w:szCs w:val="40"/>
          <w:lang w:val="uk-UA"/>
        </w:rPr>
        <w:t>202</w:t>
      </w:r>
      <w:r w:rsidR="004633A9" w:rsidRPr="00903838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9F20E4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771B7" w:rsidRPr="00903838">
        <w:rPr>
          <w:rFonts w:ascii="Times New Roman" w:hAnsi="Times New Roman" w:cs="Times New Roman"/>
          <w:b/>
          <w:sz w:val="40"/>
          <w:szCs w:val="40"/>
          <w:lang w:val="uk-UA"/>
        </w:rPr>
        <w:t>року</w:t>
      </w:r>
      <w:r w:rsidR="00051D7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о 1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0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годині 00 хв.</w:t>
      </w:r>
    </w:p>
    <w:p w:rsidR="00A56C68" w:rsidRDefault="000771B7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313">
        <w:rPr>
          <w:rFonts w:ascii="Times New Roman" w:hAnsi="Times New Roman" w:cs="Times New Roman"/>
          <w:b/>
          <w:sz w:val="28"/>
          <w:szCs w:val="28"/>
          <w:lang w:val="uk-UA"/>
        </w:rPr>
        <w:t>за ініціативою</w:t>
      </w:r>
      <w:r w:rsidR="00995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253" w:rsidRPr="002A1313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громадян</w:t>
      </w:r>
      <w:r w:rsidR="008129D1" w:rsidRPr="002A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9D1" w:rsidRPr="00A56C68">
        <w:rPr>
          <w:rFonts w:ascii="Times New Roman" w:hAnsi="Times New Roman" w:cs="Times New Roman"/>
          <w:b/>
          <w:sz w:val="32"/>
          <w:szCs w:val="32"/>
          <w:lang w:val="uk-UA"/>
        </w:rPr>
        <w:t>кварталів №</w:t>
      </w:r>
      <w:r w:rsidR="00A56C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1,</w:t>
      </w:r>
      <w:r w:rsidR="0058658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:rsidR="003300AF" w:rsidRPr="0089378B" w:rsidRDefault="00D45709" w:rsidP="0089378B">
      <w:pPr>
        <w:spacing w:after="0" w:line="240" w:lineRule="auto"/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</w:pPr>
      <w:r w:rsidRPr="0089378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D170B" w:rsidRPr="0089378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’їзд Горького, вулиця Горького, провулок Горького,</w:t>
      </w:r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  <w:t> </w:t>
      </w:r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вулиця Учнівська, провулок Учнівський, вулиця </w:t>
      </w:r>
      <w:r w:rsid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К</w:t>
      </w:r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озацька,</w:t>
      </w:r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  <w:t> </w:t>
      </w:r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в’їзд </w:t>
      </w:r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  <w:t> </w:t>
      </w:r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Магістральний, вулиця Магістральна, провулок </w:t>
      </w:r>
      <w:proofErr w:type="spellStart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Артельний</w:t>
      </w:r>
      <w:proofErr w:type="spellEnd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в’їзд Кобзаря, вулиця Івана </w:t>
      </w:r>
      <w:proofErr w:type="spellStart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Багалія</w:t>
      </w:r>
      <w:proofErr w:type="spellEnd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провулок Івана </w:t>
      </w:r>
      <w:proofErr w:type="spellStart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Багалія</w:t>
      </w:r>
      <w:proofErr w:type="spellEnd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Маяковського, провулок Маяковського, в’їзд Василя Стуса, вулиця Василя Стуса, провулок Василя Стуса, провулок Андрія </w:t>
      </w:r>
      <w:proofErr w:type="spellStart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Глущенка</w:t>
      </w:r>
      <w:proofErr w:type="spellEnd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в’їзд Павлова, вулиця Павлова, вулиця Південна, в’їзд Південний, провулок Південний, вулиця Полтавський Шлях (.№ 46-, 45- ), в’їзд </w:t>
      </w:r>
      <w:proofErr w:type="spellStart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Свободний</w:t>
      </w:r>
      <w:proofErr w:type="spellEnd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в’їзд </w:t>
      </w:r>
      <w:proofErr w:type="spellStart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Тюленіна</w:t>
      </w:r>
      <w:proofErr w:type="spellEnd"/>
      <w:r w:rsidR="00DD170B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, провулок Цілиноградський, вулиця Гетьманська, в’їзд Гетьманський,провулок Гетьманський</w:t>
      </w:r>
      <w:r w:rsidR="00A56C68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  <w:r w:rsidR="005B6A36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)</w:t>
      </w:r>
      <w:r w:rsid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.</w:t>
      </w:r>
      <w:r w:rsidR="00972BBE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</w:p>
    <w:p w:rsidR="00903838" w:rsidRPr="00DD170B" w:rsidRDefault="00903838" w:rsidP="00903838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  <w:lang w:val="uk-UA"/>
        </w:rPr>
      </w:pPr>
    </w:p>
    <w:p w:rsidR="0089378B" w:rsidRDefault="00032087" w:rsidP="008937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</w:t>
      </w:r>
      <w:r w:rsidR="00A56C68" w:rsidRPr="0089378B">
        <w:rPr>
          <w:rFonts w:ascii="Times New Roman" w:hAnsi="Times New Roman" w:cs="Times New Roman"/>
          <w:b/>
          <w:sz w:val="40"/>
          <w:szCs w:val="40"/>
          <w:lang w:val="uk-UA"/>
        </w:rPr>
        <w:t>громадян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місцем проживання</w:t>
      </w:r>
      <w:r w:rsidR="003300AF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адресою:</w:t>
      </w:r>
    </w:p>
    <w:p w:rsidR="00903838" w:rsidRPr="0089378B" w:rsidRDefault="00FB3743" w:rsidP="008937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місто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Люботин,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вул. </w:t>
      </w:r>
      <w:r w:rsidR="00DD170B" w:rsidRPr="0089378B">
        <w:rPr>
          <w:rFonts w:ascii="Times New Roman" w:hAnsi="Times New Roman" w:cs="Times New Roman"/>
          <w:b/>
          <w:sz w:val="48"/>
          <w:szCs w:val="48"/>
          <w:lang w:val="uk-UA"/>
        </w:rPr>
        <w:t>Полтавський шлях,48</w:t>
      </w:r>
    </w:p>
    <w:p w:rsidR="00903838" w:rsidRPr="0089378B" w:rsidRDefault="005B6A36" w:rsidP="008937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(біля</w:t>
      </w:r>
      <w:r w:rsidR="00A56C68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proofErr w:type="spellStart"/>
      <w:r w:rsidR="00DD170B" w:rsidRPr="0089378B">
        <w:rPr>
          <w:rFonts w:ascii="Times New Roman" w:hAnsi="Times New Roman" w:cs="Times New Roman"/>
          <w:b/>
          <w:sz w:val="48"/>
          <w:szCs w:val="48"/>
          <w:lang w:val="uk-UA"/>
        </w:rPr>
        <w:t>Люботинської</w:t>
      </w:r>
      <w:proofErr w:type="spellEnd"/>
      <w:r w:rsidR="00DD170B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гімназії №5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)</w:t>
      </w:r>
    </w:p>
    <w:p w:rsidR="00903838" w:rsidRDefault="00903838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300AF" w:rsidRPr="00903838" w:rsidRDefault="003300AF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Питання,  які будуть винесені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Pr="0089378B" w:rsidRDefault="00903838" w:rsidP="0089378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 xml:space="preserve">1. Про обрання складу органу самоорганізації населення </w:t>
      </w:r>
      <w:r w:rsidRPr="0089378B">
        <w:rPr>
          <w:rFonts w:ascii="Times New Roman" w:hAnsi="Times New Roman" w:cs="Times New Roman"/>
          <w:b/>
          <w:sz w:val="72"/>
          <w:szCs w:val="72"/>
          <w:lang w:val="uk-UA"/>
        </w:rPr>
        <w:t>«</w:t>
      </w:r>
      <w:proofErr w:type="spellStart"/>
      <w:r w:rsidR="0089378B" w:rsidRPr="0089378B">
        <w:rPr>
          <w:rFonts w:ascii="Times New Roman" w:hAnsi="Times New Roman" w:cs="Times New Roman"/>
          <w:b/>
          <w:sz w:val="72"/>
          <w:szCs w:val="72"/>
          <w:lang w:val="uk-UA"/>
        </w:rPr>
        <w:t>Старолюботинський</w:t>
      </w:r>
      <w:proofErr w:type="spellEnd"/>
      <w:r w:rsidRPr="0089378B">
        <w:rPr>
          <w:rFonts w:ascii="Times New Roman" w:hAnsi="Times New Roman" w:cs="Times New Roman"/>
          <w:b/>
          <w:sz w:val="72"/>
          <w:szCs w:val="72"/>
          <w:lang w:val="uk-UA"/>
        </w:rPr>
        <w:t>».</w:t>
      </w:r>
    </w:p>
    <w:p w:rsidR="00903838" w:rsidRPr="003D6628" w:rsidRDefault="00903838" w:rsidP="008937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>2. Затвердження Положення про орган самоорганізації населення.</w:t>
      </w:r>
    </w:p>
    <w:p w:rsidR="009730FE" w:rsidRDefault="009730FE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C3" w:rsidRDefault="0060406D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Реєстрація учасників </w:t>
      </w:r>
      <w:r w:rsidR="007927C2"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конференції</w:t>
      </w: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громадян за місцем проживання проводиться за наявності </w:t>
      </w:r>
      <w:r w:rsidR="00693ECC" w:rsidRPr="00903838">
        <w:rPr>
          <w:rFonts w:ascii="Times New Roman" w:hAnsi="Times New Roman" w:cs="Times New Roman"/>
          <w:b/>
          <w:sz w:val="36"/>
          <w:szCs w:val="36"/>
          <w:lang w:val="uk-UA"/>
        </w:rPr>
        <w:t>паспорта</w:t>
      </w:r>
      <w:r w:rsidR="00CF6638" w:rsidRPr="009038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9378B" w:rsidRPr="00903838" w:rsidRDefault="0089378B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6C68" w:rsidRPr="00903838" w:rsidRDefault="00A56C68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>ДОТРИМАННЯ КАРАНТИННИХ ВИМОГ ОБОВ</w:t>
      </w:r>
      <w:r w:rsidRPr="00903838">
        <w:rPr>
          <w:rFonts w:ascii="Times New Roman" w:hAnsi="Times New Roman" w:cs="Times New Roman"/>
          <w:b/>
          <w:sz w:val="40"/>
          <w:szCs w:val="40"/>
          <w:lang w:val="en-US"/>
        </w:rPr>
        <w:t>`</w:t>
      </w: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ЯЗКОВЕ  </w:t>
      </w:r>
    </w:p>
    <w:sectPr w:rsidR="00A56C68" w:rsidRPr="00903838" w:rsidSect="0089378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11B0"/>
    <w:rsid w:val="00032087"/>
    <w:rsid w:val="0004787D"/>
    <w:rsid w:val="00051D71"/>
    <w:rsid w:val="000771B7"/>
    <w:rsid w:val="0009341B"/>
    <w:rsid w:val="000B0A25"/>
    <w:rsid w:val="000D5B1B"/>
    <w:rsid w:val="000E57D4"/>
    <w:rsid w:val="00125816"/>
    <w:rsid w:val="001637A9"/>
    <w:rsid w:val="00164999"/>
    <w:rsid w:val="0019373C"/>
    <w:rsid w:val="001A0048"/>
    <w:rsid w:val="001A059B"/>
    <w:rsid w:val="001D16E1"/>
    <w:rsid w:val="001E7586"/>
    <w:rsid w:val="001F71D3"/>
    <w:rsid w:val="00207216"/>
    <w:rsid w:val="00227D53"/>
    <w:rsid w:val="002541F4"/>
    <w:rsid w:val="002A1313"/>
    <w:rsid w:val="002A7FA0"/>
    <w:rsid w:val="00306044"/>
    <w:rsid w:val="003278AC"/>
    <w:rsid w:val="003300AF"/>
    <w:rsid w:val="00377FC1"/>
    <w:rsid w:val="003861CB"/>
    <w:rsid w:val="00386973"/>
    <w:rsid w:val="003B2A2B"/>
    <w:rsid w:val="003D0468"/>
    <w:rsid w:val="003D6628"/>
    <w:rsid w:val="004018C5"/>
    <w:rsid w:val="00426C23"/>
    <w:rsid w:val="004633A9"/>
    <w:rsid w:val="004C19D5"/>
    <w:rsid w:val="004C5836"/>
    <w:rsid w:val="004E32A8"/>
    <w:rsid w:val="00501DF9"/>
    <w:rsid w:val="00504B1F"/>
    <w:rsid w:val="00505505"/>
    <w:rsid w:val="00546F89"/>
    <w:rsid w:val="005748BA"/>
    <w:rsid w:val="00586585"/>
    <w:rsid w:val="005B5FD9"/>
    <w:rsid w:val="005B6A36"/>
    <w:rsid w:val="0060406D"/>
    <w:rsid w:val="006057FF"/>
    <w:rsid w:val="00622C4C"/>
    <w:rsid w:val="006579FB"/>
    <w:rsid w:val="00667253"/>
    <w:rsid w:val="00693ECC"/>
    <w:rsid w:val="006B240F"/>
    <w:rsid w:val="007265B7"/>
    <w:rsid w:val="007927C2"/>
    <w:rsid w:val="007A6BC3"/>
    <w:rsid w:val="007B01BF"/>
    <w:rsid w:val="00807ABC"/>
    <w:rsid w:val="008129D1"/>
    <w:rsid w:val="00860A51"/>
    <w:rsid w:val="0087396F"/>
    <w:rsid w:val="008752E7"/>
    <w:rsid w:val="0089378B"/>
    <w:rsid w:val="008C46EE"/>
    <w:rsid w:val="008F67E8"/>
    <w:rsid w:val="00903838"/>
    <w:rsid w:val="00952472"/>
    <w:rsid w:val="00972BBE"/>
    <w:rsid w:val="009730FE"/>
    <w:rsid w:val="00973671"/>
    <w:rsid w:val="009930D6"/>
    <w:rsid w:val="00995693"/>
    <w:rsid w:val="009C5D4E"/>
    <w:rsid w:val="009C6B94"/>
    <w:rsid w:val="009E285D"/>
    <w:rsid w:val="009F20E4"/>
    <w:rsid w:val="00A04336"/>
    <w:rsid w:val="00A04538"/>
    <w:rsid w:val="00A054F7"/>
    <w:rsid w:val="00A1144B"/>
    <w:rsid w:val="00A208C2"/>
    <w:rsid w:val="00A335CC"/>
    <w:rsid w:val="00A358C5"/>
    <w:rsid w:val="00A56C68"/>
    <w:rsid w:val="00A76411"/>
    <w:rsid w:val="00A918DC"/>
    <w:rsid w:val="00A94EC2"/>
    <w:rsid w:val="00AE723A"/>
    <w:rsid w:val="00AF157A"/>
    <w:rsid w:val="00B6063B"/>
    <w:rsid w:val="00B62F59"/>
    <w:rsid w:val="00BA41E2"/>
    <w:rsid w:val="00BD223F"/>
    <w:rsid w:val="00C634B9"/>
    <w:rsid w:val="00C76F3D"/>
    <w:rsid w:val="00CB4168"/>
    <w:rsid w:val="00CB5526"/>
    <w:rsid w:val="00CB77B0"/>
    <w:rsid w:val="00CC2995"/>
    <w:rsid w:val="00CC70B5"/>
    <w:rsid w:val="00CF5A75"/>
    <w:rsid w:val="00CF6638"/>
    <w:rsid w:val="00D34F47"/>
    <w:rsid w:val="00D45709"/>
    <w:rsid w:val="00D5425B"/>
    <w:rsid w:val="00D56A75"/>
    <w:rsid w:val="00D664C3"/>
    <w:rsid w:val="00D72794"/>
    <w:rsid w:val="00D74058"/>
    <w:rsid w:val="00DA1143"/>
    <w:rsid w:val="00DD170B"/>
    <w:rsid w:val="00DD66AD"/>
    <w:rsid w:val="00DE2950"/>
    <w:rsid w:val="00E22E29"/>
    <w:rsid w:val="00E23303"/>
    <w:rsid w:val="00E42FF4"/>
    <w:rsid w:val="00E603FB"/>
    <w:rsid w:val="00E65311"/>
    <w:rsid w:val="00EE0047"/>
    <w:rsid w:val="00F269E6"/>
    <w:rsid w:val="00F605C3"/>
    <w:rsid w:val="00F80907"/>
    <w:rsid w:val="00F9711F"/>
    <w:rsid w:val="00FB3743"/>
    <w:rsid w:val="00FB6A5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06A-D7F7-4ABC-A274-A8591C6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74</cp:revision>
  <cp:lastPrinted>2021-12-01T15:36:00Z</cp:lastPrinted>
  <dcterms:created xsi:type="dcterms:W3CDTF">2018-03-12T06:20:00Z</dcterms:created>
  <dcterms:modified xsi:type="dcterms:W3CDTF">2021-12-01T15:37:00Z</dcterms:modified>
</cp:coreProperties>
</file>