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413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D77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413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30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413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листопада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312FA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 w:rsidR="0016054B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Потреба у фінансуванні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C46D40" w:rsidTr="0090296F">
        <w:tc>
          <w:tcPr>
            <w:tcW w:w="7938" w:type="dxa"/>
          </w:tcPr>
          <w:p w:rsidR="00C46D40" w:rsidRPr="00C46D40" w:rsidRDefault="00C46D40" w:rsidP="00080D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46D40">
              <w:rPr>
                <w:rFonts w:ascii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 w:cs="Times New Roman"/>
                <w:b/>
                <w:lang w:val="uk-UA"/>
              </w:rPr>
              <w:t xml:space="preserve"> НВК № 2</w:t>
            </w:r>
          </w:p>
        </w:tc>
        <w:tc>
          <w:tcPr>
            <w:tcW w:w="1560" w:type="dxa"/>
          </w:tcPr>
          <w:p w:rsidR="00C46D40" w:rsidRPr="00806658" w:rsidRDefault="00C46D40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блоки утеплювальні ППЭ (40 мм) кількістю 87,1 погонних метри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9,215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боксерський мішок – 1 шт.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3,165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боксерський мішок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апперкотний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силует</w:t>
            </w:r>
            <w:r w:rsidR="00E26CB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– 1 шт.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4,6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тент для спортивного залу з тканини (соломка) розміром 10,55 х 8,95 м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31,432</w:t>
            </w:r>
          </w:p>
        </w:tc>
      </w:tr>
      <w:tr w:rsidR="00080D9F" w:rsidTr="0090296F">
        <w:tc>
          <w:tcPr>
            <w:tcW w:w="7938" w:type="dxa"/>
          </w:tcPr>
          <w:p w:rsidR="00080D9F" w:rsidRPr="0016054B" w:rsidRDefault="0016054B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6054B">
              <w:rPr>
                <w:rFonts w:ascii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b/>
                <w:lang w:val="uk-UA"/>
              </w:rPr>
              <w:t xml:space="preserve"> МБДЮТ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A634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Набір з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двух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мікрофонов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(петличний мікрофон)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0,889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Фотокамера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22,186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Штатив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трипод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відеоштатив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1,19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обладнання, а саме: Монітор ігровий у </w:t>
            </w:r>
            <w:proofErr w:type="spellStart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4,599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6F17FE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обладнання, а саме: Системний блок у </w:t>
            </w:r>
            <w:proofErr w:type="spellStart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17,199</w:t>
            </w:r>
          </w:p>
        </w:tc>
      </w:tr>
    </w:tbl>
    <w:p w:rsidR="00D03BAD" w:rsidRDefault="00D03BAD" w:rsidP="00D03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3BAD" w:rsidRDefault="00D03BAD" w:rsidP="00D03BA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0E6B47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D03BAD" w:rsidTr="000E6B47">
        <w:tc>
          <w:tcPr>
            <w:tcW w:w="7938" w:type="dxa"/>
          </w:tcPr>
          <w:p w:rsidR="00D03BAD" w:rsidRPr="009C12E0" w:rsidRDefault="00D03BAD" w:rsidP="000E6B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D03BAD" w:rsidRPr="00806658" w:rsidRDefault="00D03BAD" w:rsidP="000E6B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D03BAD" w:rsidTr="000E6B47">
        <w:tc>
          <w:tcPr>
            <w:tcW w:w="7938" w:type="dxa"/>
          </w:tcPr>
          <w:p w:rsidR="00D03BAD" w:rsidRPr="00080D9F" w:rsidRDefault="00D03BAD" w:rsidP="000E6B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  <w:r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60" w:type="dxa"/>
          </w:tcPr>
          <w:p w:rsidR="00D03BAD" w:rsidRPr="00080D9F" w:rsidRDefault="00D03BAD" w:rsidP="00AA79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AA7996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1,8</w:t>
            </w:r>
          </w:p>
        </w:tc>
      </w:tr>
      <w:tr w:rsidR="000E6B47" w:rsidTr="000E6B47">
        <w:tc>
          <w:tcPr>
            <w:tcW w:w="7938" w:type="dxa"/>
          </w:tcPr>
          <w:p w:rsidR="000E6B47" w:rsidRPr="006A3086" w:rsidRDefault="000E6B47" w:rsidP="000E6B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A3086">
              <w:rPr>
                <w:rFonts w:ascii="Times New Roman" w:hAnsi="Times New Roman"/>
                <w:b/>
                <w:lang w:val="uk-UA"/>
              </w:rPr>
              <w:lastRenderedPageBreak/>
              <w:t>Люботинський</w:t>
            </w:r>
            <w:proofErr w:type="spellEnd"/>
            <w:r w:rsidRPr="006A3086">
              <w:rPr>
                <w:rFonts w:ascii="Times New Roman" w:hAnsi="Times New Roman"/>
                <w:b/>
                <w:lang w:val="uk-UA"/>
              </w:rPr>
              <w:t xml:space="preserve"> МНВК</w:t>
            </w:r>
          </w:p>
        </w:tc>
        <w:tc>
          <w:tcPr>
            <w:tcW w:w="1560" w:type="dxa"/>
          </w:tcPr>
          <w:p w:rsidR="000E6B47" w:rsidRDefault="000E6B47" w:rsidP="000E6B47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E6B47" w:rsidRPr="009956B4" w:rsidTr="000E6B47">
        <w:tc>
          <w:tcPr>
            <w:tcW w:w="7938" w:type="dxa"/>
          </w:tcPr>
          <w:p w:rsidR="000E6B47" w:rsidRPr="006A3086" w:rsidRDefault="000E6B47" w:rsidP="000E6B47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lang w:val="uk-UA"/>
              </w:rPr>
              <w:t>частини приміщення</w:t>
            </w:r>
            <w:r w:rsidRPr="006A308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міжшкільного навчально-виробничого комбінату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за адресою: Харківська область, м. Люботин,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>,132</w:t>
            </w:r>
          </w:p>
        </w:tc>
        <w:tc>
          <w:tcPr>
            <w:tcW w:w="1560" w:type="dxa"/>
          </w:tcPr>
          <w:p w:rsidR="000E6B47" w:rsidRPr="000E6B47" w:rsidRDefault="000E6B47" w:rsidP="000E6B47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321,7</w:t>
            </w:r>
          </w:p>
        </w:tc>
      </w:tr>
      <w:tr w:rsidR="000E6B47" w:rsidRPr="009956B4" w:rsidTr="000E6B47">
        <w:tc>
          <w:tcPr>
            <w:tcW w:w="7938" w:type="dxa"/>
          </w:tcPr>
          <w:p w:rsidR="000E6B47" w:rsidRPr="000E6B47" w:rsidRDefault="000E6B47" w:rsidP="000E6B47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E6B47">
              <w:rPr>
                <w:rFonts w:ascii="Times New Roman" w:eastAsia="Times New Roman" w:hAnsi="Times New Roman" w:cs="Times New Roman"/>
                <w:b/>
                <w:lang w:val="uk-UA"/>
              </w:rPr>
              <w:t>Манченківська</w:t>
            </w:r>
            <w:proofErr w:type="spellEnd"/>
            <w:r w:rsidRPr="000E6B4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ЗОШ</w:t>
            </w:r>
          </w:p>
        </w:tc>
        <w:tc>
          <w:tcPr>
            <w:tcW w:w="1560" w:type="dxa"/>
          </w:tcPr>
          <w:p w:rsidR="000E6B47" w:rsidRDefault="000E6B47" w:rsidP="000E6B47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E6B47" w:rsidRPr="009956B4" w:rsidTr="000E6B47">
        <w:tc>
          <w:tcPr>
            <w:tcW w:w="7938" w:type="dxa"/>
          </w:tcPr>
          <w:p w:rsidR="000E6B47" w:rsidRPr="00554E67" w:rsidRDefault="000E6B47" w:rsidP="000E6B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Капітальний ремонт спортивного майданчика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Манченківської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загальноосвітньої школи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Харківської області,                         за адресою: 62447, Харківська область, Харківський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Манченки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              вул. Пушкіна, 2 </w:t>
            </w:r>
          </w:p>
        </w:tc>
        <w:tc>
          <w:tcPr>
            <w:tcW w:w="1560" w:type="dxa"/>
          </w:tcPr>
          <w:p w:rsidR="000E6B47" w:rsidRPr="00554E67" w:rsidRDefault="000E6B47" w:rsidP="000E6B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1762</w:t>
            </w:r>
            <w:r w:rsidR="00C00103">
              <w:rPr>
                <w:rFonts w:ascii="Times New Roman" w:eastAsia="Times New Roman" w:hAnsi="Times New Roman" w:cs="Times New Roman"/>
                <w:lang w:val="uk-UA"/>
              </w:rPr>
              <w:t>,9</w:t>
            </w:r>
          </w:p>
        </w:tc>
      </w:tr>
    </w:tbl>
    <w:p w:rsidR="000E1606" w:rsidRDefault="000E1606" w:rsidP="000E16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34"/>
        <w:gridCol w:w="1950"/>
      </w:tblGrid>
      <w:tr w:rsidR="003D3644" w:rsidRPr="002B1A07" w:rsidTr="00C46D40">
        <w:tc>
          <w:tcPr>
            <w:tcW w:w="6379" w:type="dxa"/>
          </w:tcPr>
          <w:p w:rsidR="003D3644" w:rsidRPr="003D3644" w:rsidRDefault="003D3644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3D3644">
              <w:rPr>
                <w:rFonts w:ascii="Times New Roman" w:hAnsi="Times New Roman"/>
                <w:sz w:val="22"/>
                <w:szCs w:val="22"/>
              </w:rPr>
              <w:t xml:space="preserve">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Pr="003D3644">
              <w:rPr>
                <w:rFonts w:ascii="Times New Roman" w:hAnsi="Times New Roman"/>
                <w:sz w:val="22"/>
                <w:szCs w:val="22"/>
              </w:rPr>
              <w:t>Гавенка</w:t>
            </w:r>
            <w:proofErr w:type="spellEnd"/>
            <w:r w:rsidRPr="003D3644">
              <w:rPr>
                <w:rFonts w:ascii="Times New Roman" w:hAnsi="Times New Roman"/>
                <w:sz w:val="22"/>
                <w:szCs w:val="22"/>
              </w:rPr>
              <w:t xml:space="preserve"> Л.А., 18а</w:t>
            </w:r>
            <w:r w:rsidRPr="003D3644">
              <w:rPr>
                <w:rFonts w:ascii="Times New Roman" w:eastAsia="Arial" w:hAnsi="Times New Roman"/>
                <w:sz w:val="22"/>
                <w:szCs w:val="22"/>
                <w:lang w:bidi="en-US"/>
              </w:rPr>
              <w:t xml:space="preserve"> </w:t>
            </w:r>
            <w:r w:rsidRPr="003D3644">
              <w:rPr>
                <w:rFonts w:ascii="Times New Roman" w:hAnsi="Times New Roman"/>
                <w:sz w:val="22"/>
                <w:szCs w:val="22"/>
              </w:rPr>
              <w:t>(Коригування)</w:t>
            </w:r>
          </w:p>
        </w:tc>
        <w:tc>
          <w:tcPr>
            <w:tcW w:w="1134" w:type="dxa"/>
          </w:tcPr>
          <w:p w:rsidR="003D3644" w:rsidRPr="003D3644" w:rsidRDefault="003D3644" w:rsidP="003D36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0" w:type="dxa"/>
          </w:tcPr>
          <w:p w:rsidR="003D3644" w:rsidRDefault="003D3644" w:rsidP="003D3644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3D3644" w:rsidRPr="000E1606" w:rsidRDefault="003D3644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вул. Заводська,16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0E1606" w:rsidRPr="000E1606" w:rsidRDefault="000E1606" w:rsidP="00A94EE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E160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E160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вул. Свято-Миколаївська, 2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0E1606" w:rsidRPr="000E1606" w:rsidRDefault="000E1606" w:rsidP="00A94EE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E160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E160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 xml:space="preserve">вул.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Слобожанська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2007D0" w:rsidRPr="00C00103" w:rsidRDefault="002007D0" w:rsidP="00322DC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00103">
        <w:rPr>
          <w:rFonts w:ascii="Times New Roman" w:eastAsia="Times New Roman" w:hAnsi="Times New Roman" w:cs="Times New Roman"/>
          <w:lang w:val="uk-UA"/>
        </w:rPr>
        <w:t>внести зміни до пунктів таблиці «Першочергові капітальні вкладення на об’єкти фізичної культури і спорту  у 2021 році» розділу 1.6  «Фізична культура і спорт», а саме:</w:t>
      </w:r>
      <w:r w:rsidRPr="00C00103">
        <w:rPr>
          <w:rFonts w:ascii="Times New Roman" w:hAnsi="Times New Roman" w:cs="Times New Roman"/>
          <w:lang w:val="uk-UA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17"/>
        <w:gridCol w:w="1967"/>
      </w:tblGrid>
      <w:tr w:rsidR="003D3644" w:rsidTr="00A94EE6">
        <w:tc>
          <w:tcPr>
            <w:tcW w:w="6379" w:type="dxa"/>
          </w:tcPr>
          <w:p w:rsidR="003D3644" w:rsidRPr="003D3644" w:rsidRDefault="003D3644" w:rsidP="003D36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3644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Pr="003D3644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Pr="003D3644">
              <w:rPr>
                <w:rFonts w:ascii="Times New Roman" w:hAnsi="Times New Roman" w:cs="Times New Roman"/>
                <w:lang w:val="uk-UA"/>
              </w:rPr>
              <w:t xml:space="preserve"> Л.А., 18а</w:t>
            </w:r>
            <w:r w:rsidRPr="003D3644">
              <w:rPr>
                <w:rFonts w:ascii="Times New Roman" w:eastAsia="Arial" w:hAnsi="Times New Roman" w:cs="Times New Roman"/>
                <w:lang w:val="uk-UA" w:bidi="en-US"/>
              </w:rPr>
              <w:t xml:space="preserve"> </w:t>
            </w:r>
          </w:p>
        </w:tc>
        <w:tc>
          <w:tcPr>
            <w:tcW w:w="1117" w:type="dxa"/>
          </w:tcPr>
          <w:p w:rsidR="003D3644" w:rsidRDefault="003D3644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13337,6</w:t>
            </w:r>
          </w:p>
        </w:tc>
        <w:tc>
          <w:tcPr>
            <w:tcW w:w="1967" w:type="dxa"/>
          </w:tcPr>
          <w:p w:rsidR="003D3644" w:rsidRDefault="003D3644" w:rsidP="003D3644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3D3644" w:rsidRDefault="003D3644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7D0" w:rsidTr="00A94EE6">
        <w:tc>
          <w:tcPr>
            <w:tcW w:w="6379" w:type="dxa"/>
          </w:tcPr>
          <w:p w:rsidR="002007D0" w:rsidRPr="00554E67" w:rsidRDefault="002007D0" w:rsidP="002007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70983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фізкультурно-оздоровчого комплексу в м. Люботині по  </w:t>
            </w:r>
            <w:proofErr w:type="spellStart"/>
            <w:r w:rsidRPr="00D70983">
              <w:rPr>
                <w:rFonts w:ascii="Times New Roman" w:hAnsi="Times New Roman" w:cs="Times New Roman"/>
                <w:lang w:val="uk-UA"/>
              </w:rPr>
              <w:t>вул.Гвардії</w:t>
            </w:r>
            <w:r>
              <w:rPr>
                <w:rFonts w:ascii="Times New Roman" w:hAnsi="Times New Roman" w:cs="Times New Roman"/>
                <w:lang w:val="uk-UA"/>
              </w:rPr>
              <w:t>-генерала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Л.А.18а, кори</w:t>
            </w:r>
            <w:r w:rsidRPr="00D70983">
              <w:rPr>
                <w:rFonts w:ascii="Times New Roman" w:hAnsi="Times New Roman" w:cs="Times New Roman"/>
                <w:lang w:val="uk-UA"/>
              </w:rPr>
              <w:t xml:space="preserve">гування проектно-кошторисної документації  </w:t>
            </w:r>
          </w:p>
        </w:tc>
        <w:tc>
          <w:tcPr>
            <w:tcW w:w="1117" w:type="dxa"/>
          </w:tcPr>
          <w:p w:rsidR="002007D0" w:rsidRPr="008A5881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300,1</w:t>
            </w:r>
          </w:p>
        </w:tc>
        <w:tc>
          <w:tcPr>
            <w:tcW w:w="1967" w:type="dxa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007D0" w:rsidTr="00A94EE6">
        <w:tc>
          <w:tcPr>
            <w:tcW w:w="6379" w:type="dxa"/>
          </w:tcPr>
          <w:p w:rsidR="002007D0" w:rsidRPr="00D70983" w:rsidRDefault="002007D0" w:rsidP="00301F4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Гвардії-генерала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 18а, 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 проектно-кошторисної документації</w:t>
            </w:r>
            <w:r w:rsidR="00301F48">
              <w:rPr>
                <w:rFonts w:ascii="Times New Roman" w:hAnsi="Times New Roman" w:cs="Times New Roman"/>
                <w:lang w:val="uk-UA"/>
              </w:rPr>
              <w:t>, експертиза</w:t>
            </w:r>
          </w:p>
        </w:tc>
        <w:tc>
          <w:tcPr>
            <w:tcW w:w="1117" w:type="dxa"/>
          </w:tcPr>
          <w:p w:rsidR="002007D0" w:rsidRPr="00D70983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1967" w:type="dxa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B11F7" w:rsidRPr="00D70983" w:rsidRDefault="000B11F7" w:rsidP="00322DC3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lang w:val="uk-UA"/>
        </w:rPr>
        <w:t>пункту 1 та додати пункт</w:t>
      </w:r>
      <w:r w:rsidR="00DD5429">
        <w:rPr>
          <w:rFonts w:ascii="Times New Roman" w:eastAsia="Times New Roman" w:hAnsi="Times New Roman" w:cs="Times New Roman"/>
          <w:lang w:val="uk-UA"/>
        </w:rPr>
        <w:t>и</w:t>
      </w:r>
      <w:r>
        <w:rPr>
          <w:rFonts w:ascii="Times New Roman" w:eastAsia="Times New Roman" w:hAnsi="Times New Roman" w:cs="Times New Roman"/>
          <w:lang w:val="uk-UA"/>
        </w:rPr>
        <w:t xml:space="preserve"> 2</w:t>
      </w:r>
      <w:r w:rsidR="00DD5429">
        <w:rPr>
          <w:rFonts w:ascii="Times New Roman" w:eastAsia="Times New Roman" w:hAnsi="Times New Roman" w:cs="Times New Roman"/>
          <w:lang w:val="uk-UA"/>
        </w:rPr>
        <w:t>, 3</w:t>
      </w:r>
      <w:r>
        <w:rPr>
          <w:rFonts w:ascii="Times New Roman" w:eastAsia="Times New Roman" w:hAnsi="Times New Roman" w:cs="Times New Roman"/>
          <w:lang w:val="uk-UA"/>
        </w:rPr>
        <w:t xml:space="preserve"> до </w:t>
      </w:r>
      <w:r w:rsidRPr="00D70983">
        <w:rPr>
          <w:rFonts w:ascii="Times New Roman" w:eastAsia="Times New Roman" w:hAnsi="Times New Roman" w:cs="Times New Roman"/>
          <w:lang w:val="uk-UA"/>
        </w:rPr>
        <w:t>таблиці «Першочергові капітальні вкладення у 2021 році» розділу 1.</w:t>
      </w:r>
      <w:r>
        <w:rPr>
          <w:rFonts w:ascii="Times New Roman" w:eastAsia="Times New Roman" w:hAnsi="Times New Roman" w:cs="Times New Roman"/>
          <w:lang w:val="uk-UA"/>
        </w:rPr>
        <w:t>11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Адміністративні послуги</w:t>
      </w:r>
      <w:r w:rsidRPr="00D70983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1134"/>
        <w:gridCol w:w="1985"/>
      </w:tblGrid>
      <w:tr w:rsidR="000B11F7" w:rsidTr="00A94EE6">
        <w:trPr>
          <w:trHeight w:val="10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941E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під адміністративну будівлю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4813" w:rsidRDefault="000B11F7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3399,</w:t>
            </w:r>
            <w:r w:rsidR="000B48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941E17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B11F7" w:rsidTr="00A94EE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F7" w:rsidRPr="000B11F7" w:rsidRDefault="000B11F7" w:rsidP="0094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       під адміністративну будівлю</w:t>
            </w:r>
            <w:r>
              <w:rPr>
                <w:rFonts w:ascii="Times New Roman" w:hAnsi="Times New Roman" w:cs="Times New Roman"/>
                <w:lang w:val="uk-UA"/>
              </w:rPr>
              <w:t xml:space="preserve"> (Коригування)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F7" w:rsidRPr="000B11F7" w:rsidRDefault="000B11F7" w:rsidP="00941E17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DD5429" w:rsidTr="00A94EE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29" w:rsidRDefault="00DD5429" w:rsidP="0094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29" w:rsidRPr="000B11F7" w:rsidRDefault="00DD5429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Розробка робочого проєкту «</w:t>
            </w:r>
            <w:r w:rsidRPr="000B11F7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1б </w:t>
            </w:r>
            <w:r>
              <w:rPr>
                <w:rFonts w:ascii="Times New Roman" w:hAnsi="Times New Roman" w:cs="Times New Roman"/>
                <w:lang w:val="uk-UA"/>
              </w:rPr>
              <w:t xml:space="preserve">в м. Люботин Харківської обл., </w:t>
            </w:r>
            <w:r w:rsidRPr="000B11F7">
              <w:rPr>
                <w:rFonts w:ascii="Times New Roman" w:hAnsi="Times New Roman" w:cs="Times New Roman"/>
                <w:lang w:val="uk-UA"/>
              </w:rPr>
              <w:t>під адміністративну будівлю</w:t>
            </w:r>
            <w:r>
              <w:rPr>
                <w:rFonts w:ascii="Times New Roman" w:hAnsi="Times New Roman" w:cs="Times New Roman"/>
                <w:lang w:val="uk-UA"/>
              </w:rPr>
              <w:t xml:space="preserve"> (Коригування)»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29" w:rsidRDefault="00DD5429" w:rsidP="00941E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29" w:rsidRPr="000B11F7" w:rsidRDefault="00DD5429" w:rsidP="00941E17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2007D0" w:rsidRDefault="002007D0" w:rsidP="00941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11F7"/>
    <w:rsid w:val="000B2A59"/>
    <w:rsid w:val="000B4813"/>
    <w:rsid w:val="000B5967"/>
    <w:rsid w:val="000B5B37"/>
    <w:rsid w:val="000C6477"/>
    <w:rsid w:val="000D10E6"/>
    <w:rsid w:val="000E0F94"/>
    <w:rsid w:val="000E1606"/>
    <w:rsid w:val="000E5F26"/>
    <w:rsid w:val="000E6B47"/>
    <w:rsid w:val="000F4293"/>
    <w:rsid w:val="00101876"/>
    <w:rsid w:val="00114752"/>
    <w:rsid w:val="00114EDC"/>
    <w:rsid w:val="00132E66"/>
    <w:rsid w:val="00142D67"/>
    <w:rsid w:val="0016054B"/>
    <w:rsid w:val="00165642"/>
    <w:rsid w:val="001926D5"/>
    <w:rsid w:val="001A1D15"/>
    <w:rsid w:val="001A64A3"/>
    <w:rsid w:val="001B286D"/>
    <w:rsid w:val="001C288D"/>
    <w:rsid w:val="001C317D"/>
    <w:rsid w:val="001D399E"/>
    <w:rsid w:val="001D3DF5"/>
    <w:rsid w:val="001E5E54"/>
    <w:rsid w:val="002007D0"/>
    <w:rsid w:val="00226DC2"/>
    <w:rsid w:val="002A594B"/>
    <w:rsid w:val="002B0157"/>
    <w:rsid w:val="002B1A07"/>
    <w:rsid w:val="002B305F"/>
    <w:rsid w:val="002C7FF0"/>
    <w:rsid w:val="002D4D96"/>
    <w:rsid w:val="002E3381"/>
    <w:rsid w:val="002F2456"/>
    <w:rsid w:val="00301F48"/>
    <w:rsid w:val="00312FAC"/>
    <w:rsid w:val="00322DC3"/>
    <w:rsid w:val="00355C1D"/>
    <w:rsid w:val="00360193"/>
    <w:rsid w:val="00367D8C"/>
    <w:rsid w:val="00371DB1"/>
    <w:rsid w:val="00382195"/>
    <w:rsid w:val="00382E56"/>
    <w:rsid w:val="003B21A6"/>
    <w:rsid w:val="003B2F0E"/>
    <w:rsid w:val="003B614E"/>
    <w:rsid w:val="003C5FB3"/>
    <w:rsid w:val="003C7C96"/>
    <w:rsid w:val="003D3644"/>
    <w:rsid w:val="003D6289"/>
    <w:rsid w:val="003E116C"/>
    <w:rsid w:val="003E2D99"/>
    <w:rsid w:val="003E31FD"/>
    <w:rsid w:val="003E57A0"/>
    <w:rsid w:val="003E6534"/>
    <w:rsid w:val="003E66C0"/>
    <w:rsid w:val="003E6F50"/>
    <w:rsid w:val="003F24C2"/>
    <w:rsid w:val="003F4402"/>
    <w:rsid w:val="004238C0"/>
    <w:rsid w:val="00432F78"/>
    <w:rsid w:val="00446F3A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73C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01CC4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3C1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41E1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D3275"/>
    <w:rsid w:val="009F12B7"/>
    <w:rsid w:val="00A02F95"/>
    <w:rsid w:val="00A05878"/>
    <w:rsid w:val="00A05963"/>
    <w:rsid w:val="00A13D10"/>
    <w:rsid w:val="00A2768B"/>
    <w:rsid w:val="00A36B07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A799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00103"/>
    <w:rsid w:val="00C12EA0"/>
    <w:rsid w:val="00C13AC6"/>
    <w:rsid w:val="00C15B12"/>
    <w:rsid w:val="00C1649F"/>
    <w:rsid w:val="00C46D40"/>
    <w:rsid w:val="00C6015F"/>
    <w:rsid w:val="00C639A9"/>
    <w:rsid w:val="00C64DE0"/>
    <w:rsid w:val="00C7762C"/>
    <w:rsid w:val="00C77AEF"/>
    <w:rsid w:val="00C77C0F"/>
    <w:rsid w:val="00C90999"/>
    <w:rsid w:val="00C96BF2"/>
    <w:rsid w:val="00CC303C"/>
    <w:rsid w:val="00CD0E51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663B4"/>
    <w:rsid w:val="00D72C34"/>
    <w:rsid w:val="00D75129"/>
    <w:rsid w:val="00D777DD"/>
    <w:rsid w:val="00D85866"/>
    <w:rsid w:val="00D9239F"/>
    <w:rsid w:val="00D957B5"/>
    <w:rsid w:val="00DA4711"/>
    <w:rsid w:val="00DA6155"/>
    <w:rsid w:val="00DB439E"/>
    <w:rsid w:val="00DC3495"/>
    <w:rsid w:val="00DC74A7"/>
    <w:rsid w:val="00DD5429"/>
    <w:rsid w:val="00E03E7D"/>
    <w:rsid w:val="00E06FBF"/>
    <w:rsid w:val="00E166E9"/>
    <w:rsid w:val="00E26CB0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106</cp:revision>
  <cp:lastPrinted>2021-11-23T06:56:00Z</cp:lastPrinted>
  <dcterms:created xsi:type="dcterms:W3CDTF">2017-09-21T10:30:00Z</dcterms:created>
  <dcterms:modified xsi:type="dcterms:W3CDTF">2021-11-26T06:35:00Z</dcterms:modified>
</cp:coreProperties>
</file>