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567C9D" w:rsidRDefault="00567C9D" w:rsidP="00567C9D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567C9D" w:rsidRPr="00233A0E" w:rsidRDefault="00567C9D" w:rsidP="00567C9D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«21» липня 2021 р.</w:t>
      </w:r>
    </w:p>
    <w:p w:rsidR="00567C9D" w:rsidRDefault="00567C9D" w:rsidP="00567C9D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567C9D" w:rsidRDefault="00567C9D" w:rsidP="00567C9D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567C9D" w:rsidRDefault="00567C9D" w:rsidP="00567C9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C9D" w:rsidRDefault="00567C9D" w:rsidP="002F7C6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НЕЧИПОРЕНКО,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>,   Володимир ГИРЕНКО</w:t>
      </w:r>
    </w:p>
    <w:p w:rsidR="00567C9D" w:rsidRPr="002B327A" w:rsidRDefault="00567C9D" w:rsidP="00567C9D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567C9D" w:rsidRDefault="00567C9D" w:rsidP="00567C9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C9D" w:rsidRDefault="00567C9D" w:rsidP="00567C9D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567C9D" w:rsidRDefault="00567C9D" w:rsidP="00567C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567C9D" w:rsidRDefault="00567C9D" w:rsidP="00567C9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7C9D" w:rsidRDefault="00567C9D" w:rsidP="00567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567C9D" w:rsidRPr="003C37C4" w:rsidRDefault="00567C9D" w:rsidP="00567C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2F7C63" w:rsidRDefault="002F7C63" w:rsidP="002F7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2F7C63" w:rsidRPr="00936ED5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36ED5">
        <w:rPr>
          <w:rFonts w:ascii="Times New Roman" w:eastAsia="Times New Roman" w:hAnsi="Times New Roman" w:cs="Times New Roman"/>
          <w:sz w:val="24"/>
          <w:szCs w:val="24"/>
        </w:rPr>
        <w:t>присвоєння</w:t>
      </w:r>
      <w:proofErr w:type="spellEnd"/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Pr="00936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6E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6ED5">
        <w:rPr>
          <w:rFonts w:ascii="Times New Roman" w:eastAsia="Times New Roman" w:hAnsi="Times New Roman" w:cs="Times New Roman"/>
          <w:sz w:val="24"/>
          <w:szCs w:val="24"/>
        </w:rPr>
        <w:t>Почесний</w:t>
      </w:r>
      <w:proofErr w:type="spellEnd"/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eastAsia="Times New Roman" w:hAnsi="Times New Roman" w:cs="Times New Roman"/>
          <w:sz w:val="24"/>
          <w:szCs w:val="24"/>
        </w:rPr>
        <w:t>громадянин</w:t>
      </w:r>
      <w:proofErr w:type="spellEnd"/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36ED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6E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КОТИХІНУ </w:t>
      </w:r>
      <w:proofErr w:type="spellStart"/>
      <w:r w:rsidRPr="00936ED5">
        <w:rPr>
          <w:rFonts w:ascii="Times New Roman" w:eastAsia="Times New Roman" w:hAnsi="Times New Roman" w:cs="Times New Roman"/>
          <w:sz w:val="24"/>
          <w:szCs w:val="24"/>
        </w:rPr>
        <w:t>Сергію</w:t>
      </w:r>
      <w:proofErr w:type="spellEnd"/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eastAsia="Times New Roman" w:hAnsi="Times New Roman" w:cs="Times New Roman"/>
          <w:sz w:val="24"/>
          <w:szCs w:val="24"/>
        </w:rPr>
        <w:t>Івановичу</w:t>
      </w:r>
      <w:proofErr w:type="spellEnd"/>
    </w:p>
    <w:p w:rsidR="002F7C63" w:rsidRPr="002F7C63" w:rsidRDefault="002F7C63" w:rsidP="002F7C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D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36ED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36ED5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936ED5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936ED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2F7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</w:pP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Програми щодо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вшанування та відзначення державних,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міських, професійних свят, визначних,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пам’ятних та ювілейних дат, проведення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інших заходів у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</w:t>
      </w:r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C76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територіальній громаді на 2022-2024 роки</w:t>
      </w:r>
      <w:r w:rsidRPr="002F7C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</w:p>
    <w:p w:rsidR="002F7C63" w:rsidRPr="002F7C63" w:rsidRDefault="00A52D15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2F7C63" w:rsidRPr="00BB3C76">
        <w:rPr>
          <w:rFonts w:ascii="Times New Roman" w:eastAsia="Times New Roman" w:hAnsi="Times New Roman" w:cs="Times New Roman"/>
          <w:sz w:val="24"/>
          <w:szCs w:val="24"/>
        </w:rPr>
        <w:t xml:space="preserve"> на 2022-2024 роки  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цільової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3C76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BB3C76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 резерву для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ліквідації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ситуацій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> на 2017-2021 роки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BB3C7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3C7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B3C76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2F7C63" w:rsidRPr="007E49A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житлово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7E49A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2022-2024 роки та 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</w:p>
    <w:p w:rsidR="002F7C63" w:rsidRDefault="002F7C63" w:rsidP="002F7C63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A4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76A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37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A46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76A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6A46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37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A46"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 w:rsidRPr="00376A46">
        <w:rPr>
          <w:rFonts w:ascii="Times New Roman" w:eastAsia="Times New Roman" w:hAnsi="Times New Roman" w:cs="Times New Roman"/>
          <w:sz w:val="24"/>
          <w:szCs w:val="24"/>
        </w:rPr>
        <w:t> природного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</w:t>
      </w:r>
      <w:proofErr w:type="spellStart"/>
      <w:r w:rsidRPr="00376A46">
        <w:rPr>
          <w:rFonts w:ascii="Times New Roman" w:eastAsia="Times New Roman" w:hAnsi="Times New Roman" w:cs="Times New Roman"/>
          <w:sz w:val="24"/>
          <w:szCs w:val="24"/>
        </w:rPr>
        <w:t>редовища</w:t>
      </w:r>
      <w:proofErr w:type="spellEnd"/>
      <w:r w:rsidRPr="00376A4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6A46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A46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A46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376A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76A4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76A4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376A46">
        <w:rPr>
          <w:rFonts w:ascii="Times New Roman" w:eastAsia="Times New Roman" w:hAnsi="Times New Roman" w:cs="Times New Roman"/>
          <w:sz w:val="24"/>
          <w:szCs w:val="24"/>
        </w:rPr>
        <w:t xml:space="preserve"> 2022-2024 роки</w:t>
      </w:r>
    </w:p>
    <w:p w:rsidR="002F7C63" w:rsidRPr="007E49A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домашніх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2F7C63" w:rsidRPr="007E49A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Положення про виявлення, облік, зберігання безхазяйного майна, визнання спадщини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>відумерлою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прийняття цього майна у комунальну власність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та подальшого розпорядження ним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5 та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7E49A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E49A3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2F7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2F7C63" w:rsidRPr="007E49A3" w:rsidRDefault="002F7C63" w:rsidP="002F7C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7E49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І півріччя 2021 року</w:t>
      </w:r>
    </w:p>
    <w:p w:rsidR="002F7C63" w:rsidRPr="002F7C63" w:rsidRDefault="002F7C63" w:rsidP="002F7C63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 w:rsidRPr="002F7C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2F7C63" w:rsidRPr="004F24A0" w:rsidRDefault="002F7C63" w:rsidP="002F7C63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F7C63" w:rsidRDefault="002F7C63" w:rsidP="002F7C6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D45" w:rsidRDefault="00BF1D45" w:rsidP="002F7C6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1D45" w:rsidRPr="00032956" w:rsidRDefault="00BF1D45" w:rsidP="00BF1D45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lastRenderedPageBreak/>
        <w:t xml:space="preserve">            СЛУХАЛИ: </w:t>
      </w:r>
      <w:r>
        <w:rPr>
          <w:color w:val="000000"/>
          <w:lang w:val="uk-UA" w:eastAsia="en-US"/>
        </w:rPr>
        <w:t xml:space="preserve">Сергій </w:t>
      </w:r>
      <w:r>
        <w:rPr>
          <w:lang w:val="uk-UA"/>
        </w:rPr>
        <w:t>НЕЧИПОРЕНКО,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BF1D45" w:rsidRPr="00C34B76" w:rsidRDefault="00BF1D45" w:rsidP="00BF1D45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466C41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BF1D45" w:rsidRDefault="00BF1D45" w:rsidP="00BF1D4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BF1D45" w:rsidRDefault="00BF1D45" w:rsidP="00BF1D45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1D45" w:rsidRDefault="00BF1D45" w:rsidP="00BF1D45">
      <w:pPr>
        <w:pStyle w:val="a4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</w:t>
      </w: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присвоєння</w:t>
      </w:r>
      <w:proofErr w:type="spellEnd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звання</w:t>
      </w:r>
      <w:proofErr w:type="spellEnd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Почесний</w:t>
      </w:r>
      <w:proofErr w:type="spellEnd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громадянин</w:t>
      </w:r>
      <w:proofErr w:type="spellEnd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КОТИХІНУ </w:t>
      </w:r>
      <w:proofErr w:type="spellStart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Сергію</w:t>
      </w:r>
      <w:proofErr w:type="spellEnd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>Івановичу</w:t>
      </w:r>
      <w:proofErr w:type="spellEnd"/>
    </w:p>
    <w:p w:rsidR="00BF1D45" w:rsidRDefault="00BF1D45" w:rsidP="00BF1D45">
      <w:pPr>
        <w:pStyle w:val="a4"/>
        <w:spacing w:after="0" w:line="240" w:lineRule="auto"/>
        <w:ind w:left="1332"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D45" w:rsidRDefault="00BF1D45" w:rsidP="00BF1D45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Pr="00BF1D45">
        <w:rPr>
          <w:rFonts w:ascii="Times New Roman" w:hAnsi="Times New Roman" w:cs="Times New Roman"/>
          <w:sz w:val="24"/>
          <w:szCs w:val="24"/>
          <w:lang w:val="uk-UA"/>
        </w:rPr>
        <w:t>секретар ради Володимир ГРЕЧКО</w:t>
      </w:r>
    </w:p>
    <w:p w:rsidR="00BF1D45" w:rsidRDefault="00BF1D45" w:rsidP="00BF1D4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BF1D45" w:rsidRDefault="00BF1D45" w:rsidP="00BF1D4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F1D45" w:rsidRPr="00BF1D45" w:rsidRDefault="00BF1D45" w:rsidP="00BF1D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D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BF1D45">
        <w:rPr>
          <w:rFonts w:ascii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BF1D45">
        <w:rPr>
          <w:rFonts w:ascii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BF1D45">
        <w:rPr>
          <w:rFonts w:ascii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BF1D45">
        <w:rPr>
          <w:rFonts w:ascii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BF1D45">
        <w:rPr>
          <w:rFonts w:ascii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BF1D45">
        <w:rPr>
          <w:rFonts w:ascii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F1D45" w:rsidRDefault="00BF1D45" w:rsidP="00BF1D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BF1D45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BF1D45">
        <w:rPr>
          <w:rFonts w:ascii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D45">
        <w:rPr>
          <w:rFonts w:ascii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BF1D45">
        <w:rPr>
          <w:rFonts w:ascii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BF1D45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BF1D45">
        <w:rPr>
          <w:rFonts w:ascii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BF1D45" w:rsidRDefault="00BF1D45" w:rsidP="00BF1D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1D45" w:rsidRPr="00BF1D45" w:rsidRDefault="00BF1D45" w:rsidP="00BF1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Pr="00BC1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1D45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місцевого економічного                                    </w:t>
      </w:r>
    </w:p>
    <w:p w:rsidR="00BF1D45" w:rsidRPr="00BF1D45" w:rsidRDefault="00BF1D45" w:rsidP="00BF1D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1D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розвитку Лілія УСТОЄВА</w:t>
      </w:r>
    </w:p>
    <w:p w:rsidR="00BF1D45" w:rsidRDefault="00BF1D45" w:rsidP="00BF1D45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>
        <w:rPr>
          <w:lang w:val="uk-UA" w:eastAsia="en-US"/>
        </w:rPr>
        <w:t>: За – 3, проти – 0, утримались – 0.</w:t>
      </w:r>
    </w:p>
    <w:p w:rsidR="00BF1D45" w:rsidRDefault="00BF1D45" w:rsidP="00BF1D4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41693" w:rsidRPr="00041693" w:rsidRDefault="00041693" w:rsidP="0004169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Програми щодо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вшанування та відзначення</w:t>
      </w:r>
    </w:p>
    <w:p w:rsidR="00041693" w:rsidRDefault="00041693" w:rsidP="0004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державних,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міських, професійних свят, визначних,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пам’ятних та ювілейних </w:t>
      </w:r>
    </w:p>
    <w:p w:rsidR="006B2CEF" w:rsidRDefault="006B2CEF" w:rsidP="0004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дат, проведення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інших заходів у </w:t>
      </w:r>
      <w:proofErr w:type="spellStart"/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Люботинській</w:t>
      </w:r>
      <w:proofErr w:type="spellEnd"/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міській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територіальній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041693" w:rsidRDefault="006B2CEF" w:rsidP="0004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</w:t>
      </w:r>
      <w:r w:rsidR="00041693" w:rsidRPr="000416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громаді на 2022-2024 роки</w:t>
      </w:r>
    </w:p>
    <w:p w:rsidR="006B2CEF" w:rsidRDefault="006B2CEF" w:rsidP="0004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2C3F20" w:rsidRDefault="006B2CEF" w:rsidP="006B2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 w:rsidRPr="00BC1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виконавчого комітету Лідія КУДЕНКО  </w:t>
      </w:r>
    </w:p>
    <w:p w:rsidR="00892633" w:rsidRDefault="00892633" w:rsidP="006B2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2633" w:rsidRDefault="002C3F20" w:rsidP="006B2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6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8926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26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Комісія запропонувала , надати на колегію інформацію </w:t>
      </w:r>
      <w:r w:rsidR="00892633" w:rsidRPr="00892633"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Pr="008926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вартості </w:t>
      </w:r>
    </w:p>
    <w:p w:rsidR="00AD170F" w:rsidRDefault="00892633" w:rsidP="00AD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2C3F20" w:rsidRPr="00892633">
        <w:rPr>
          <w:rFonts w:ascii="Times New Roman" w:hAnsi="Times New Roman" w:cs="Times New Roman"/>
          <w:b/>
          <w:sz w:val="24"/>
          <w:szCs w:val="24"/>
          <w:lang w:val="uk-UA"/>
        </w:rPr>
        <w:t>сцени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D1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2C3F20" w:rsidRPr="008926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26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світлового та звукового обладнання . Та</w:t>
      </w:r>
      <w:r w:rsidR="00AD17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розглянути можливість </w:t>
      </w:r>
    </w:p>
    <w:p w:rsidR="00892633" w:rsidRPr="00892633" w:rsidRDefault="00AD170F" w:rsidP="00AD1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фінансування на придбання вище вказаного обладнання.</w:t>
      </w:r>
    </w:p>
    <w:p w:rsidR="006B2CEF" w:rsidRPr="00BF1D45" w:rsidRDefault="00892633" w:rsidP="006B2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6B2CEF"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B2CEF" w:rsidRPr="006B2CEF" w:rsidRDefault="006B2CEF" w:rsidP="006B2CE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захисту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</w:t>
      </w:r>
      <w:proofErr w:type="gram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2022-2024 роки  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2CEF" w:rsidRPr="00BF1D45" w:rsidRDefault="006B2CEF" w:rsidP="006B2C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>начальник УСЗН Ірина ЯРОШ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B2CEF" w:rsidRPr="006B2CEF" w:rsidRDefault="006B2CEF" w:rsidP="006B2CE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proofErr w:type="gram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proofErr w:type="gram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іської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цільової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створення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матер</w:t>
      </w:r>
      <w:proofErr w:type="gram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резерву для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запобігання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ліквідації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наслідків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надзвичайних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ситуацій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на 2017-2021 роки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2CEF" w:rsidRPr="006B2CEF" w:rsidRDefault="006B2CEF" w:rsidP="006B2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Pr="006B2CEF">
        <w:rPr>
          <w:rFonts w:ascii="Times New Roman" w:hAnsi="Times New Roman" w:cs="Times New Roman"/>
          <w:lang w:val="uk-UA"/>
        </w:rPr>
        <w:t>НС та ЦЗ Євген ГОРБУНОВ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B2CEF" w:rsidRPr="006B2CEF" w:rsidRDefault="006B2CEF" w:rsidP="006B2CE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змі</w:t>
      </w:r>
      <w:proofErr w:type="gram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структури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виконавчих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органів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B2CEF" w:rsidRDefault="006B2CEF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Ради</w:t>
      </w:r>
    </w:p>
    <w:p w:rsidR="009315E1" w:rsidRDefault="009315E1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B2CEF" w:rsidRDefault="00AD261A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4A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Комісія запропонувала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- </w:t>
      </w:r>
      <w:r w:rsidR="000A4A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A78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глянути</w:t>
      </w:r>
      <w:r w:rsidR="009315E1" w:rsidRPr="000A4A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структуру </w:t>
      </w:r>
      <w:r w:rsidR="00FA78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 чисельність виконавчих органів </w:t>
      </w:r>
      <w:proofErr w:type="spellStart"/>
      <w:r w:rsidR="00FA78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A78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 w:rsidR="006C1904" w:rsidRPr="000A4A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315E1" w:rsidRPr="000A4A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та винайти можливість </w:t>
      </w:r>
      <w:r w:rsidR="00FA78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</w:t>
      </w:r>
      <w:r w:rsidR="00FA78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збільшувати загальну чисельність виконавчих органів, а забезпечити третю одиницю в відділі земельних відносин за рахунок перерозподілу штатних одиниць  </w:t>
      </w:r>
      <w:proofErr w:type="spellStart"/>
      <w:r w:rsidR="00FA78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відділв</w:t>
      </w:r>
      <w:proofErr w:type="spellEnd"/>
      <w:r w:rsidR="00FA78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6C1904" w:rsidRPr="000A4A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A78E0" w:rsidRPr="00FA78E0" w:rsidRDefault="00FA78E0" w:rsidP="006B2CE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B2CEF" w:rsidRPr="006B2CEF" w:rsidRDefault="006B2CEF" w:rsidP="006B2CEF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</w:t>
      </w:r>
      <w:r w:rsidRPr="006B2CEF">
        <w:rPr>
          <w:rFonts w:ascii="Times New Roman" w:hAnsi="Times New Roman" w:cs="Times New Roman"/>
          <w:lang w:val="uk-UA"/>
        </w:rPr>
        <w:t xml:space="preserve">з питань кадрової роботи </w:t>
      </w:r>
      <w:r w:rsidRPr="006B2CEF">
        <w:rPr>
          <w:rFonts w:ascii="Times New Roman" w:hAnsi="Times New Roman"/>
          <w:bCs/>
          <w:sz w:val="24"/>
          <w:lang w:val="uk-UA"/>
        </w:rPr>
        <w:t xml:space="preserve">нагород та ОП Олена  </w:t>
      </w:r>
    </w:p>
    <w:p w:rsidR="006B2CEF" w:rsidRPr="006B2CEF" w:rsidRDefault="006B2CEF" w:rsidP="006B2CEF">
      <w:pPr>
        <w:pStyle w:val="a4"/>
        <w:rPr>
          <w:rFonts w:ascii="Times New Roman" w:hAnsi="Times New Roman"/>
          <w:bCs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</w:t>
      </w:r>
      <w:r w:rsidRPr="006B2CEF">
        <w:rPr>
          <w:rFonts w:ascii="Times New Roman" w:hAnsi="Times New Roman"/>
          <w:bCs/>
          <w:sz w:val="24"/>
          <w:lang w:val="uk-UA"/>
        </w:rPr>
        <w:t>ЛЕБІДЬ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</w:t>
      </w:r>
    </w:p>
    <w:p w:rsidR="006B2CEF" w:rsidRDefault="006B2CEF" w:rsidP="006B2CE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</w:t>
      </w:r>
      <w:proofErr w:type="gram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2022-2024 роки та 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додатків</w:t>
      </w:r>
      <w:proofErr w:type="spellEnd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6B2CEF">
        <w:rPr>
          <w:rFonts w:ascii="Times New Roman" w:eastAsia="Times New Roman" w:hAnsi="Times New Roman" w:cs="Times New Roman"/>
          <w:b/>
          <w:i/>
          <w:sz w:val="24"/>
          <w:szCs w:val="24"/>
        </w:rPr>
        <w:t>неї</w:t>
      </w:r>
      <w:proofErr w:type="spellEnd"/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2CEF" w:rsidRPr="006B2CEF" w:rsidRDefault="006B2CEF" w:rsidP="006B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6B2CEF" w:rsidRPr="006B2CEF" w:rsidRDefault="006B2CEF" w:rsidP="006B2CE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6B2CEF" w:rsidRPr="006B2CEF" w:rsidRDefault="006B2CEF" w:rsidP="006B2CEF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6B2CEF" w:rsidRDefault="006B2CEF" w:rsidP="006B2CE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B2CEF" w:rsidRDefault="006B2CEF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C545C1" w:rsidRDefault="00C545C1" w:rsidP="006B2CE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C545C1" w:rsidRPr="00C545C1" w:rsidRDefault="00C545C1" w:rsidP="00C545C1">
      <w:pPr>
        <w:pStyle w:val="a4"/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охорони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навколишнього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 природного</w:t>
      </w: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се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редовища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C545C1" w:rsidRDefault="00C545C1" w:rsidP="00C545C1">
      <w:pPr>
        <w:pStyle w:val="a4"/>
        <w:spacing w:after="0" w:line="240" w:lineRule="auto"/>
        <w:ind w:left="1332"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</w:t>
      </w:r>
      <w:proofErr w:type="gram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2022-2024 роки</w:t>
      </w:r>
    </w:p>
    <w:p w:rsidR="00C545C1" w:rsidRDefault="00C545C1" w:rsidP="00C545C1">
      <w:pPr>
        <w:pStyle w:val="a4"/>
        <w:spacing w:after="0" w:line="240" w:lineRule="auto"/>
        <w:ind w:left="1332"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45C1" w:rsidRDefault="00C545C1" w:rsidP="00C545C1">
      <w:pPr>
        <w:pStyle w:val="a4"/>
        <w:spacing w:after="0" w:line="240" w:lineRule="auto"/>
        <w:ind w:left="1332" w:right="-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45C1" w:rsidRPr="006B2CEF" w:rsidRDefault="00C545C1" w:rsidP="00C545C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C545C1" w:rsidRPr="006B2CEF" w:rsidRDefault="00C545C1" w:rsidP="00C545C1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C545C1" w:rsidRDefault="00C545C1" w:rsidP="00C545C1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C545C1" w:rsidRDefault="00C545C1" w:rsidP="00C545C1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C545C1" w:rsidRDefault="00C545C1" w:rsidP="00C545C1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C545C1" w:rsidRPr="00C545C1" w:rsidRDefault="00C545C1" w:rsidP="00C545C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Правил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утримання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домашніх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тварин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545C1" w:rsidRDefault="00C545C1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C545C1">
        <w:rPr>
          <w:rFonts w:ascii="Times New Roman" w:eastAsia="Times New Roman" w:hAnsi="Times New Roman" w:cs="Times New Roman"/>
          <w:b/>
          <w:i/>
          <w:sz w:val="24"/>
          <w:szCs w:val="24"/>
        </w:rPr>
        <w:t>   </w:t>
      </w:r>
    </w:p>
    <w:p w:rsidR="00677CAF" w:rsidRDefault="00677CA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7CAF" w:rsidRPr="006B2CEF" w:rsidRDefault="00677CAF" w:rsidP="00677CA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677CAF" w:rsidRPr="006B2CEF" w:rsidRDefault="00677CAF" w:rsidP="00677CAF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677CAF" w:rsidRDefault="00677CAF" w:rsidP="00677CAF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77CAF" w:rsidRDefault="00677CAF" w:rsidP="00677CA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B24159" w:rsidRDefault="00B24159" w:rsidP="00677CA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24159" w:rsidRDefault="00B24159" w:rsidP="00B241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2415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Положення про виявлення, облік, зберігання безхазяйного 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2415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майна, визнання спадщини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відумерлою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та прийняття цього майна у комунальну власність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 та подальшого розпорядження ним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24159" w:rsidRPr="006B2CEF" w:rsidRDefault="00B24159" w:rsidP="00B2415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B24159" w:rsidRPr="006B2CEF" w:rsidRDefault="00B24159" w:rsidP="00B2415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B24159" w:rsidRDefault="00B24159" w:rsidP="00B2415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B24159" w:rsidRDefault="00B24159" w:rsidP="00B2415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B24159" w:rsidRDefault="00B24159" w:rsidP="00B2415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24159" w:rsidRPr="00B24159" w:rsidRDefault="00B24159" w:rsidP="00B241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Про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2, 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4,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 та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B24159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4159" w:rsidRPr="006B2CEF" w:rsidRDefault="00B24159" w:rsidP="00B2415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 питань розвитку </w:t>
      </w:r>
    </w:p>
    <w:p w:rsidR="00B24159" w:rsidRPr="006B2CEF" w:rsidRDefault="00B24159" w:rsidP="00B2415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6B2C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інфраструктури міста та благоустрою Віталій МАСЛАК</w:t>
      </w:r>
    </w:p>
    <w:p w:rsidR="00B24159" w:rsidRDefault="00B24159" w:rsidP="00B24159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B24159" w:rsidRDefault="00B24159" w:rsidP="00B2415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24159" w:rsidRPr="00607A8C" w:rsidRDefault="00B24159" w:rsidP="00B241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07A8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затвердження звіту про виконання бюджету </w:t>
      </w:r>
      <w:proofErr w:type="spellStart"/>
      <w:r w:rsidRPr="00607A8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607A8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</w:t>
      </w:r>
    </w:p>
    <w:p w:rsid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07A8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територіальної громади за І півріччя 2021 року</w:t>
      </w:r>
    </w:p>
    <w:p w:rsidR="00607A8C" w:rsidRDefault="00607A8C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07A8C" w:rsidRPr="00607A8C" w:rsidRDefault="00607A8C" w:rsidP="00607A8C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07A8C">
        <w:rPr>
          <w:rFonts w:ascii="Times New Roman" w:hAnsi="Times New Roman" w:cs="Times New Roman"/>
          <w:sz w:val="24"/>
          <w:szCs w:val="24"/>
          <w:lang w:val="uk-UA"/>
        </w:rPr>
        <w:t>начальник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фінансового управління Ірина </w:t>
      </w:r>
      <w:r w:rsidRPr="00607A8C">
        <w:rPr>
          <w:rFonts w:ascii="Times New Roman" w:hAnsi="Times New Roman" w:cs="Times New Roman"/>
          <w:sz w:val="24"/>
          <w:szCs w:val="24"/>
          <w:lang w:val="uk-UA"/>
        </w:rPr>
        <w:t>ЯЛОВЕНКО</w:t>
      </w:r>
    </w:p>
    <w:p w:rsidR="00607A8C" w:rsidRDefault="00607A8C" w:rsidP="00607A8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07A8C" w:rsidRPr="00607A8C" w:rsidRDefault="00607A8C" w:rsidP="00607A8C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07A8C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  </w:t>
      </w:r>
      <w:r w:rsidRPr="00607A8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13.</w:t>
      </w:r>
      <w:r w:rsidRPr="00607A8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607A8C">
        <w:rPr>
          <w:rFonts w:ascii="Times New Roman" w:hAnsi="Times New Roman" w:cs="Times New Roman"/>
          <w:b/>
          <w:i/>
          <w:lang w:val="uk-UA"/>
        </w:rPr>
        <w:t>внесення змін до рішення ЛМР</w:t>
      </w:r>
      <w:r w:rsidRPr="00607A8C">
        <w:rPr>
          <w:rFonts w:ascii="Times New Roman" w:hAnsi="Times New Roman" w:cs="Times New Roman"/>
          <w:b/>
          <w:i/>
        </w:rPr>
        <w:t> </w:t>
      </w:r>
      <w:r w:rsidRPr="00607A8C">
        <w:rPr>
          <w:rFonts w:ascii="Times New Roman" w:hAnsi="Times New Roman" w:cs="Times New Roman"/>
          <w:b/>
          <w:i/>
          <w:lang w:val="uk-UA"/>
        </w:rPr>
        <w:t>від 24 грудня 2020 року №</w:t>
      </w:r>
      <w:r w:rsidRPr="00607A8C">
        <w:rPr>
          <w:rFonts w:ascii="Times New Roman" w:hAnsi="Times New Roman" w:cs="Times New Roman"/>
          <w:b/>
          <w:i/>
        </w:rPr>
        <w:t> </w:t>
      </w:r>
      <w:r w:rsidRPr="00607A8C">
        <w:rPr>
          <w:rFonts w:ascii="Times New Roman" w:hAnsi="Times New Roman" w:cs="Times New Roman"/>
          <w:b/>
          <w:i/>
          <w:lang w:val="uk-UA"/>
        </w:rPr>
        <w:t>33</w:t>
      </w:r>
      <w:r w:rsidRPr="00607A8C">
        <w:rPr>
          <w:rFonts w:ascii="Times New Roman" w:hAnsi="Times New Roman" w:cs="Times New Roman"/>
          <w:b/>
          <w:i/>
        </w:rPr>
        <w:t> </w:t>
      </w:r>
      <w:r w:rsidRPr="00607A8C">
        <w:rPr>
          <w:rFonts w:ascii="Times New Roman" w:hAnsi="Times New Roman" w:cs="Times New Roman"/>
          <w:b/>
          <w:i/>
          <w:lang w:val="uk-UA"/>
        </w:rPr>
        <w:t xml:space="preserve">«Про бюджет </w:t>
      </w:r>
      <w:proofErr w:type="spellStart"/>
      <w:r w:rsidRPr="00607A8C">
        <w:rPr>
          <w:rFonts w:ascii="Times New Roman" w:hAnsi="Times New Roman" w:cs="Times New Roman"/>
          <w:b/>
          <w:i/>
          <w:lang w:val="uk-UA"/>
        </w:rPr>
        <w:t>Люботинської</w:t>
      </w:r>
      <w:proofErr w:type="spellEnd"/>
      <w:r w:rsidRPr="00607A8C">
        <w:rPr>
          <w:rFonts w:ascii="Times New Roman" w:hAnsi="Times New Roman" w:cs="Times New Roman"/>
          <w:b/>
          <w:i/>
        </w:rPr>
        <w:t> </w:t>
      </w:r>
      <w:r w:rsidRPr="00607A8C">
        <w:rPr>
          <w:rFonts w:ascii="Times New Roman" w:hAnsi="Times New Roman" w:cs="Times New Roman"/>
          <w:b/>
          <w:i/>
          <w:lang w:val="uk-UA"/>
        </w:rPr>
        <w:t>міської територіальної</w:t>
      </w:r>
      <w:r w:rsidRPr="00607A8C">
        <w:rPr>
          <w:rFonts w:ascii="Times New Roman" w:hAnsi="Times New Roman" w:cs="Times New Roman"/>
          <w:b/>
          <w:i/>
        </w:rPr>
        <w:t> </w:t>
      </w:r>
      <w:r w:rsidRPr="00607A8C">
        <w:rPr>
          <w:rFonts w:ascii="Times New Roman" w:hAnsi="Times New Roman" w:cs="Times New Roman"/>
          <w:b/>
          <w:i/>
          <w:lang w:val="uk-UA"/>
        </w:rPr>
        <w:t>громади на 2021 рік»</w:t>
      </w:r>
      <w:r w:rsidRPr="00607A8C">
        <w:rPr>
          <w:rFonts w:ascii="Times New Roman" w:hAnsi="Times New Roman" w:cs="Times New Roman"/>
          <w:b/>
          <w:i/>
        </w:rPr>
        <w:t> </w:t>
      </w:r>
      <w:r w:rsidRPr="00607A8C">
        <w:rPr>
          <w:rFonts w:ascii="Times New Roman" w:hAnsi="Times New Roman" w:cs="Times New Roman"/>
          <w:b/>
          <w:i/>
          <w:lang w:val="uk-UA"/>
        </w:rPr>
        <w:t>та додатків до нього.</w:t>
      </w:r>
    </w:p>
    <w:p w:rsidR="00607A8C" w:rsidRP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607A8C" w:rsidRPr="00607A8C" w:rsidRDefault="00607A8C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07A8C" w:rsidRPr="00607A8C" w:rsidRDefault="00607A8C" w:rsidP="00607A8C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Pr="006B2CE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6B2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07A8C">
        <w:rPr>
          <w:rFonts w:ascii="Times New Roman" w:hAnsi="Times New Roman" w:cs="Times New Roman"/>
          <w:sz w:val="24"/>
          <w:szCs w:val="24"/>
          <w:lang w:val="uk-UA"/>
        </w:rPr>
        <w:t>начальник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фінансового управління Ірина </w:t>
      </w:r>
      <w:r w:rsidRPr="00607A8C">
        <w:rPr>
          <w:rFonts w:ascii="Times New Roman" w:hAnsi="Times New Roman" w:cs="Times New Roman"/>
          <w:sz w:val="24"/>
          <w:szCs w:val="24"/>
          <w:lang w:val="uk-UA"/>
        </w:rPr>
        <w:t>ЯЛОВЕНКО</w:t>
      </w:r>
    </w:p>
    <w:p w:rsidR="00607A8C" w:rsidRDefault="00607A8C" w:rsidP="00607A8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  ГОЛОСУВАЛИ</w:t>
      </w:r>
      <w:r>
        <w:rPr>
          <w:lang w:val="uk-UA" w:eastAsia="en-US"/>
        </w:rPr>
        <w:t>: За – 3, проти – 0, утримались – 0.</w:t>
      </w: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</w:t>
      </w: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607A8C" w:rsidRDefault="00607A8C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14.</w:t>
      </w:r>
      <w:r w:rsidRPr="00607A8C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07A8C" w:rsidRDefault="00607A8C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07A8C" w:rsidRDefault="0053203C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</w:t>
      </w:r>
      <w:r w:rsidR="00607A8C"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="00607A8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07A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607A8C" w:rsidRPr="00607A8C">
        <w:rPr>
          <w:rFonts w:ascii="Times New Roman" w:hAnsi="Times New Roman" w:cs="Times New Roman"/>
          <w:sz w:val="24"/>
          <w:szCs w:val="24"/>
          <w:lang w:val="uk-UA"/>
        </w:rPr>
        <w:t>начальник відділу земельних відносин Олександр ЛИЧКАНЬ</w:t>
      </w:r>
    </w:p>
    <w:p w:rsidR="009E759F" w:rsidRDefault="009E759F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E759F" w:rsidRPr="00D466F7" w:rsidRDefault="009E759F" w:rsidP="009E759F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9E759F" w:rsidRDefault="009E759F" w:rsidP="009E759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9E759F" w:rsidRPr="00FC2C7A" w:rsidRDefault="009E759F" w:rsidP="009E759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9E759F" w:rsidRPr="00052246" w:rsidRDefault="009E759F" w:rsidP="009E759F">
      <w:pPr>
        <w:pStyle w:val="a4"/>
        <w:spacing w:after="0" w:line="240" w:lineRule="auto"/>
        <w:ind w:left="426" w:right="-1" w:firstLine="4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Pr="00607A8C" w:rsidRDefault="009E759F" w:rsidP="00607A8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07A8C" w:rsidRDefault="00607A8C" w:rsidP="00607A8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07A8C" w:rsidRPr="00607A8C" w:rsidRDefault="00607A8C" w:rsidP="00607A8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07A8C" w:rsidRDefault="00607A8C" w:rsidP="00607A8C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24159" w:rsidRP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24159" w:rsidRPr="00B24159" w:rsidRDefault="00B24159" w:rsidP="00B24159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24159" w:rsidRPr="00B24159" w:rsidRDefault="00B24159" w:rsidP="00B24159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24159" w:rsidRPr="00B24159" w:rsidRDefault="00B24159" w:rsidP="00677CA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77CAF" w:rsidRDefault="00677CA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C545C1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Pr="00DC623D" w:rsidRDefault="009E759F" w:rsidP="00DC6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sectPr w:rsidR="009E759F" w:rsidRPr="00DC623D" w:rsidSect="009E759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E759F" w:rsidRPr="004919EB" w:rsidRDefault="009E759F" w:rsidP="009E759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9E759F" w:rsidRPr="004919EB" w:rsidRDefault="009E759F" w:rsidP="009E759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9E759F" w:rsidRDefault="009E759F" w:rsidP="009E759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E759F" w:rsidRPr="00C14657" w:rsidRDefault="009E759F" w:rsidP="009E759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c"/>
        <w:tblW w:w="15099" w:type="dxa"/>
        <w:tblLayout w:type="fixed"/>
        <w:tblLook w:val="04A0"/>
      </w:tblPr>
      <w:tblGrid>
        <w:gridCol w:w="570"/>
        <w:gridCol w:w="2373"/>
        <w:gridCol w:w="5385"/>
        <w:gridCol w:w="2412"/>
        <w:gridCol w:w="1132"/>
        <w:gridCol w:w="3227"/>
      </w:tblGrid>
      <w:tr w:rsidR="009E759F" w:rsidRPr="00C14657" w:rsidTr="008142DF">
        <w:trPr>
          <w:trHeight w:val="794"/>
        </w:trPr>
        <w:tc>
          <w:tcPr>
            <w:tcW w:w="570" w:type="dxa"/>
            <w:hideMark/>
          </w:tcPr>
          <w:p w:rsidR="009E759F" w:rsidRPr="00C14657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73" w:type="dxa"/>
            <w:hideMark/>
          </w:tcPr>
          <w:p w:rsidR="009E759F" w:rsidRPr="00C14657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385" w:type="dxa"/>
            <w:hideMark/>
          </w:tcPr>
          <w:p w:rsidR="009E759F" w:rsidRPr="00C14657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2" w:type="dxa"/>
            <w:hideMark/>
          </w:tcPr>
          <w:p w:rsidR="009E759F" w:rsidRPr="00C14657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9E759F" w:rsidRPr="00C14657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9E759F" w:rsidRPr="00C14657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Ринатівна</w:t>
            </w:r>
            <w:proofErr w:type="spellEnd"/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VIII скликання від 27.04.2021 № 376 «Про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ділянки» в частині площі земельної ділянки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Ударний,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9E759F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</w:t>
            </w:r>
            <w:r w:rsidR="00A35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26.06.2013р. «Про надання дозволу на розробку проектів землеустрою щодо відведення земельних ділянок» в частині терміну дії рішення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Камишевата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 а,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EC370A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5385" w:type="dxa"/>
            <w:hideMark/>
          </w:tcPr>
          <w:p w:rsidR="009E759F" w:rsidRDefault="009E759F" w:rsidP="00814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Х</w:t>
            </w:r>
            <w:r w:rsidRPr="009A4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9A4DF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25.05.2021р. № 468 «Про надання дозволу на розробку </w:t>
            </w:r>
            <w:proofErr w:type="spellStart"/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A4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частині площі земельної ділянки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Криничний,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EC370A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57256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EC370A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73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Олена Володимирівна</w:t>
            </w:r>
          </w:p>
        </w:tc>
        <w:tc>
          <w:tcPr>
            <w:tcW w:w="5385" w:type="dxa"/>
            <w:hideMark/>
          </w:tcPr>
          <w:p w:rsidR="009E759F" w:rsidRPr="009A4DF4" w:rsidRDefault="009E759F" w:rsidP="00814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Pr="00EC370A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C3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EC3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Бєляєвський</w:t>
            </w:r>
            <w:proofErr w:type="spellEnd"/>
            <w:r w:rsidRPr="00EC3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                   м. Люботин</w:t>
            </w:r>
          </w:p>
        </w:tc>
        <w:tc>
          <w:tcPr>
            <w:tcW w:w="1132" w:type="dxa"/>
            <w:hideMark/>
          </w:tcPr>
          <w:p w:rsidR="009E759F" w:rsidRPr="00EC370A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C3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EC370A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Вайсвідовська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Сарра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та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Кропивницького,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Люботин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Гарькавенко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Георгіївна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сад» ділянка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1620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Гринюк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Олімпійська,                  с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-ще Коваленки,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1,2044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C24138" w:rsidRDefault="00FF2983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C24138" w:rsidRDefault="00FF2983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Дахнова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ров. Харківський,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0,2026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Девяткіна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Олександрівна, Курочка Тетяна Олександрівна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щодо встановлення (відновлення) меж земельних ділянок в натурі (на місцевості) на земельну частку (пай)</w:t>
            </w:r>
          </w:p>
          <w:p w:rsidR="009E759F" w:rsidRPr="00DD0825" w:rsidRDefault="009E759F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колишнього КСП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птахофабрика»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2,9800 га (пай)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Сергій Вікторович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Гетьманська,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0,1014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C24138" w:rsidRDefault="00DA6D4C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C24138" w:rsidRDefault="00DA6D4C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Володимирович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55,  </w:t>
            </w:r>
          </w:p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Капустян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Висока,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0,0177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C24138" w:rsidRDefault="00DA6D4C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C24138" w:rsidRDefault="00DA6D4C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Ганна Іванівна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щодо встановлення (відновлення) меж земельних ділянок в натурі (на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місцевості) на земельну частку (пай)</w:t>
            </w:r>
          </w:p>
          <w:p w:rsidR="009E759F" w:rsidRPr="00DD0825" w:rsidRDefault="009E759F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території колишнього КСП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птахофабрика»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2,9800 га (пай)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Ганна Іванівна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DD08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щодо встановлення (відновлення) меж земельних ділянок в натурі (на місцевості) на земельну частку (пай)</w:t>
            </w:r>
          </w:p>
          <w:p w:rsidR="009E759F" w:rsidRPr="00DD0825" w:rsidRDefault="009E759F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колишнього КСП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птахофабрика»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2,9800 га (пай)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</w:t>
            </w: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сад» ділянка № 28/30, 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373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Олексіївна</w:t>
            </w:r>
          </w:p>
        </w:tc>
        <w:tc>
          <w:tcPr>
            <w:tcW w:w="5385" w:type="dxa"/>
            <w:hideMark/>
          </w:tcPr>
          <w:p w:rsidR="009E759F" w:rsidRDefault="009E759F" w:rsidP="008142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22,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Мавродій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118,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0,0654га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Макєєва Ольга Василівна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вул.Кропивницького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Тетяна Ігорівна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305,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ОСББ «НАДІЯ – 20,18»  Сергєєва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Оксана Володимирівна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9E759F" w:rsidRPr="00DD0825" w:rsidRDefault="009E759F" w:rsidP="008142D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будівництва і обслуговування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багатоквартирного житлового будинку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Заводська, 18, 20, с-ще Караван,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Надутий Вадим Борисович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Травнева,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(промисловість)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Ніношвілі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Східна,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0,0400 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16,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0,0526 га (садівництво)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«ОБЕРІГ 2015»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Щетініна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Митрофанівна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багатоквартирного житлового будинку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Заводська, 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с-ще Караван,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Отрощенко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9E759F" w:rsidRPr="00DD0825" w:rsidRDefault="009E759F" w:rsidP="008142DF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будівель торгівлі</w:t>
            </w:r>
          </w:p>
          <w:p w:rsidR="009E759F" w:rsidRPr="00DD0825" w:rsidRDefault="009E759F" w:rsidP="008142DF">
            <w:pPr>
              <w:spacing w:line="100" w:lineRule="atLeast"/>
              <w:ind w:right="35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Слобожанська, 30,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0,3559 га (комерційне)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617251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Віра Іванівна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9E759F" w:rsidRPr="00DD0825" w:rsidRDefault="009E759F" w:rsidP="008142D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Княжий, </w:t>
            </w:r>
          </w:p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C24138" w:rsidRDefault="00C24138" w:rsidP="00C2413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C24138" w:rsidP="00C2413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ргійович від імені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якого дії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Кияненко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 (за довіреністю)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Степова,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Скітін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Юрійович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Шевченка,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Скрипиця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Олімпійська, </w:t>
            </w:r>
          </w:p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Ірина Григорівна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Олег Анатолійович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Руслан Олегович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 </w:t>
            </w:r>
          </w:p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гаражного будівництва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Ціолковського,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0,0024 га (гараж)</w:t>
            </w:r>
          </w:p>
        </w:tc>
        <w:tc>
          <w:tcPr>
            <w:tcW w:w="3227" w:type="dxa"/>
            <w:hideMark/>
          </w:tcPr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Фанаскова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гаражного будівництва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Ціолковського,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0,0054 га (гараж)</w:t>
            </w:r>
          </w:p>
        </w:tc>
        <w:tc>
          <w:tcPr>
            <w:tcW w:w="3227" w:type="dxa"/>
            <w:hideMark/>
          </w:tcPr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ОСББ «ФЕНІКС 2015»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Лексютіна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багатоквартирного житлового будинку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Заводська, 15А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с-ще Караван,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Віра Іванівна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с-ще Коваленки,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0,3000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 Ігор Валерійович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Андрія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Яроватий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Вороніна,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0,0136 га (садівництва)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Інна Анатоліївна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Слобожанська,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0,0041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E6030C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«ВЛАДАРК» 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9E759F" w:rsidRPr="00DD0825" w:rsidRDefault="009E759F" w:rsidP="008142DF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будівництва та обслуговування будівель торгівлі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Деповська, 62, м. Люботин 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0,0200 га (комерційне)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Василь Йосипович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6311200000:25:055:0316)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Володимира Винниченка, 25,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Ольга Василівна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6325157601:00:001:0046)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1, с-ще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0,1161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Варич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Віталійович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6325157606:00:006:0027)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Спортивна, 101,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6311200000:27:003:0081)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Мюдовський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 Тетяна Олександрівна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6311200000:26:015:0627)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117,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Габєлкова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6311200000:26:016:0268)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Західна, 10,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Павлівна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proofErr w:type="gram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proofErr w:type="gram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індивідуального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садінвицтва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 (кадастровий номер </w:t>
            </w:r>
            <w:r w:rsidRPr="00E60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6311200000:01:023:0032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Козацька,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proofErr w:type="gram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proofErr w:type="gram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індивідуального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садінвицтва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 (кадастровий номер 6311200000:31:055:0584)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Клубна, 38,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Сергійович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proofErr w:type="gram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proofErr w:type="gram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ведення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особистого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селянського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господарства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6311200000:29:009:0029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0,3676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Головащенко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6311200000:29:004:0118)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78,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2E729D" w:rsidTr="008142DF">
        <w:trPr>
          <w:trHeight w:val="794"/>
        </w:trPr>
        <w:tc>
          <w:tcPr>
            <w:tcW w:w="570" w:type="dxa"/>
            <w:hideMark/>
          </w:tcPr>
          <w:p w:rsidR="009E759F" w:rsidRPr="006C13C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6C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6C13C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Гомела</w:t>
            </w:r>
            <w:proofErr w:type="spellEnd"/>
            <w:r w:rsidRPr="006C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Миколайович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6325157600:00:001:0063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Маяковського, 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Харківська область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0,1082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Олександр Михайлович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proofErr w:type="gram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proofErr w:type="gram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 xml:space="preserve">індивідуального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садінвицтва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6325157600:00:003:0131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Торгова,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Харківський район, Харківська область 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0,1053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садівницвто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1163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Денисова Галина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Абдулівна</w:t>
            </w:r>
            <w:proofErr w:type="spellEnd"/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D0825">
              <w:rPr>
                <w:b w:val="0"/>
                <w:szCs w:val="24"/>
              </w:rPr>
              <w:t>проєкту</w:t>
            </w:r>
            <w:proofErr w:type="spellEnd"/>
            <w:r w:rsidRPr="00DD0825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6311200000:25:023:0370)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Ковпака,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0,0814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8142DF" w:rsidRDefault="008142DF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142DF">
              <w:rPr>
                <w:b w:val="0"/>
                <w:szCs w:val="24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Денисенко Світлана Миколаївна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D0825">
              <w:rPr>
                <w:b w:val="0"/>
                <w:szCs w:val="24"/>
              </w:rPr>
              <w:t>проєкту</w:t>
            </w:r>
            <w:proofErr w:type="spellEnd"/>
            <w:r w:rsidRPr="00DD0825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6325157601:00:001:0064)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с-ще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0,2544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8142DF" w:rsidRDefault="008142DF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142DF">
              <w:rPr>
                <w:b w:val="0"/>
                <w:szCs w:val="24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Дьомінова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Володимирівна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Ірина Володимирівна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D0825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земельну  ділянку для будівництва і обслуговування житлового будинку, господарських будівель і споруд (присадибна ділянка) (кадастровий номер 6311200000:01:028:0068)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Трудова/вул. Кузьми Скрябіна, 17/6,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8142DF" w:rsidRDefault="008142DF" w:rsidP="008142D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142DF">
              <w:rPr>
                <w:b w:val="0"/>
                <w:szCs w:val="24"/>
              </w:rPr>
              <w:t>Утримались-0</w:t>
            </w:r>
          </w:p>
        </w:tc>
      </w:tr>
      <w:tr w:rsidR="009E759F" w:rsidRPr="00DD0825" w:rsidTr="008142DF">
        <w:trPr>
          <w:trHeight w:val="2283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Еткало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Олегівна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6311200000:27:021:0067)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 Першотравнева, 11,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Євдошенко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Леонтіївна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6311200000:25:066:0509)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Бурштинова, 3,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Задьорна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proofErr w:type="gram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proofErr w:type="gram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ведення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особистого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селянського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господарства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6311200000:08:001:0161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0,2440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Костянтинівна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6311200000:31:002:0105)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Зейналов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індивідуального садівництва (кадастровий номер 6311200000:14:001:0063)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«Експрес-2» ділянка № 8,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0,1124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Михайлівна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індивідуального садівництва (кадастровий номер 6311200000:24:003:0509)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83,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ведення особистого селянського господарства (кадастровий номер 6311200000:27:006:0014)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Ключовий,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0,0132 га(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Карунна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Ніна Михайлівна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ведення особистого селянського господарства (кадастровий номер 6311290005:04:006:0049)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туп.3-й Транспортний, </w:t>
            </w:r>
          </w:p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Качура Олена Валентинівна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ведення особистого селянського господарства (кадастровий номер 6325157606:00:006:0028)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Киященко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 Анатоліївна, від імені якої діє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Кіященко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Яківна (за довіреністю)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6311200000:31:013:0064)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В’їзд Транспортний, 10,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0,0717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Клімов Олександр Миколайович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6311200000:27:001:0539)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Шмідта/в’їзд Текстильників, 114/3,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0,0633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індивідуального садівництва (кадастровий номер 6311200000:31:055:0585)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Сергій Сергійович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мідянки для будівництва і обслуговування житлового будинку, господарських будівель і споруд (присадибна ділянка) (кадастровий номер 6311200000:31:008:0056)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Кропивницького,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Краснова Любов Львівна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6311200000:25:008:0052)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Некрасова, 5 а,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Краснянський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Якович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ділянка) (кадастровий номер 6311200000:27:005:0512)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Річкова, 9,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Жорж Андрійович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6311200000:33:002:0085)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Шевцової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0,0788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Кругова Олександра Євгеніївна,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 від імені яких діє Легенький Андрій Іванович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передача у приватну власність земельні ділянки для ведення особистого селянського господарства (кадастровий номер 6311290003:01:004:0016)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(кадастровий номер 6311290003:01:004:0015)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Харківської області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1,2723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3174D2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8142DF" w:rsidRDefault="003174D2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Лук'янова Ольга Іванівна</w:t>
            </w:r>
          </w:p>
        </w:tc>
        <w:tc>
          <w:tcPr>
            <w:tcW w:w="5385" w:type="dxa"/>
            <w:hideMark/>
          </w:tcPr>
          <w:p w:rsidR="009E759F" w:rsidRPr="00F019DC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F019D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0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 (кадастровий номер 6311200000:01:05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0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:0008</w:t>
            </w:r>
            <w:r w:rsidRPr="00F0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Мар’янівська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0,1020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Меліхов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Григорович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6325157600:02:019:0026)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Станційна, 4 б,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Моспан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господарських будівель і споруд (присадибна ділянка) (кадастровий номер 6311200000:01:011:0044)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Гетьманська, 11,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Анатолій Михайлович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proofErr w:type="gram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proofErr w:type="gram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ведення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особистого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селянського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господарства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6311200000:01:031:0027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Ніношвілі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6311200000:24:007:0013)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Східна, 39,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Пахомова Лідія Валеріївна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0825">
              <w:rPr>
                <w:rFonts w:ascii="Times New Roman" w:hAnsi="Times New Roman" w:cs="Times New Roman"/>
                <w:szCs w:val="24"/>
              </w:rPr>
              <w:t xml:space="preserve">Про </w:t>
            </w:r>
            <w:proofErr w:type="spellStart"/>
            <w:proofErr w:type="gramStart"/>
            <w:r w:rsidRPr="00DD0825">
              <w:rPr>
                <w:rFonts w:ascii="Times New Roman" w:hAnsi="Times New Roman" w:cs="Times New Roman"/>
                <w:szCs w:val="24"/>
              </w:rPr>
              <w:t>затвердження</w:t>
            </w:r>
            <w:proofErr w:type="spellEnd"/>
            <w:proofErr w:type="gram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землеустрою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та передачу у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приватну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власність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земельної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ділянки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для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ведення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особистого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селянського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господарства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DD0825">
              <w:rPr>
                <w:rFonts w:ascii="Times New Roman" w:hAnsi="Times New Roman" w:cs="Times New Roman"/>
                <w:szCs w:val="24"/>
              </w:rPr>
              <w:t>кадастровий</w:t>
            </w:r>
            <w:proofErr w:type="spellEnd"/>
            <w:r w:rsidRPr="00DD0825">
              <w:rPr>
                <w:rFonts w:ascii="Times New Roman" w:hAnsi="Times New Roman" w:cs="Times New Roman"/>
                <w:szCs w:val="24"/>
              </w:rPr>
              <w:t xml:space="preserve">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6311200000:01:001:0056</w:t>
            </w:r>
            <w:r w:rsidRPr="00DD082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51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0,0463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Петерсон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 Едуардівна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6311200000:29:014:0517)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Пугачова, 48,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0,0680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Плюшко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6325157606:00:004:0095)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Павла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22, с-ще Санжари, Харківський район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Володимир Борисович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6311200000:01:032:0521)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Полтавський шлях, 19,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Свішевський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Геннадійович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6311200000:26:027:0015)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Джерелянська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BF23F1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Селявін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5385" w:type="dxa"/>
            <w:hideMark/>
          </w:tcPr>
          <w:p w:rsidR="009E759F" w:rsidRPr="00BF23F1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F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індивідуального </w:t>
            </w:r>
            <w:proofErr w:type="spellStart"/>
            <w:r w:rsidRPr="00BF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садінвицтва</w:t>
            </w:r>
            <w:proofErr w:type="spellEnd"/>
            <w:r w:rsidRPr="00BF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(кадастровий номер 6311200000: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BF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:055:000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BF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Кринична,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0,1192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Іван Купріянович від імені якого діє Мохова Тетяна Іванівна (за довіреністю)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6311290009:01:002:0327)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Вербна, 14, с.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Сідлак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6311200000:25:016:0048)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Кооперативна, 26,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Скоржинський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6311200000:32:009:0206)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Городній, 3,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Солодовник Ганна Данилівна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дачного будівництва (кадастровий номер 6311200000:32:046:0466)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Чернишевського,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Раїса Василівна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6311200000:25:006:0055)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Деповська, 16,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0,0818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Георгіївна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6311200000:27:010:0310)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Мюдовська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Хирний Ігор Геннадійович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господарських будівель і споруд (присадибна ділянка) (кадастровий номер 6311200000:30:049:1016)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Пров.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Дуншовський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91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Целіщев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Геннадійович</w:t>
            </w:r>
          </w:p>
        </w:tc>
        <w:tc>
          <w:tcPr>
            <w:tcW w:w="5385" w:type="dxa"/>
            <w:hideMark/>
          </w:tcPr>
          <w:p w:rsidR="009E759F" w:rsidRPr="005971E1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6311200000:32:023:2228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Садова,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Шестіріков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Вікторович</w:t>
            </w:r>
          </w:p>
        </w:tc>
        <w:tc>
          <w:tcPr>
            <w:tcW w:w="5385" w:type="dxa"/>
            <w:hideMark/>
          </w:tcPr>
          <w:p w:rsidR="009E759F" w:rsidRPr="005971E1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5971E1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59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6311200000:37:001:0054</w:t>
            </w:r>
            <w:r w:rsidRPr="00597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«Карелія» ділянка, № 11,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0,0853 га (садівництво)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Шульженок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Іванівна, 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Григорович, Демиденко Олександр Олександрович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спільну сумісну власність земельну  ділянку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DD0825">
              <w:rPr>
                <w:rFonts w:ascii="Times New Roman" w:hAnsi="Times New Roman" w:cs="Times New Roman"/>
                <w:szCs w:val="24"/>
                <w:lang w:val="uk-UA"/>
              </w:rPr>
              <w:t>6311200000:27:027:0085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Першотравнева/вул. Московська, 59/33, 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DD0825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Яроватий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6311200000:26:015:0636)</w:t>
            </w:r>
          </w:p>
        </w:tc>
        <w:tc>
          <w:tcPr>
            <w:tcW w:w="2412" w:type="dxa"/>
            <w:hideMark/>
          </w:tcPr>
          <w:p w:rsidR="009E759F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Вороніна, 7, </w:t>
            </w:r>
          </w:p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9E759F" w:rsidRPr="00F75626" w:rsidTr="008142DF">
        <w:trPr>
          <w:trHeight w:val="794"/>
        </w:trPr>
        <w:tc>
          <w:tcPr>
            <w:tcW w:w="570" w:type="dxa"/>
            <w:hideMark/>
          </w:tcPr>
          <w:p w:rsidR="009E759F" w:rsidRPr="00D630BD" w:rsidRDefault="00505570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 w:rsidR="009E7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відділу земельних відносин</w:t>
            </w:r>
          </w:p>
        </w:tc>
        <w:tc>
          <w:tcPr>
            <w:tcW w:w="5385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 документації  із землеустрою щодо інвентаризації земель запасу колишнього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</w:t>
            </w: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сад»</w:t>
            </w:r>
          </w:p>
        </w:tc>
        <w:tc>
          <w:tcPr>
            <w:tcW w:w="241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</w:t>
            </w: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запасу колишнього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</w:t>
            </w:r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8F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сад»</w:t>
            </w:r>
          </w:p>
        </w:tc>
        <w:tc>
          <w:tcPr>
            <w:tcW w:w="1132" w:type="dxa"/>
            <w:hideMark/>
          </w:tcPr>
          <w:p w:rsidR="009E759F" w:rsidRPr="00DD0825" w:rsidRDefault="009E759F" w:rsidP="008142D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8142DF" w:rsidRDefault="008142DF" w:rsidP="008142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9E759F" w:rsidRPr="00DD0825" w:rsidRDefault="008142DF" w:rsidP="00814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9E759F" w:rsidRPr="00DD0825" w:rsidRDefault="009E759F" w:rsidP="009E759F">
      <w:pPr>
        <w:jc w:val="both"/>
        <w:rPr>
          <w:rFonts w:ascii="Times New Roman" w:hAnsi="Times New Roman" w:cs="Times New Roman"/>
          <w:lang w:val="uk-UA"/>
        </w:rPr>
      </w:pPr>
    </w:p>
    <w:p w:rsidR="009E759F" w:rsidRDefault="009E759F" w:rsidP="009E759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Default="009E759F" w:rsidP="009E759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E759F" w:rsidRPr="00D466F7" w:rsidRDefault="009E759F" w:rsidP="009E759F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9E759F" w:rsidRDefault="009E759F" w:rsidP="009E759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9E759F" w:rsidRPr="00FC2C7A" w:rsidRDefault="009E759F" w:rsidP="009E759F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9E759F" w:rsidRPr="009E759F" w:rsidRDefault="009E759F" w:rsidP="009E759F">
      <w:pPr>
        <w:pStyle w:val="a4"/>
        <w:shd w:val="clear" w:color="auto" w:fill="FFFFFF"/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sectPr w:rsidR="009E759F" w:rsidRPr="009E759F" w:rsidSect="008142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46" w:rsidRDefault="00FB4846" w:rsidP="002F7C63">
      <w:pPr>
        <w:spacing w:after="0" w:line="240" w:lineRule="auto"/>
      </w:pPr>
      <w:r>
        <w:separator/>
      </w:r>
    </w:p>
  </w:endnote>
  <w:endnote w:type="continuationSeparator" w:id="0">
    <w:p w:rsidR="00FB4846" w:rsidRDefault="00FB4846" w:rsidP="002F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46" w:rsidRDefault="00FB4846" w:rsidP="002F7C63">
      <w:pPr>
        <w:spacing w:after="0" w:line="240" w:lineRule="auto"/>
      </w:pPr>
      <w:r>
        <w:separator/>
      </w:r>
    </w:p>
  </w:footnote>
  <w:footnote w:type="continuationSeparator" w:id="0">
    <w:p w:rsidR="00FB4846" w:rsidRDefault="00FB4846" w:rsidP="002F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EE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18C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1271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2BD9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501A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C627A"/>
    <w:multiLevelType w:val="hybridMultilevel"/>
    <w:tmpl w:val="6AE69754"/>
    <w:lvl w:ilvl="0" w:tplc="F9328DE0">
      <w:start w:val="1"/>
      <w:numFmt w:val="decimal"/>
      <w:lvlText w:val="%1."/>
      <w:lvlJc w:val="left"/>
      <w:pPr>
        <w:ind w:left="13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D183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B3EF1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A122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25F039E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43F7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B0773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9D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1693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4AA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3F20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2F7C63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4D2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A7B73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3678"/>
    <w:rsid w:val="00444AB6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C41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B626E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5570"/>
    <w:rsid w:val="005068A2"/>
    <w:rsid w:val="005074ED"/>
    <w:rsid w:val="005076D5"/>
    <w:rsid w:val="00507A0C"/>
    <w:rsid w:val="00510123"/>
    <w:rsid w:val="00510A43"/>
    <w:rsid w:val="00510B80"/>
    <w:rsid w:val="00511132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203C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67C9D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07A8C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77CAF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2CEF"/>
    <w:rsid w:val="006B517D"/>
    <w:rsid w:val="006C01C1"/>
    <w:rsid w:val="006C0EF1"/>
    <w:rsid w:val="006C1216"/>
    <w:rsid w:val="006C182B"/>
    <w:rsid w:val="006C1904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DF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2633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15E1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E759F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0E2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2D15"/>
    <w:rsid w:val="00A53C8A"/>
    <w:rsid w:val="00A53E82"/>
    <w:rsid w:val="00A540A9"/>
    <w:rsid w:val="00A56168"/>
    <w:rsid w:val="00A60D23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4FC"/>
    <w:rsid w:val="00AC7F88"/>
    <w:rsid w:val="00AD0DF6"/>
    <w:rsid w:val="00AD170F"/>
    <w:rsid w:val="00AD261A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159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0D85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E41"/>
    <w:rsid w:val="00BE5FF6"/>
    <w:rsid w:val="00BE6941"/>
    <w:rsid w:val="00BF0200"/>
    <w:rsid w:val="00BF0449"/>
    <w:rsid w:val="00BF0651"/>
    <w:rsid w:val="00BF1D45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4138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5C1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6D4C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23D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3F36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030C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4104"/>
    <w:rsid w:val="00F24774"/>
    <w:rsid w:val="00F25563"/>
    <w:rsid w:val="00F26D30"/>
    <w:rsid w:val="00F2754B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8E0"/>
    <w:rsid w:val="00FA7A63"/>
    <w:rsid w:val="00FB2598"/>
    <w:rsid w:val="00FB4266"/>
    <w:rsid w:val="00FB47C9"/>
    <w:rsid w:val="00FB47DC"/>
    <w:rsid w:val="00FB4846"/>
    <w:rsid w:val="00FB732E"/>
    <w:rsid w:val="00FB7D6C"/>
    <w:rsid w:val="00FC0C4B"/>
    <w:rsid w:val="00FC1C6E"/>
    <w:rsid w:val="00FC1D0F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298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7C9D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567C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7C9D"/>
    <w:pPr>
      <w:ind w:left="720"/>
      <w:contextualSpacing/>
    </w:pPr>
  </w:style>
  <w:style w:type="character" w:styleId="a5">
    <w:name w:val="Strong"/>
    <w:basedOn w:val="a0"/>
    <w:uiPriority w:val="22"/>
    <w:qFormat/>
    <w:rsid w:val="002F7C6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F7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C63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2F7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7C63"/>
    <w:rPr>
      <w:rFonts w:eastAsiaTheme="minorEastAsia"/>
      <w:lang w:val="ru-RU" w:eastAsia="ru-RU"/>
    </w:rPr>
  </w:style>
  <w:style w:type="character" w:customStyle="1" w:styleId="StrongEmphasis">
    <w:name w:val="Strong Emphasis"/>
    <w:uiPriority w:val="99"/>
    <w:rsid w:val="00BF1D45"/>
    <w:rPr>
      <w:b/>
    </w:rPr>
  </w:style>
  <w:style w:type="paragraph" w:styleId="aa">
    <w:name w:val="No Spacing"/>
    <w:link w:val="ab"/>
    <w:uiPriority w:val="1"/>
    <w:qFormat/>
    <w:rsid w:val="009E759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9E75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c">
    <w:name w:val="Table Grid"/>
    <w:basedOn w:val="a1"/>
    <w:uiPriority w:val="59"/>
    <w:rsid w:val="009E759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9E75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e">
    <w:name w:val="Название Знак"/>
    <w:basedOn w:val="a0"/>
    <w:link w:val="ad"/>
    <w:rsid w:val="009E75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Без интервала Знак"/>
    <w:link w:val="aa"/>
    <w:uiPriority w:val="1"/>
    <w:locked/>
    <w:rsid w:val="009E759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25347</Words>
  <Characters>14449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20</cp:revision>
  <dcterms:created xsi:type="dcterms:W3CDTF">2021-07-20T06:31:00Z</dcterms:created>
  <dcterms:modified xsi:type="dcterms:W3CDTF">2021-07-21T12:20:00Z</dcterms:modified>
</cp:coreProperties>
</file>