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7" w:rsidRPr="00615638" w:rsidRDefault="00D35F77" w:rsidP="00854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Пояснювальна записка до про</w:t>
      </w:r>
      <w:r w:rsidR="0031664D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кту рішення </w:t>
      </w:r>
      <w:proofErr w:type="spellStart"/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FD725E" w:rsidRPr="0061563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571298" w:rsidRPr="006156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B2096" w:rsidRPr="0061563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17651" w:rsidRPr="006156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2F16" w:rsidRPr="00615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VI</w:t>
      </w:r>
      <w:r w:rsidR="006C5649" w:rsidRPr="0061563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2F16" w:rsidRPr="00615638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="008547B7" w:rsidRPr="006156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скликання від </w:t>
      </w:r>
      <w:r w:rsidR="002A13E5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8B2096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  <w:r w:rsidR="002A13E5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B2096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липня</w:t>
      </w:r>
      <w:r w:rsidR="00514B1F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5CF1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="008547B7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332F87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р. «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внесення змін та доповнень до Програми соціальн</w:t>
      </w:r>
      <w:r w:rsidR="002636D9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ого та 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економічного розвитку </w:t>
      </w:r>
      <w:proofErr w:type="spellStart"/>
      <w:r w:rsidR="001A6D7A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20</w:t>
      </w:r>
      <w:r w:rsidR="008547B7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C9081C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рік</w:t>
      </w:r>
      <w:r w:rsidR="0031664D" w:rsidRPr="00615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332F87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907E6" w:rsidRPr="00615638" w:rsidRDefault="00D907E6" w:rsidP="006F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5F77" w:rsidRPr="00615638" w:rsidRDefault="00D35F77" w:rsidP="001B4E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акту</w:t>
      </w:r>
    </w:p>
    <w:p w:rsidR="00D907E6" w:rsidRPr="00615638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CE0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31664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рішення </w:t>
      </w:r>
      <w:proofErr w:type="spellStart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D725E" w:rsidRPr="0061563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71298" w:rsidRPr="006156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17651" w:rsidRPr="006156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сесії V</w:t>
      </w:r>
      <w:r w:rsidR="006C5649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IІ скликання від </w:t>
      </w:r>
      <w:r w:rsidR="002A13E5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8B2096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</w:t>
      </w:r>
      <w:r w:rsidR="002A13E5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B2096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лип</w:t>
      </w:r>
      <w:r w:rsidR="0079346A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ня </w:t>
      </w:r>
      <w:r w:rsidR="003511BA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8547B7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р. «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</w:t>
      </w:r>
      <w:r w:rsidR="00630BDB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доповнень 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 Програми соціально</w:t>
      </w:r>
      <w:r w:rsidR="002636D9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 та 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економічного</w:t>
      </w:r>
      <w:r w:rsidR="002636D9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розвитку </w:t>
      </w:r>
      <w:proofErr w:type="spellStart"/>
      <w:r w:rsidR="001A6D7A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636D9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</w:t>
      </w:r>
      <w:r w:rsidR="008547B7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C9081C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рік»</w:t>
      </w:r>
      <w:r w:rsidR="00A81881" w:rsidRPr="0061563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 відділом місцевого економі</w:t>
      </w:r>
      <w:r w:rsidR="0031664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чного розвитку</w:t>
      </w:r>
      <w:r w:rsidR="00CD26B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64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117F8F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озглянувши </w:t>
      </w:r>
      <w:r w:rsidR="00B75F9B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лист</w:t>
      </w:r>
      <w:r w:rsidR="00D46BA0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FD725E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46BA0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 лікаря КНП «</w:t>
      </w:r>
      <w:proofErr w:type="spellStart"/>
      <w:r w:rsidR="00D46BA0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D46BA0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ська лікарня» Олени КАНДАУРОВОЇ, </w:t>
      </w:r>
      <w:r w:rsidR="00B75F9B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директора КНП «ЦПМСД» Олега ЧУХЕНА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1076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="0081076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КЗ</w:t>
      </w:r>
      <w:proofErr w:type="spellEnd"/>
      <w:r w:rsidR="0081076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МЦФЗН «Спорт для всіх» </w:t>
      </w:r>
      <w:proofErr w:type="spellStart"/>
      <w:r w:rsidR="0081076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1076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Юрія УДЯНСЬКОГО</w:t>
      </w:r>
      <w:r w:rsidR="00D351D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та службов</w:t>
      </w:r>
      <w:r w:rsidR="003B423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записк</w:t>
      </w:r>
      <w:r w:rsidR="003B423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209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головного бухгалтера виконкому ЛМР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209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Юлії ПАВЛЕНКО</w:t>
      </w:r>
      <w:r w:rsidR="008A4A5D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4234">
        <w:rPr>
          <w:rFonts w:ascii="Times New Roman" w:eastAsia="Times New Roman" w:hAnsi="Times New Roman" w:cs="Times New Roman"/>
          <w:sz w:val="24"/>
          <w:szCs w:val="24"/>
          <w:lang w:val="uk-UA"/>
        </w:rPr>
        <w:t>та начальника відділу у справах сім</w:t>
      </w:r>
      <w:r w:rsidR="003B4234" w:rsidRPr="003B4234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3B42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молоді та спорту Світлани ЛАЗОРЕНКО 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26 Закону України «Про місцеве самоврядування в Україні» та Регламенту </w:t>
      </w:r>
      <w:proofErr w:type="spellStart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</w:t>
      </w:r>
      <w:r w:rsidR="00332F87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="006C5649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скликання, в зв’язку з необхідністю 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коштів з бюджету розвитку у 20</w:t>
      </w:r>
      <w:r w:rsidR="008547B7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A13E5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11BA" w:rsidRPr="00615638" w:rsidRDefault="00D35F77" w:rsidP="001B4E51">
      <w:pPr>
        <w:numPr>
          <w:ilvl w:val="0"/>
          <w:numId w:val="2"/>
        </w:numPr>
        <w:tabs>
          <w:tab w:val="clear" w:pos="2062"/>
        </w:tabs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Цілі і завдання прийняття акту</w:t>
      </w:r>
    </w:p>
    <w:p w:rsidR="00D907E6" w:rsidRPr="00615638" w:rsidRDefault="00D907E6" w:rsidP="00D907E6">
      <w:pPr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5F9B" w:rsidRPr="003B4234" w:rsidRDefault="00D35F77" w:rsidP="00B75F9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даного рішення надає можливість виділення коштів</w:t>
      </w:r>
      <w:r w:rsidR="00A81881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168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810766" w:rsidRPr="00615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</w:t>
      </w:r>
      <w:r w:rsidR="003D1A6C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ремонт господарського блоку (покрівлі, стін приміщень) Комунального некомерційного підприємства </w:t>
      </w:r>
      <w:proofErr w:type="spellStart"/>
      <w:r w:rsidR="003D1A6C" w:rsidRPr="00615638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3D1A6C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за адресою: Харківська обл., м. Люботин, вул. Громова, 3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, закупівлю медичного обладнання для КНП «</w:t>
      </w:r>
      <w:proofErr w:type="spellStart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(</w:t>
      </w:r>
      <w:proofErr w:type="spellStart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рецеркулятори</w:t>
      </w:r>
      <w:proofErr w:type="spellEnd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бактерицидні), закупівлю медичного обладнання </w:t>
      </w:r>
      <w:r w:rsidR="00E86E13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для осіб з обмеженим рухом 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Терцентру</w:t>
      </w:r>
      <w:proofErr w:type="spellEnd"/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(ходунки, візки, милиці), </w:t>
      </w:r>
      <w:r w:rsidR="008B209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реалізацію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проєкту «Сімейна медицина європейського рівня для мешканців села» </w:t>
      </w:r>
      <w:r w:rsidR="008B209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8B2096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придбання аналізатору крові біохімічного напівавтоматичного для АЗПСМ </w:t>
      </w:r>
      <w:proofErr w:type="spellStart"/>
      <w:r w:rsidR="008B2096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смт</w:t>
      </w:r>
      <w:proofErr w:type="spellEnd"/>
      <w:r w:rsidR="008B2096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8B2096" w:rsidRPr="00615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Манченки</w:t>
      </w:r>
      <w:proofErr w:type="spellEnd"/>
      <w:r w:rsidR="008B209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) за рахунок цільових фондів,</w:t>
      </w:r>
      <w:r w:rsidR="00810766" w:rsidRPr="00615638">
        <w:rPr>
          <w:rFonts w:ascii="Times New Roman" w:hAnsi="Times New Roman"/>
          <w:sz w:val="24"/>
          <w:szCs w:val="24"/>
          <w:lang w:val="uk-UA"/>
        </w:rPr>
        <w:t xml:space="preserve"> проведення робіт по переносу електричних мереж АТ  «Харківобленерго»</w:t>
      </w:r>
      <w:r w:rsidR="003B4234">
        <w:rPr>
          <w:rFonts w:ascii="Times New Roman" w:hAnsi="Times New Roman"/>
          <w:sz w:val="24"/>
          <w:szCs w:val="24"/>
          <w:lang w:val="uk-UA"/>
        </w:rPr>
        <w:t>,</w:t>
      </w:r>
      <w:r w:rsidR="008B2096" w:rsidRPr="006156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>придбання дитяч</w:t>
      </w:r>
      <w:r w:rsidR="00882BD5" w:rsidRPr="00615638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B2096" w:rsidRPr="00615638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 w:rsidR="00882BD5" w:rsidRPr="00615638">
        <w:rPr>
          <w:rFonts w:ascii="Times New Roman" w:hAnsi="Times New Roman" w:cs="Times New Roman"/>
          <w:sz w:val="24"/>
          <w:szCs w:val="24"/>
          <w:lang w:val="uk-UA"/>
        </w:rPr>
        <w:t>а для встановлення по вул. Вороніна</w:t>
      </w:r>
      <w:r w:rsidR="003B4234">
        <w:rPr>
          <w:rFonts w:ascii="Times New Roman" w:hAnsi="Times New Roman" w:cs="Times New Roman"/>
          <w:sz w:val="24"/>
          <w:szCs w:val="24"/>
          <w:lang w:val="uk-UA"/>
        </w:rPr>
        <w:t xml:space="preserve"> та фінансування </w:t>
      </w:r>
      <w:proofErr w:type="spellStart"/>
      <w:r w:rsidR="003B4234">
        <w:rPr>
          <w:rFonts w:ascii="Times New Roman" w:hAnsi="Times New Roman" w:cs="Times New Roman"/>
          <w:sz w:val="24"/>
          <w:szCs w:val="24"/>
          <w:lang w:val="uk-UA"/>
        </w:rPr>
        <w:t>проєктів-переможців</w:t>
      </w:r>
      <w:proofErr w:type="spellEnd"/>
      <w:r w:rsidR="003B42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B4234" w:rsidRPr="003B4234">
        <w:rPr>
          <w:rFonts w:ascii="Times New Roman" w:hAnsi="Times New Roman" w:cs="Times New Roman"/>
          <w:sz w:val="24"/>
          <w:szCs w:val="24"/>
          <w:lang w:val="uk-UA"/>
        </w:rPr>
        <w:t>реалізація яких відбуватиметься за рахунок коштів громадського бюджету</w:t>
      </w:r>
      <w:r w:rsidR="00B75F9B" w:rsidRPr="003B42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35F77" w:rsidRPr="00615638" w:rsidRDefault="00D35F77" w:rsidP="00B75F9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характеристика та основні положення акту</w:t>
      </w:r>
    </w:p>
    <w:p w:rsidR="00D907E6" w:rsidRPr="00615638" w:rsidRDefault="00D907E6" w:rsidP="00D907E6">
      <w:pPr>
        <w:pStyle w:val="a5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1A6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приймається сесією </w:t>
      </w:r>
      <w:proofErr w:type="spellStart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містить такі основні положення :</w:t>
      </w:r>
    </w:p>
    <w:p w:rsidR="001A6D7A" w:rsidRPr="00615638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563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Внести зміни та доповнення до</w:t>
      </w:r>
      <w:r w:rsidRPr="0061563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615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Програми соціального та економічного розвитку </w:t>
      </w:r>
      <w:proofErr w:type="spellStart"/>
      <w:r w:rsidRPr="00615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6156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на 2021 рік (згідно з додатком).</w:t>
      </w:r>
    </w:p>
    <w:p w:rsidR="001A6D7A" w:rsidRPr="00615638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5638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Контроль за виконанням рішення покласти на міського голову                       Леоніда ЛАЗУРЕНКА та постійну депутатську комісію з питань</w:t>
      </w:r>
      <w:hyperlink r:id="rId6" w:history="1">
        <w:r w:rsidRPr="00615638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61563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A13E5" w:rsidRPr="00615638" w:rsidRDefault="002A13E5" w:rsidP="001A6D7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5F77" w:rsidRPr="00615638" w:rsidRDefault="00D35F77" w:rsidP="0027326E">
      <w:pPr>
        <w:pStyle w:val="a5"/>
        <w:numPr>
          <w:ilvl w:val="1"/>
          <w:numId w:val="9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 – правової бази у даній сфері регулювання</w:t>
      </w:r>
    </w:p>
    <w:p w:rsidR="00D907E6" w:rsidRPr="00615638" w:rsidRDefault="00D907E6" w:rsidP="00D907E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Основний 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правовий акт, який регулював завдання та заходи цільової програми – </w:t>
      </w:r>
      <w:r w:rsidR="00B70938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ни «Про місцеве самоврядування в Україні».</w:t>
      </w:r>
    </w:p>
    <w:p w:rsidR="00FC3255" w:rsidRPr="00615638" w:rsidRDefault="00FC3255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615638" w:rsidRDefault="00D35F77" w:rsidP="0027326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Фінансове –</w:t>
      </w:r>
      <w:r w:rsidR="00C75820"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економічні показники</w:t>
      </w:r>
    </w:p>
    <w:p w:rsidR="00D907E6" w:rsidRPr="00615638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5649" w:rsidRPr="00615638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Фінанси визначені даним рішенням в сумі </w:t>
      </w:r>
      <w:r w:rsidR="003B4234">
        <w:rPr>
          <w:rFonts w:ascii="Times New Roman" w:eastAsia="Times New Roman" w:hAnsi="Times New Roman" w:cs="Times New Roman"/>
          <w:sz w:val="24"/>
          <w:szCs w:val="24"/>
          <w:lang w:val="uk-UA"/>
        </w:rPr>
        <w:t>639</w:t>
      </w:r>
      <w:r w:rsidR="00882BD5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>,0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 w:rsidR="00257AE6"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156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</w:p>
    <w:p w:rsidR="007D7E05" w:rsidRPr="00D70E09" w:rsidRDefault="007D7E05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882BD5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Головний спеціаліст</w:t>
      </w:r>
      <w:r w:rsidR="0007490B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35F7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</w:p>
    <w:p w:rsidR="00D35F77" w:rsidRPr="00D70E09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економічного розвитку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27326E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882BD5">
        <w:rPr>
          <w:rFonts w:ascii="Times New Roman" w:eastAsia="Times New Roman" w:hAnsi="Times New Roman" w:cs="Times New Roman"/>
          <w:sz w:val="24"/>
          <w:szCs w:val="24"/>
          <w:lang w:val="uk-UA"/>
        </w:rPr>
        <w:t>Лілія УСТОЄВА</w:t>
      </w:r>
    </w:p>
    <w:sectPr w:rsidR="00D35F77" w:rsidRPr="00D70E09" w:rsidSect="00BC6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39C"/>
    <w:multiLevelType w:val="hybridMultilevel"/>
    <w:tmpl w:val="256CF330"/>
    <w:lvl w:ilvl="0" w:tplc="8A86DC0A">
      <w:start w:val="6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6153"/>
    <w:multiLevelType w:val="hybridMultilevel"/>
    <w:tmpl w:val="D716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2176C"/>
    <w:multiLevelType w:val="multilevel"/>
    <w:tmpl w:val="D71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658C"/>
    <w:multiLevelType w:val="multilevel"/>
    <w:tmpl w:val="A3C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41A"/>
    <w:multiLevelType w:val="hybridMultilevel"/>
    <w:tmpl w:val="DAFA645C"/>
    <w:lvl w:ilvl="0" w:tplc="802A4622">
      <w:start w:val="6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D260A"/>
    <w:multiLevelType w:val="multilevel"/>
    <w:tmpl w:val="F59E7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E09B2"/>
    <w:multiLevelType w:val="hybridMultilevel"/>
    <w:tmpl w:val="7FEE5D84"/>
    <w:lvl w:ilvl="0" w:tplc="D59A1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0E88"/>
    <w:multiLevelType w:val="hybridMultilevel"/>
    <w:tmpl w:val="431C0C16"/>
    <w:lvl w:ilvl="0" w:tplc="A48E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8481C"/>
    <w:multiLevelType w:val="multilevel"/>
    <w:tmpl w:val="5A0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A1954"/>
    <w:multiLevelType w:val="multilevel"/>
    <w:tmpl w:val="E5BC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C6066"/>
    <w:multiLevelType w:val="multilevel"/>
    <w:tmpl w:val="B07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87B05"/>
    <w:multiLevelType w:val="multilevel"/>
    <w:tmpl w:val="A68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1059"/>
    <w:multiLevelType w:val="hybridMultilevel"/>
    <w:tmpl w:val="96E0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73C09"/>
    <w:multiLevelType w:val="hybridMultilevel"/>
    <w:tmpl w:val="C9903796"/>
    <w:lvl w:ilvl="0" w:tplc="778E1BD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7E7FFE"/>
    <w:multiLevelType w:val="hybridMultilevel"/>
    <w:tmpl w:val="DA102820"/>
    <w:lvl w:ilvl="0" w:tplc="CA56D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214B1E"/>
    <w:multiLevelType w:val="multilevel"/>
    <w:tmpl w:val="175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9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F77"/>
    <w:rsid w:val="00007115"/>
    <w:rsid w:val="00034854"/>
    <w:rsid w:val="000658A7"/>
    <w:rsid w:val="00071688"/>
    <w:rsid w:val="0007490B"/>
    <w:rsid w:val="00090713"/>
    <w:rsid w:val="000A04F6"/>
    <w:rsid w:val="000B7A6A"/>
    <w:rsid w:val="000C213B"/>
    <w:rsid w:val="000C33B1"/>
    <w:rsid w:val="000C4118"/>
    <w:rsid w:val="000D37AF"/>
    <w:rsid w:val="000D4600"/>
    <w:rsid w:val="000E25F2"/>
    <w:rsid w:val="000E3A53"/>
    <w:rsid w:val="000F7A88"/>
    <w:rsid w:val="000F7C28"/>
    <w:rsid w:val="00101037"/>
    <w:rsid w:val="00107B6E"/>
    <w:rsid w:val="00117F8F"/>
    <w:rsid w:val="00117FDF"/>
    <w:rsid w:val="00124863"/>
    <w:rsid w:val="001421A3"/>
    <w:rsid w:val="0014753C"/>
    <w:rsid w:val="00170414"/>
    <w:rsid w:val="00170BE6"/>
    <w:rsid w:val="001940E7"/>
    <w:rsid w:val="001A3926"/>
    <w:rsid w:val="001A6D7A"/>
    <w:rsid w:val="001B4E51"/>
    <w:rsid w:val="001C619A"/>
    <w:rsid w:val="001E12AE"/>
    <w:rsid w:val="001E1C64"/>
    <w:rsid w:val="001E2ECD"/>
    <w:rsid w:val="00207671"/>
    <w:rsid w:val="00211651"/>
    <w:rsid w:val="00213BB4"/>
    <w:rsid w:val="002351EB"/>
    <w:rsid w:val="00244E24"/>
    <w:rsid w:val="0024651A"/>
    <w:rsid w:val="00257AE6"/>
    <w:rsid w:val="002636D9"/>
    <w:rsid w:val="00263DDB"/>
    <w:rsid w:val="0027326E"/>
    <w:rsid w:val="00277780"/>
    <w:rsid w:val="002978A8"/>
    <w:rsid w:val="002A13E5"/>
    <w:rsid w:val="002A228B"/>
    <w:rsid w:val="002A3278"/>
    <w:rsid w:val="002A3FB5"/>
    <w:rsid w:val="002A63F9"/>
    <w:rsid w:val="002C5BF2"/>
    <w:rsid w:val="002D0438"/>
    <w:rsid w:val="002D0650"/>
    <w:rsid w:val="002E33AC"/>
    <w:rsid w:val="002F50D7"/>
    <w:rsid w:val="00302231"/>
    <w:rsid w:val="003061E8"/>
    <w:rsid w:val="00313E2E"/>
    <w:rsid w:val="0031664D"/>
    <w:rsid w:val="00332F87"/>
    <w:rsid w:val="003511BA"/>
    <w:rsid w:val="00370CBE"/>
    <w:rsid w:val="0038785E"/>
    <w:rsid w:val="003942BE"/>
    <w:rsid w:val="003A5C5C"/>
    <w:rsid w:val="003B4234"/>
    <w:rsid w:val="003D0FB8"/>
    <w:rsid w:val="003D1A6C"/>
    <w:rsid w:val="00432F11"/>
    <w:rsid w:val="0043463E"/>
    <w:rsid w:val="00456D9D"/>
    <w:rsid w:val="00472BF1"/>
    <w:rsid w:val="00476F01"/>
    <w:rsid w:val="004A1CED"/>
    <w:rsid w:val="004B7EEB"/>
    <w:rsid w:val="004C78DE"/>
    <w:rsid w:val="004D66C1"/>
    <w:rsid w:val="004E220F"/>
    <w:rsid w:val="00503BE5"/>
    <w:rsid w:val="00514B1F"/>
    <w:rsid w:val="0052036F"/>
    <w:rsid w:val="00537840"/>
    <w:rsid w:val="00571298"/>
    <w:rsid w:val="00576CE8"/>
    <w:rsid w:val="00582494"/>
    <w:rsid w:val="00590EFA"/>
    <w:rsid w:val="005920DA"/>
    <w:rsid w:val="005B396D"/>
    <w:rsid w:val="005C227C"/>
    <w:rsid w:val="005C4B01"/>
    <w:rsid w:val="005D3FE8"/>
    <w:rsid w:val="005D56BB"/>
    <w:rsid w:val="005F1B1E"/>
    <w:rsid w:val="005F7475"/>
    <w:rsid w:val="00607466"/>
    <w:rsid w:val="006145EC"/>
    <w:rsid w:val="00615638"/>
    <w:rsid w:val="00617C8B"/>
    <w:rsid w:val="00624924"/>
    <w:rsid w:val="00626255"/>
    <w:rsid w:val="006309F2"/>
    <w:rsid w:val="00630BDB"/>
    <w:rsid w:val="0063366D"/>
    <w:rsid w:val="006359BC"/>
    <w:rsid w:val="00674638"/>
    <w:rsid w:val="006776C2"/>
    <w:rsid w:val="00682BFA"/>
    <w:rsid w:val="00697186"/>
    <w:rsid w:val="006B2E49"/>
    <w:rsid w:val="006B6426"/>
    <w:rsid w:val="006C5649"/>
    <w:rsid w:val="006D0831"/>
    <w:rsid w:val="006F2A27"/>
    <w:rsid w:val="0071100C"/>
    <w:rsid w:val="0073138B"/>
    <w:rsid w:val="0073363F"/>
    <w:rsid w:val="00745C86"/>
    <w:rsid w:val="0075466F"/>
    <w:rsid w:val="00775D01"/>
    <w:rsid w:val="00781471"/>
    <w:rsid w:val="00783587"/>
    <w:rsid w:val="0079346A"/>
    <w:rsid w:val="00793F30"/>
    <w:rsid w:val="007B3C4F"/>
    <w:rsid w:val="007C64A5"/>
    <w:rsid w:val="007C6A94"/>
    <w:rsid w:val="007D3B0A"/>
    <w:rsid w:val="007D7E05"/>
    <w:rsid w:val="007E11BB"/>
    <w:rsid w:val="007E1D26"/>
    <w:rsid w:val="007E347F"/>
    <w:rsid w:val="007F46A4"/>
    <w:rsid w:val="008029D9"/>
    <w:rsid w:val="008032C1"/>
    <w:rsid w:val="00810766"/>
    <w:rsid w:val="00813AD7"/>
    <w:rsid w:val="008420B9"/>
    <w:rsid w:val="00845ACC"/>
    <w:rsid w:val="008547B7"/>
    <w:rsid w:val="00882BD5"/>
    <w:rsid w:val="00886579"/>
    <w:rsid w:val="00887F86"/>
    <w:rsid w:val="00892451"/>
    <w:rsid w:val="00893423"/>
    <w:rsid w:val="008A4A5D"/>
    <w:rsid w:val="008B2096"/>
    <w:rsid w:val="008C439E"/>
    <w:rsid w:val="008C5515"/>
    <w:rsid w:val="008E21BC"/>
    <w:rsid w:val="009036C5"/>
    <w:rsid w:val="00923DCC"/>
    <w:rsid w:val="00925934"/>
    <w:rsid w:val="00935C49"/>
    <w:rsid w:val="0093616F"/>
    <w:rsid w:val="00945BC8"/>
    <w:rsid w:val="00951A83"/>
    <w:rsid w:val="009575E5"/>
    <w:rsid w:val="00982CEE"/>
    <w:rsid w:val="00990D1B"/>
    <w:rsid w:val="00995626"/>
    <w:rsid w:val="009A21C0"/>
    <w:rsid w:val="009B4E76"/>
    <w:rsid w:val="009D5C8B"/>
    <w:rsid w:val="009E0101"/>
    <w:rsid w:val="009E2F16"/>
    <w:rsid w:val="009E64B2"/>
    <w:rsid w:val="009F6D6C"/>
    <w:rsid w:val="00A033C5"/>
    <w:rsid w:val="00A05CF1"/>
    <w:rsid w:val="00A170A8"/>
    <w:rsid w:val="00A250FE"/>
    <w:rsid w:val="00A25DDA"/>
    <w:rsid w:val="00A3081E"/>
    <w:rsid w:val="00A42795"/>
    <w:rsid w:val="00A56A28"/>
    <w:rsid w:val="00A60413"/>
    <w:rsid w:val="00A61933"/>
    <w:rsid w:val="00A712B3"/>
    <w:rsid w:val="00A81881"/>
    <w:rsid w:val="00A82D55"/>
    <w:rsid w:val="00A87D22"/>
    <w:rsid w:val="00AA4CF3"/>
    <w:rsid w:val="00AB3C4D"/>
    <w:rsid w:val="00AB5767"/>
    <w:rsid w:val="00AB75AB"/>
    <w:rsid w:val="00AC4185"/>
    <w:rsid w:val="00AD008D"/>
    <w:rsid w:val="00AD65EC"/>
    <w:rsid w:val="00AE4D8A"/>
    <w:rsid w:val="00AF3424"/>
    <w:rsid w:val="00B123B0"/>
    <w:rsid w:val="00B32917"/>
    <w:rsid w:val="00B33BD6"/>
    <w:rsid w:val="00B36CFE"/>
    <w:rsid w:val="00B47DEA"/>
    <w:rsid w:val="00B54B1E"/>
    <w:rsid w:val="00B64D82"/>
    <w:rsid w:val="00B70711"/>
    <w:rsid w:val="00B70938"/>
    <w:rsid w:val="00B75F9B"/>
    <w:rsid w:val="00B8414B"/>
    <w:rsid w:val="00B903F9"/>
    <w:rsid w:val="00B90D12"/>
    <w:rsid w:val="00B91A58"/>
    <w:rsid w:val="00BA68E5"/>
    <w:rsid w:val="00BC61AE"/>
    <w:rsid w:val="00C17651"/>
    <w:rsid w:val="00C1797C"/>
    <w:rsid w:val="00C2539E"/>
    <w:rsid w:val="00C374BA"/>
    <w:rsid w:val="00C54FF3"/>
    <w:rsid w:val="00C75820"/>
    <w:rsid w:val="00C9081C"/>
    <w:rsid w:val="00C967FB"/>
    <w:rsid w:val="00CC5E2A"/>
    <w:rsid w:val="00CD26BD"/>
    <w:rsid w:val="00CD452B"/>
    <w:rsid w:val="00CD4E4A"/>
    <w:rsid w:val="00CE0093"/>
    <w:rsid w:val="00CE1D73"/>
    <w:rsid w:val="00CE402C"/>
    <w:rsid w:val="00CF0E65"/>
    <w:rsid w:val="00D16A81"/>
    <w:rsid w:val="00D33C6C"/>
    <w:rsid w:val="00D351D6"/>
    <w:rsid w:val="00D35F77"/>
    <w:rsid w:val="00D46BA0"/>
    <w:rsid w:val="00D70E09"/>
    <w:rsid w:val="00D76469"/>
    <w:rsid w:val="00D800E4"/>
    <w:rsid w:val="00D907E6"/>
    <w:rsid w:val="00D9201C"/>
    <w:rsid w:val="00D92BE0"/>
    <w:rsid w:val="00D94649"/>
    <w:rsid w:val="00D968CE"/>
    <w:rsid w:val="00DA2839"/>
    <w:rsid w:val="00DB2AA1"/>
    <w:rsid w:val="00DC2EB5"/>
    <w:rsid w:val="00DE1A64"/>
    <w:rsid w:val="00DE244D"/>
    <w:rsid w:val="00DE7466"/>
    <w:rsid w:val="00DF0FDC"/>
    <w:rsid w:val="00DF46DA"/>
    <w:rsid w:val="00DF59B1"/>
    <w:rsid w:val="00E024D8"/>
    <w:rsid w:val="00E0398F"/>
    <w:rsid w:val="00E07941"/>
    <w:rsid w:val="00E31FCD"/>
    <w:rsid w:val="00E54E41"/>
    <w:rsid w:val="00E63BC9"/>
    <w:rsid w:val="00E67747"/>
    <w:rsid w:val="00E83E7E"/>
    <w:rsid w:val="00E86E13"/>
    <w:rsid w:val="00EA4ADD"/>
    <w:rsid w:val="00EA78C8"/>
    <w:rsid w:val="00EB33E2"/>
    <w:rsid w:val="00EB3890"/>
    <w:rsid w:val="00EC583B"/>
    <w:rsid w:val="00F03A50"/>
    <w:rsid w:val="00F2118E"/>
    <w:rsid w:val="00F21FFC"/>
    <w:rsid w:val="00F31460"/>
    <w:rsid w:val="00F35131"/>
    <w:rsid w:val="00F43399"/>
    <w:rsid w:val="00F54195"/>
    <w:rsid w:val="00F61938"/>
    <w:rsid w:val="00F6303D"/>
    <w:rsid w:val="00F91ACA"/>
    <w:rsid w:val="00F91D68"/>
    <w:rsid w:val="00F96E97"/>
    <w:rsid w:val="00FC1CEE"/>
    <w:rsid w:val="00FC3255"/>
    <w:rsid w:val="00FD725E"/>
    <w:rsid w:val="00FE006F"/>
    <w:rsid w:val="00FE09FA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F77"/>
    <w:rPr>
      <w:b/>
      <w:bCs/>
    </w:rPr>
  </w:style>
  <w:style w:type="paragraph" w:styleId="a5">
    <w:name w:val="List Paragraph"/>
    <w:basedOn w:val="a"/>
    <w:uiPriority w:val="34"/>
    <w:qFormat/>
    <w:rsid w:val="009036C5"/>
    <w:pPr>
      <w:ind w:left="720"/>
      <w:contextualSpacing/>
    </w:pPr>
  </w:style>
  <w:style w:type="paragraph" w:customStyle="1" w:styleId="a6">
    <w:name w:val="Содержимое таблицы"/>
    <w:basedOn w:val="a"/>
    <w:rsid w:val="00A87D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F46A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A81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A8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OrHide('sp1d8bcf74d4a417e8dd13c8108ad4fb13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202-1EA2-46A2-A852-8300D5A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MR10480146</cp:lastModifiedBy>
  <cp:revision>139</cp:revision>
  <cp:lastPrinted>2021-07-15T07:48:00Z</cp:lastPrinted>
  <dcterms:created xsi:type="dcterms:W3CDTF">2014-11-20T03:01:00Z</dcterms:created>
  <dcterms:modified xsi:type="dcterms:W3CDTF">2021-07-15T07:49:00Z</dcterms:modified>
</cp:coreProperties>
</file>