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951BBB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951BBB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EB094F">
        <w:rPr>
          <w:b/>
          <w:color w:val="000000"/>
          <w:lang w:val="uk-UA"/>
        </w:rPr>
        <w:t>9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вул.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B38A4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B38A4">
        <w:rPr>
          <w:rStyle w:val="a4"/>
          <w:rFonts w:cs="Times New Roman"/>
          <w:color w:val="000000"/>
          <w:shd w:val="clear" w:color="auto" w:fill="FFFFFF"/>
        </w:rPr>
        <w:t>, 26</w:t>
      </w:r>
      <w:r>
        <w:rPr>
          <w:rStyle w:val="a4"/>
          <w:rFonts w:ascii="Verdana" w:hAnsi="Verdana" w:cs="Tahoma"/>
          <w:color w:val="000000"/>
          <w:sz w:val="20"/>
          <w:szCs w:val="20"/>
          <w:shd w:val="clear" w:color="auto" w:fill="FFFFFF"/>
        </w:rPr>
        <w:t> </w:t>
      </w:r>
      <w:r w:rsidRPr="00D77B4F">
        <w:rPr>
          <w:lang w:val="uk-UA"/>
        </w:rPr>
        <w:t>«</w:t>
      </w:r>
      <w:r w:rsidR="0017391E">
        <w:rPr>
          <w:lang w:val="uk-UA"/>
        </w:rPr>
        <w:t>22</w:t>
      </w:r>
      <w:r w:rsidRPr="00D77B4F">
        <w:rPr>
          <w:lang w:val="uk-UA"/>
        </w:rPr>
        <w:t xml:space="preserve">» </w:t>
      </w:r>
      <w:r w:rsidR="0017391E">
        <w:rPr>
          <w:lang w:val="uk-UA"/>
        </w:rPr>
        <w:t>квітня</w:t>
      </w:r>
      <w:r w:rsidRPr="00D77B4F">
        <w:rPr>
          <w:lang w:val="uk-UA"/>
        </w:rPr>
        <w:t xml:space="preserve"> 202</w:t>
      </w:r>
      <w:r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EC4" w:rsidRPr="00D77B4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951B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:rsidR="0017391E" w:rsidRPr="00D77B4F" w:rsidRDefault="00890EC4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  </w:t>
      </w:r>
      <w:r w:rsidRPr="00D77B4F">
        <w:rPr>
          <w:lang w:val="uk-UA"/>
        </w:rPr>
        <w:t xml:space="preserve">Сергєєва О.В., </w:t>
      </w:r>
      <w:proofErr w:type="spellStart"/>
      <w:r w:rsidR="0017391E">
        <w:rPr>
          <w:lang w:val="uk-UA"/>
        </w:rPr>
        <w:t>Малік</w:t>
      </w:r>
      <w:proofErr w:type="spellEnd"/>
      <w:r w:rsidR="0017391E">
        <w:rPr>
          <w:lang w:val="uk-UA"/>
        </w:rPr>
        <w:t xml:space="preserve"> В.Г.</w:t>
      </w:r>
      <w:r w:rsidR="0017391E">
        <w:rPr>
          <w:b/>
          <w:color w:val="000000"/>
          <w:lang w:val="uk-UA"/>
        </w:rPr>
        <w:t>,</w:t>
      </w:r>
      <w:proofErr w:type="spellStart"/>
      <w:r w:rsidR="0017391E">
        <w:rPr>
          <w:lang w:val="uk-UA"/>
        </w:rPr>
        <w:t>Гела</w:t>
      </w:r>
      <w:proofErr w:type="spellEnd"/>
      <w:r w:rsidR="0017391E">
        <w:rPr>
          <w:lang w:val="uk-UA"/>
        </w:rPr>
        <w:t xml:space="preserve"> Л.А.,</w:t>
      </w:r>
      <w:proofErr w:type="spellStart"/>
      <w:r w:rsidR="0017391E">
        <w:rPr>
          <w:lang w:val="uk-UA"/>
        </w:rPr>
        <w:t>ІщенкоО.В</w:t>
      </w:r>
      <w:proofErr w:type="spellEnd"/>
      <w:r w:rsidR="0017391E">
        <w:rPr>
          <w:lang w:val="uk-UA"/>
        </w:rPr>
        <w:t>.</w:t>
      </w:r>
      <w:r w:rsidR="00607911">
        <w:rPr>
          <w:lang w:val="uk-UA"/>
        </w:rPr>
        <w:t>, Агєєва О.О., Т.</w:t>
      </w:r>
      <w:proofErr w:type="spellStart"/>
      <w:r w:rsidR="00607911">
        <w:rPr>
          <w:lang w:val="uk-UA"/>
        </w:rPr>
        <w:t>Мінко</w:t>
      </w:r>
      <w:proofErr w:type="spellEnd"/>
    </w:p>
    <w:p w:rsidR="0017391E" w:rsidRPr="00D77B4F" w:rsidRDefault="0017391E" w:rsidP="0017391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</w:t>
      </w:r>
      <w:r>
        <w:rPr>
          <w:b/>
          <w:color w:val="000000"/>
          <w:lang w:val="uk-UA"/>
        </w:rPr>
        <w:t xml:space="preserve">: </w:t>
      </w:r>
      <w:proofErr w:type="spellStart"/>
      <w:r w:rsidRPr="0017391E">
        <w:rPr>
          <w:bCs/>
          <w:color w:val="000000"/>
          <w:lang w:val="uk-UA"/>
        </w:rPr>
        <w:t>Устоєв</w:t>
      </w:r>
      <w:proofErr w:type="spellEnd"/>
      <w:r>
        <w:rPr>
          <w:lang w:val="uk-UA"/>
        </w:rPr>
        <w:t xml:space="preserve">  А.Д.</w:t>
      </w:r>
    </w:p>
    <w:p w:rsidR="00B6330E" w:rsidRDefault="00890EC4" w:rsidP="00B6330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  </w:t>
      </w:r>
      <w:r w:rsidR="008E0EB1" w:rsidRPr="00951BBB">
        <w:rPr>
          <w:lang w:val="uk-UA"/>
        </w:rPr>
        <w:t>Л</w:t>
      </w:r>
      <w:r w:rsidR="008E0EB1">
        <w:rPr>
          <w:b/>
          <w:lang w:val="uk-UA"/>
        </w:rPr>
        <w:t>.</w:t>
      </w:r>
      <w:proofErr w:type="spellStart"/>
      <w:r w:rsidRPr="00D77B4F">
        <w:rPr>
          <w:lang w:val="uk-UA"/>
        </w:rPr>
        <w:t>Куденко</w:t>
      </w:r>
      <w:proofErr w:type="spellEnd"/>
      <w:r w:rsidRPr="00D77B4F">
        <w:rPr>
          <w:lang w:val="uk-UA"/>
        </w:rPr>
        <w:t>,</w:t>
      </w:r>
      <w:r w:rsidR="008E0EB1">
        <w:rPr>
          <w:lang w:val="uk-UA"/>
        </w:rPr>
        <w:t xml:space="preserve">І. </w:t>
      </w:r>
      <w:r w:rsidRPr="00D77B4F">
        <w:rPr>
          <w:lang w:val="uk-UA"/>
        </w:rPr>
        <w:t>Кудря,</w:t>
      </w:r>
      <w:r w:rsidR="0017391E">
        <w:rPr>
          <w:lang w:val="uk-UA"/>
        </w:rPr>
        <w:t>А.</w:t>
      </w:r>
      <w:proofErr w:type="spellStart"/>
      <w:r w:rsidR="0017391E">
        <w:rPr>
          <w:lang w:val="uk-UA"/>
        </w:rPr>
        <w:t>Захаренко</w:t>
      </w:r>
      <w:proofErr w:type="spellEnd"/>
      <w:r w:rsidR="0017391E">
        <w:rPr>
          <w:lang w:val="uk-UA"/>
        </w:rPr>
        <w:t>,Т.</w:t>
      </w:r>
      <w:proofErr w:type="spellStart"/>
      <w:r w:rsidR="0017391E">
        <w:rPr>
          <w:lang w:val="uk-UA"/>
        </w:rPr>
        <w:t>Мінко</w:t>
      </w:r>
      <w:proofErr w:type="spellEnd"/>
      <w:r w:rsidR="0017391E">
        <w:rPr>
          <w:lang w:val="uk-UA"/>
        </w:rPr>
        <w:t>,</w:t>
      </w:r>
      <w:r w:rsidR="00B6330E">
        <w:rPr>
          <w:lang w:val="uk-UA"/>
        </w:rPr>
        <w:t>Н.</w:t>
      </w:r>
      <w:proofErr w:type="spellStart"/>
      <w:r w:rsidR="00B6330E">
        <w:rPr>
          <w:lang w:val="uk-UA"/>
        </w:rPr>
        <w:t>Єфіміна</w:t>
      </w:r>
      <w:proofErr w:type="spellEnd"/>
      <w:r w:rsidR="00B6330E">
        <w:rPr>
          <w:lang w:val="uk-UA"/>
        </w:rPr>
        <w:t>,</w:t>
      </w:r>
      <w:r w:rsidR="008E0EB1">
        <w:rPr>
          <w:lang w:val="uk-UA"/>
        </w:rPr>
        <w:t>С.</w:t>
      </w:r>
      <w:proofErr w:type="spellStart"/>
      <w:r>
        <w:rPr>
          <w:lang w:val="uk-UA"/>
        </w:rPr>
        <w:t>Лазоренко</w:t>
      </w:r>
      <w:proofErr w:type="spellEnd"/>
      <w:r>
        <w:rPr>
          <w:lang w:val="uk-UA"/>
        </w:rPr>
        <w:t xml:space="preserve">, </w:t>
      </w:r>
    </w:p>
    <w:p w:rsidR="00890EC4" w:rsidRDefault="0017391E" w:rsidP="00B6330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>
        <w:rPr>
          <w:lang w:val="uk-UA"/>
        </w:rPr>
        <w:t xml:space="preserve">І. </w:t>
      </w:r>
      <w:proofErr w:type="spellStart"/>
      <w:r>
        <w:rPr>
          <w:lang w:val="uk-UA"/>
        </w:rPr>
        <w:t>Голтвянськ</w:t>
      </w:r>
      <w:r w:rsidR="00B6330E">
        <w:rPr>
          <w:lang w:val="uk-UA"/>
        </w:rPr>
        <w:t>а</w:t>
      </w:r>
      <w:proofErr w:type="spellEnd"/>
      <w:r w:rsidR="00B6330E">
        <w:rPr>
          <w:lang w:val="uk-UA"/>
        </w:rPr>
        <w:t xml:space="preserve">, </w:t>
      </w:r>
      <w:r w:rsidR="00890EC4">
        <w:rPr>
          <w:lang w:val="uk-UA"/>
        </w:rPr>
        <w:t>В.</w:t>
      </w:r>
      <w:r w:rsidR="00890EC4" w:rsidRPr="00D77B4F">
        <w:rPr>
          <w:lang w:val="uk-UA"/>
        </w:rPr>
        <w:t>Маслак,</w:t>
      </w:r>
      <w:r w:rsidR="008E0EB1">
        <w:rPr>
          <w:lang w:val="uk-UA"/>
        </w:rPr>
        <w:t>І.</w:t>
      </w:r>
      <w:proofErr w:type="spellStart"/>
      <w:r w:rsidR="00890EC4" w:rsidRPr="00D77B4F">
        <w:rPr>
          <w:lang w:val="uk-UA"/>
        </w:rPr>
        <w:t>Яловенко</w:t>
      </w:r>
      <w:proofErr w:type="spellEnd"/>
      <w:r w:rsidR="00890EC4" w:rsidRPr="00D77B4F">
        <w:rPr>
          <w:lang w:val="uk-UA"/>
        </w:rPr>
        <w:t xml:space="preserve">, </w:t>
      </w:r>
      <w:r w:rsidR="008E0EB1">
        <w:rPr>
          <w:lang w:val="uk-UA"/>
        </w:rPr>
        <w:t>О.</w:t>
      </w:r>
      <w:proofErr w:type="spellStart"/>
      <w:r w:rsidR="00890EC4" w:rsidRPr="00D77B4F">
        <w:rPr>
          <w:lang w:val="uk-UA"/>
        </w:rPr>
        <w:t>Личкань</w:t>
      </w:r>
      <w:proofErr w:type="spellEnd"/>
      <w:r w:rsidR="008E0EB1">
        <w:rPr>
          <w:lang w:val="uk-UA"/>
        </w:rPr>
        <w:t>.</w:t>
      </w:r>
    </w:p>
    <w:p w:rsidR="00890EC4" w:rsidRPr="00D77B4F" w:rsidRDefault="00890EC4" w:rsidP="00890EC4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 xml:space="preserve">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D77B4F">
        <w:rPr>
          <w:lang w:val="uk-UA"/>
        </w:rPr>
        <w:t>відкрила голова комісії Сергєєва О.В.</w:t>
      </w:r>
    </w:p>
    <w:p w:rsidR="0017391E" w:rsidRDefault="00890EC4" w:rsidP="00951BBB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17391E" w:rsidRPr="0017391E" w:rsidRDefault="0017391E" w:rsidP="0017391E">
      <w:pPr>
        <w:pStyle w:val="a3"/>
        <w:shd w:val="clear" w:color="auto" w:fill="FFFFFF"/>
        <w:spacing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громади» у новій редакції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Програмисоціального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економічного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затвердження Положення </w:t>
      </w:r>
      <w:r>
        <w:rPr>
          <w:rFonts w:ascii="Times New Roman" w:hAnsi="Times New Roman" w:cs="Times New Roman"/>
          <w:bCs/>
          <w:color w:val="000000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lang w:val="uk-UA"/>
        </w:rPr>
        <w:t xml:space="preserve">територіальний центр соціального обслуговування (надання соціальних послуг)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міської ради Харківської області (нова редакція) та </w:t>
      </w:r>
      <w:r>
        <w:rPr>
          <w:rFonts w:ascii="Times New Roman" w:hAnsi="Times New Roman" w:cs="Times New Roman"/>
          <w:lang w:val="uk-UA"/>
        </w:rPr>
        <w:t xml:space="preserve">Переліку соціальних послуг, умови та порядокїх надання відділеннями Територіального центрусоціального обслуговування  (надання соціальних послуг) </w:t>
      </w:r>
      <w:proofErr w:type="spellStart"/>
      <w:r>
        <w:rPr>
          <w:rFonts w:ascii="Times New Roman" w:hAnsi="Times New Roman" w:cs="Times New Roman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 Харківської області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дострокове припинення діяльності Молодіжної ради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Проперейменування Комунального закладу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централізована бібліотечна система» у Комунальний заклад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затвердження Статуту Комунального закладу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в новій редакції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Правил </w:t>
      </w:r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благоустрою території м. Люботина, затверджені рішенням </w:t>
      </w:r>
      <w:r w:rsidRPr="00EB094F">
        <w:rPr>
          <w:rFonts w:ascii="Times New Roman" w:eastAsia="Times New Roman" w:hAnsi="Times New Roman" w:cs="Times New Roman"/>
          <w:sz w:val="24"/>
          <w:szCs w:val="24"/>
        </w:rPr>
        <w:t> L</w:t>
      </w:r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ХІІІ сесії </w:t>
      </w:r>
      <w:proofErr w:type="spellStart"/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EB094F">
        <w:rPr>
          <w:rFonts w:ascii="Times New Roman" w:eastAsia="Times New Roman" w:hAnsi="Times New Roman" w:cs="Times New Roman"/>
          <w:sz w:val="24"/>
          <w:szCs w:val="24"/>
        </w:rPr>
        <w:t>VII </w:t>
      </w:r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скликання від 30 січня 2019 року № 6</w:t>
      </w:r>
    </w:p>
    <w:p w:rsidR="0017391E" w:rsidRPr="00EB094F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2021 році.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ВУКГ ЛМР ХО на баланс КЖРЕП ЛМР ХО транспортного засобу ВАЗ 2107.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намір передачі в оренду майна, що належить до комунальної власності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дрогого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типу.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вул. Гагаріна, буд. № 15, сел.. Травневе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вул.Пушкіна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№ 4, смт. Манченки з балансу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Додатку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Програмиреформування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 Люботинськоїміськоїтериторіальноїгромади на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затвердження звіту про виконання бюджету </w:t>
      </w:r>
      <w:proofErr w:type="spellStart"/>
      <w:r>
        <w:rPr>
          <w:rFonts w:ascii="Times New Roman" w:hAnsi="Times New Roman" w:cs="Times New Roman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територіальної громади за I </w:t>
      </w:r>
    </w:p>
    <w:p w:rsidR="0017391E" w:rsidRDefault="0017391E" w:rsidP="0017391E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квартал 2021 року.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до рішення ЛМР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від 24 грудня 2020 року №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33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>
        <w:rPr>
          <w:rFonts w:ascii="Times New Roman" w:hAnsi="Times New Roman" w:cs="Times New Roman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міської територіальної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громади на 2021 рік»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>та додатків до нього.</w:t>
      </w:r>
    </w:p>
    <w:p w:rsidR="0017391E" w:rsidRDefault="0017391E" w:rsidP="00EB094F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8E0EB1" w:rsidRPr="00D77B4F" w:rsidRDefault="008E0EB1" w:rsidP="00951BBB">
      <w:pPr>
        <w:tabs>
          <w:tab w:val="left" w:pos="844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8E0EB1" w:rsidRPr="00D77B4F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8E0EB1" w:rsidRPr="0017391E" w:rsidRDefault="008E0EB1" w:rsidP="008E0EB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739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громади» у новій редакції</w:t>
      </w:r>
    </w:p>
    <w:p w:rsidR="008E0EB1" w:rsidRPr="008E0EB1" w:rsidRDefault="008E0EB1" w:rsidP="008E0EB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E0E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керуюча справами виконкому Лідія КУДЕНКО</w:t>
      </w:r>
    </w:p>
    <w:p w:rsidR="008E0EB1" w:rsidRPr="000271DE" w:rsidRDefault="008E0EB1" w:rsidP="008E0E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17391E" w:rsidRPr="0017391E" w:rsidRDefault="008E0EB1" w:rsidP="0017391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7391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17391E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17391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7391E" w:rsidRPr="001739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17391E" w:rsidRPr="0017391E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17391E" w:rsidRPr="001739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 w:rsidR="0017391E" w:rsidRPr="0017391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17391E" w:rsidRPr="001739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громади» у новій редакції</w:t>
      </w:r>
      <w:r w:rsidR="0017391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E0EB1" w:rsidRPr="00B50DA5" w:rsidRDefault="008E0EB1" w:rsidP="008E0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B50D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B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:rsidR="008E0EB1" w:rsidRPr="0017391E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Програмисоціального</w:t>
      </w:r>
      <w:proofErr w:type="spellEnd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та економічного </w:t>
      </w:r>
      <w:proofErr w:type="spellStart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</w:t>
      </w:r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17391E" w:rsidRPr="001739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2021 рік.</w:t>
      </w:r>
    </w:p>
    <w:p w:rsidR="008E0EB1" w:rsidRPr="0017391E" w:rsidRDefault="008E0EB1" w:rsidP="00173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17391E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місцевого економічного розвитку Ірина КУДРЯ</w:t>
      </w:r>
    </w:p>
    <w:p w:rsidR="008E0EB1" w:rsidRPr="00D77B4F" w:rsidRDefault="008E0EB1" w:rsidP="008E0E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8E0EB1" w:rsidRDefault="008E0EB1" w:rsidP="008E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EB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E0EB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5F5A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>Програмисоціального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економічного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</w:t>
      </w:r>
      <w:r w:rsid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8E0EB1" w:rsidRDefault="008E0EB1" w:rsidP="008E0EB1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8E0EB1" w:rsidRPr="005F5AE8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F5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переосвідчення</w:t>
      </w:r>
      <w:proofErr w:type="spellEnd"/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військовозобов’язаних </w:t>
      </w:r>
      <w:proofErr w:type="spellStart"/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2021 рік.</w:t>
      </w:r>
    </w:p>
    <w:p w:rsidR="008E0EB1" w:rsidRPr="005F5AE8" w:rsidRDefault="008E0EB1" w:rsidP="00A07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5F5AE8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завідувач військово-облікового столу Аліна ЗАХАРЕНКО</w:t>
      </w:r>
    </w:p>
    <w:p w:rsidR="008E0EB1" w:rsidRPr="00D77B4F" w:rsidRDefault="008E0EB1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D77B4F" w:rsidRDefault="008E0EB1" w:rsidP="008E0EB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8E0EB1" w:rsidRPr="005F5AE8" w:rsidRDefault="008E0EB1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</w:t>
      </w:r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P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5F5AE8" w:rsidRPr="005F5AE8" w:rsidRDefault="005F5AE8" w:rsidP="005F5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F5AE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роботу КНП «</w:t>
      </w:r>
      <w:proofErr w:type="spellStart"/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міська лікарня» у 2020 році.</w:t>
      </w:r>
    </w:p>
    <w:p w:rsidR="005F5AE8" w:rsidRDefault="005F5AE8" w:rsidP="005F5AE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B6330E" w:rsidRPr="00B633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в.о. </w:t>
      </w:r>
      <w:r w:rsidRPr="00B6330E">
        <w:rPr>
          <w:rFonts w:ascii="Times New Roman" w:hAnsi="Times New Roman" w:cs="Times New Roman"/>
          <w:bCs/>
          <w:sz w:val="24"/>
          <w:szCs w:val="24"/>
          <w:lang w:val="uk-UA"/>
        </w:rPr>
        <w:t>головн</w:t>
      </w:r>
      <w:r w:rsidR="00B6330E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B633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лікар </w:t>
      </w:r>
      <w:r w:rsidRPr="00B6330E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КНП «</w:t>
      </w:r>
      <w:proofErr w:type="spellStart"/>
      <w:r w:rsidRPr="00B6330E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Люботинськгої</w:t>
      </w:r>
      <w:proofErr w:type="spellEnd"/>
      <w:r w:rsidRPr="00B6330E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міської </w:t>
      </w:r>
      <w:proofErr w:type="spellStart"/>
      <w:r w:rsidRPr="00B6330E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лікарні»</w:t>
      </w:r>
      <w:r w:rsidR="00B6330E" w:rsidRPr="00B6330E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Нона</w:t>
      </w:r>
      <w:r w:rsidR="00B6330E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ЄФІМІНА</w:t>
      </w:r>
      <w:proofErr w:type="spellEnd"/>
    </w:p>
    <w:p w:rsidR="005F5AE8" w:rsidRPr="00D77B4F" w:rsidRDefault="005F5AE8" w:rsidP="005F5A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D77B4F" w:rsidRDefault="005F5AE8" w:rsidP="005F5AE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7E1E7E" w:rsidRDefault="005F5AE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5F5AE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КНП «</w:t>
      </w:r>
      <w:proofErr w:type="spellStart"/>
      <w:r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2020 році</w:t>
      </w:r>
      <w:r w:rsidRPr="005F5AE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Pr="00D77B4F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A07194" w:rsidRPr="005F5AE8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F5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5F5AE8" w:rsidRPr="005F5AE8">
        <w:rPr>
          <w:rFonts w:ascii="Times New Roman" w:hAnsi="Times New Roman" w:cs="Times New Roman"/>
          <w:b/>
          <w:bCs/>
          <w:lang w:val="uk-UA"/>
        </w:rPr>
        <w:t xml:space="preserve">затвердження Положення </w:t>
      </w:r>
      <w:r w:rsidR="005F5AE8" w:rsidRPr="005F5AE8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територіальний центр соціального обслуговування (надання соціальних послуг) </w:t>
      </w:r>
      <w:proofErr w:type="spellStart"/>
      <w:r w:rsidR="005F5AE8" w:rsidRPr="005F5AE8">
        <w:rPr>
          <w:rFonts w:ascii="Times New Roman" w:hAnsi="Times New Roman" w:cs="Times New Roman"/>
          <w:b/>
          <w:bCs/>
          <w:color w:val="000000"/>
          <w:lang w:val="uk-UA"/>
        </w:rPr>
        <w:t>Люботинської</w:t>
      </w:r>
      <w:proofErr w:type="spellEnd"/>
      <w:r w:rsidR="005F5AE8" w:rsidRPr="005F5AE8">
        <w:rPr>
          <w:rFonts w:ascii="Times New Roman" w:hAnsi="Times New Roman" w:cs="Times New Roman"/>
          <w:b/>
          <w:bCs/>
          <w:color w:val="000000"/>
          <w:lang w:val="uk-UA"/>
        </w:rPr>
        <w:t xml:space="preserve"> міської ради Харківської області (нова редакція) та </w:t>
      </w:r>
      <w:r w:rsidR="005F5AE8" w:rsidRPr="005F5AE8">
        <w:rPr>
          <w:rFonts w:ascii="Times New Roman" w:hAnsi="Times New Roman" w:cs="Times New Roman"/>
          <w:b/>
          <w:bCs/>
          <w:lang w:val="uk-UA"/>
        </w:rPr>
        <w:t xml:space="preserve">Переліку соціальних послуг, умови та порядокїх надання відділеннями Територіального центрусоціального обслуговування  (надання соціальних послуг) </w:t>
      </w:r>
      <w:proofErr w:type="spellStart"/>
      <w:r w:rsidR="005F5AE8" w:rsidRPr="005F5AE8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5F5AE8" w:rsidRPr="005F5AE8">
        <w:rPr>
          <w:rFonts w:ascii="Times New Roman" w:hAnsi="Times New Roman" w:cs="Times New Roman"/>
          <w:b/>
          <w:bCs/>
          <w:lang w:val="uk-UA"/>
        </w:rPr>
        <w:t xml:space="preserve"> міської ради Харківської області</w:t>
      </w:r>
    </w:p>
    <w:p w:rsidR="005F5AE8" w:rsidRDefault="00A07194" w:rsidP="00A0719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5F5AE8" w:rsidRPr="005F5AE8">
        <w:rPr>
          <w:rFonts w:ascii="Times New Roman" w:hAnsi="Times New Roman" w:cs="Times New Roman"/>
          <w:bCs/>
          <w:sz w:val="24"/>
          <w:szCs w:val="24"/>
          <w:lang w:val="uk-UA"/>
        </w:rPr>
        <w:t>директор територіального центру соціального обслуговування ЛМР ХО Тетяна МІНКО</w:t>
      </w:r>
    </w:p>
    <w:p w:rsidR="00A07194" w:rsidRPr="00D77B4F" w:rsidRDefault="00A07194" w:rsidP="00A071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5F5AE8" w:rsidRDefault="00A07194" w:rsidP="005F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5F5AE8" w:rsidRPr="005F5AE8">
        <w:rPr>
          <w:rFonts w:ascii="Times New Roman" w:hAnsi="Times New Roman" w:cs="Times New Roman"/>
          <w:lang w:val="uk-UA"/>
        </w:rPr>
        <w:t xml:space="preserve">затвердження Положення </w:t>
      </w:r>
      <w:r w:rsidR="005F5AE8" w:rsidRPr="005F5AE8">
        <w:rPr>
          <w:rFonts w:ascii="Times New Roman" w:hAnsi="Times New Roman" w:cs="Times New Roman"/>
          <w:bCs/>
          <w:color w:val="000000"/>
          <w:lang w:val="uk-UA"/>
        </w:rPr>
        <w:t xml:space="preserve">про </w:t>
      </w:r>
      <w:r w:rsidR="005F5AE8" w:rsidRPr="005F5AE8">
        <w:rPr>
          <w:rFonts w:ascii="Times New Roman" w:hAnsi="Times New Roman" w:cs="Times New Roman"/>
          <w:color w:val="000000"/>
          <w:lang w:val="uk-UA"/>
        </w:rPr>
        <w:t xml:space="preserve">територіальний центр соціального обслуговування (надання соціальних послуг) </w:t>
      </w:r>
      <w:proofErr w:type="spellStart"/>
      <w:r w:rsidR="005F5AE8" w:rsidRPr="005F5AE8">
        <w:rPr>
          <w:rFonts w:ascii="Times New Roman" w:hAnsi="Times New Roman" w:cs="Times New Roman"/>
          <w:color w:val="000000"/>
          <w:lang w:val="uk-UA"/>
        </w:rPr>
        <w:t>Люботинської</w:t>
      </w:r>
      <w:proofErr w:type="spellEnd"/>
      <w:r w:rsidR="005F5AE8" w:rsidRPr="005F5AE8">
        <w:rPr>
          <w:rFonts w:ascii="Times New Roman" w:hAnsi="Times New Roman" w:cs="Times New Roman"/>
          <w:color w:val="000000"/>
          <w:lang w:val="uk-UA"/>
        </w:rPr>
        <w:t xml:space="preserve"> міської ради Харківської області (нова редакція) та </w:t>
      </w:r>
      <w:r w:rsidR="005F5AE8" w:rsidRPr="005F5AE8">
        <w:rPr>
          <w:rFonts w:ascii="Times New Roman" w:hAnsi="Times New Roman" w:cs="Times New Roman"/>
          <w:lang w:val="uk-UA"/>
        </w:rPr>
        <w:t xml:space="preserve">Переліку соціальних послуг, умови та порядокїх надання відділеннями Територіального центрусоціального обслуговування  (надання соціальних послуг) </w:t>
      </w:r>
      <w:proofErr w:type="spellStart"/>
      <w:r w:rsidR="005F5AE8" w:rsidRPr="005F5AE8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5F5AE8" w:rsidRPr="005F5AE8">
        <w:rPr>
          <w:rFonts w:ascii="Times New Roman" w:hAnsi="Times New Roman" w:cs="Times New Roman"/>
          <w:lang w:val="uk-UA"/>
        </w:rPr>
        <w:t xml:space="preserve"> міської ради Харківської області</w:t>
      </w:r>
      <w:r w:rsidRPr="005F5AE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Pr="00D77B4F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5F5AE8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5F5AE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дострокове припинення діяльності Молодіжної ради при </w:t>
      </w:r>
      <w:proofErr w:type="spellStart"/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Люботинській</w:t>
      </w:r>
      <w:proofErr w:type="spellEnd"/>
      <w:r w:rsidR="005F5AE8"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міській раді</w:t>
      </w:r>
    </w:p>
    <w:p w:rsidR="00A07194" w:rsidRPr="005F5AE8" w:rsidRDefault="00A07194" w:rsidP="00A07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5F5AE8" w:rsidRPr="005F5A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="005F5AE8" w:rsidRPr="005F5AE8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5F5AE8" w:rsidRPr="005F5A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справах молоді та спорту Світлана ЛАЗОРЕНКО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5F5AE8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A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F5AE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дострокове припинення діяльності Молодіжної ради при </w:t>
      </w:r>
      <w:proofErr w:type="spellStart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="005F5AE8" w:rsidRPr="005F5A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2C3BED" w:rsidRDefault="00A07194" w:rsidP="002C3BE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C3BED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перейменування Комунального закладу «</w:t>
      </w:r>
      <w:proofErr w:type="spellStart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централізована бібліотечна система» у Комунальний заклад «</w:t>
      </w:r>
      <w:proofErr w:type="spellStart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публічна бібліотека </w:t>
      </w:r>
      <w:proofErr w:type="spellStart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області» та затвердження Статуту Комунального закладу «</w:t>
      </w:r>
      <w:proofErr w:type="spellStart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публічна бібліотека </w:t>
      </w:r>
      <w:proofErr w:type="spellStart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області» в новій редакції</w:t>
      </w:r>
    </w:p>
    <w:p w:rsidR="00A07194" w:rsidRPr="002C3BED" w:rsidRDefault="00A07194" w:rsidP="00A071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культури Ірина ГОЛТВЯНСЬКА</w:t>
      </w:r>
    </w:p>
    <w:p w:rsidR="00A07194" w:rsidRPr="00D77B4F" w:rsidRDefault="00A07194" w:rsidP="00A071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Default="00A07194" w:rsidP="002C3BE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C3BE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Проперейменування Комунального закладу «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централізована бібліотечна система» у Комунальний заклад «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затвердження Статуту Комунального закладу «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в новій редакції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07194" w:rsidRDefault="00A07194" w:rsidP="00A0719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A07194" w:rsidRPr="002C3BED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C3B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</w:rPr>
        <w:t> L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ХІІІ сесії 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</w:rPr>
        <w:t>VII 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скликання від 30 січня 2019 року № 6</w:t>
      </w:r>
    </w:p>
    <w:p w:rsidR="002C3BED" w:rsidRDefault="00A07194" w:rsidP="002C3BE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07194" w:rsidRPr="00D77B4F" w:rsidRDefault="00A07194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D77B4F" w:rsidRDefault="00A07194" w:rsidP="00A071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A07194" w:rsidRPr="002C3BED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C3BE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</w:rPr>
        <w:t> L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ХІІІ сесії 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</w:rPr>
        <w:t>VII 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скликання від 30 січня 2019 року № 6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95DF8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E95DF8" w:rsidRPr="002C3BED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C3B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громади, що підлягають приватизації у 2021 році.</w:t>
      </w:r>
    </w:p>
    <w:p w:rsidR="002C3BED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Pr="002C3BED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C3BE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2021 році</w:t>
      </w:r>
      <w:r w:rsidRPr="008E0E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2C3B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2C3BED" w:rsidRPr="002C3B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передачу з балансу ВУКГ ЛМР ХО на баланс КЖРЕП ЛМР ХО транспортного засобу ВАЗ 2107.</w:t>
      </w:r>
    </w:p>
    <w:p w:rsidR="00E95DF8" w:rsidRPr="00E95DF8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3BE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2C3BE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C3BED" w:rsidRPr="002C3BED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з балансу ВУКГ ЛМР ХО на баланс КЖРЕП ЛМР ХО транспортного засобу ВАЗ 2107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51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BA510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намір передачі в оренду майна, що належить до комунальної власності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дрогого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типу.</w:t>
      </w:r>
    </w:p>
    <w:p w:rsidR="002C3BED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2C3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BA510F" w:rsidRPr="00BA510F" w:rsidRDefault="00E95DF8" w:rsidP="00BA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510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A510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A510F" w:rsidRP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намір передачі в оренду майна, що належить до комунальної власності </w:t>
      </w:r>
      <w:proofErr w:type="spellStart"/>
      <w:r w:rsidR="00BA510F" w:rsidRP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A510F" w:rsidRP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</w:t>
      </w:r>
      <w:proofErr w:type="spellStart"/>
      <w:r w:rsidR="00BA510F" w:rsidRP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дрогого</w:t>
      </w:r>
      <w:proofErr w:type="spellEnd"/>
      <w:r w:rsidR="00BA510F" w:rsidRP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типу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вул. Гагаріна, буд. № 15, сел.. Травневе з балансу виконавчого комітету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</w:t>
      </w:r>
      <w:r w:rsid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C3BED" w:rsidRDefault="00E95DF8" w:rsidP="002C3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2C3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вул. Гагаріна, буд. № 15, сел.. Травневе з балансу виконавчого комітету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E95DF8" w:rsidRPr="00D77B4F" w:rsidRDefault="00E95DF8" w:rsidP="00E95DF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13.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</w:p>
    <w:p w:rsidR="00E95DF8" w:rsidRPr="00BA510F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lastRenderedPageBreak/>
        <w:t>Слухали</w:t>
      </w:r>
      <w:r w:rsidRPr="00E95D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вул.Пушкіна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буд. № 4, смт. Манченки з балансу виконавчого комітету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</w:t>
      </w:r>
    </w:p>
    <w:p w:rsidR="00E95DF8" w:rsidRPr="00E95DF8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E95DF8" w:rsidRPr="00D77B4F" w:rsidRDefault="00E95DF8" w:rsidP="00E95D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D77B4F" w:rsidRDefault="00E95DF8" w:rsidP="00E95D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95DF8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D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95DF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E95DF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вул.Пушкіна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№ 4, смт. Манченки з балансу виконавчого комітету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14. </w:t>
      </w:r>
      <w:proofErr w:type="spellStart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Чотирнядцяте</w:t>
      </w:r>
      <w:proofErr w:type="spellEnd"/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 </w:t>
      </w:r>
    </w:p>
    <w:p w:rsidR="00F23F30" w:rsidRPr="006C2DCE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3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3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23F30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П’ятнадцяте питання порядку денного</w:t>
      </w:r>
    </w:p>
    <w:p w:rsidR="00F23F30" w:rsidRPr="0056326F" w:rsidRDefault="00F23F30" w:rsidP="00F2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23F3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F23F3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2, 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та Додатку 6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Програмиреформування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розвиткужитлово-комунальногогосподарства Люботинськоїміськоїтериторіальноїгромади на 2021 </w:t>
      </w:r>
      <w:proofErr w:type="spellStart"/>
      <w:r w:rsidR="00BA510F" w:rsidRPr="00BA510F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F23F30" w:rsidRPr="00F23F30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2C3BED" w:rsidRPr="002C3B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D77B4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951BBB" w:rsidRDefault="00F23F30" w:rsidP="00951B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3F3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F23F30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F23F30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Додатку 6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Програмиреформування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 Люботинськоїміськоїтериторіальноїгромади на 2021 </w:t>
      </w:r>
      <w:proofErr w:type="spellStart"/>
      <w:r w:rsidR="00BA510F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="00BA510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951BBB" w:rsidRPr="00951BBB" w:rsidRDefault="00F23F30" w:rsidP="00951B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16.</w:t>
      </w:r>
      <w:r w:rsidRPr="00F50BA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Шістнадцяте питання порядку денного</w:t>
      </w:r>
    </w:p>
    <w:p w:rsidR="00F23F30" w:rsidRPr="00951BBB" w:rsidRDefault="00F23F30" w:rsidP="00951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A510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BA5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BA510F" w:rsidRPr="00BA5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BA510F" w:rsidRPr="00BA510F">
        <w:rPr>
          <w:rFonts w:ascii="Times New Roman" w:hAnsi="Times New Roman" w:cs="Times New Roman"/>
          <w:b/>
          <w:bCs/>
          <w:lang w:val="uk-UA"/>
        </w:rPr>
        <w:t xml:space="preserve">затвердження звіту про виконання бюджету </w:t>
      </w:r>
      <w:proofErr w:type="spellStart"/>
      <w:r w:rsidR="00BA510F" w:rsidRPr="00BA510F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BA510F" w:rsidRPr="00BA510F">
        <w:rPr>
          <w:rFonts w:ascii="Times New Roman" w:hAnsi="Times New Roman" w:cs="Times New Roman"/>
          <w:b/>
          <w:bCs/>
          <w:lang w:val="uk-UA"/>
        </w:rPr>
        <w:t xml:space="preserve"> міської територіальної громади за I квартал 2021 року</w:t>
      </w:r>
      <w:r w:rsidR="00BA510F">
        <w:rPr>
          <w:rFonts w:ascii="Times New Roman" w:hAnsi="Times New Roman" w:cs="Times New Roman"/>
          <w:b/>
          <w:bCs/>
          <w:lang w:val="uk-UA"/>
        </w:rPr>
        <w:t>.</w:t>
      </w:r>
    </w:p>
    <w:p w:rsidR="00F23F30" w:rsidRPr="00F50BA7" w:rsidRDefault="00F23F30" w:rsidP="00951BB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Pr="00F50B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міського фінансового управління Ірина ЯЛОВЕНКО</w:t>
      </w:r>
    </w:p>
    <w:p w:rsidR="00F23F30" w:rsidRPr="00F46D60" w:rsidRDefault="00F23F30" w:rsidP="00F23F3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F23F30" w:rsidRPr="00F50BA7" w:rsidRDefault="00F23F30" w:rsidP="00F23F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F23F30" w:rsidRPr="00F46D60" w:rsidRDefault="00F23F30" w:rsidP="00BA51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510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BA510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Pr="00BA51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BA510F" w:rsidRPr="00BA510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A510F" w:rsidRPr="00BA510F">
        <w:rPr>
          <w:rFonts w:ascii="Times New Roman" w:hAnsi="Times New Roman" w:cs="Times New Roman"/>
          <w:lang w:val="uk-UA"/>
        </w:rPr>
        <w:t xml:space="preserve">затвердження звіту про виконання бюджету </w:t>
      </w:r>
      <w:proofErr w:type="spellStart"/>
      <w:r w:rsidR="00BA510F" w:rsidRPr="00BA510F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BA510F" w:rsidRPr="00BA510F">
        <w:rPr>
          <w:rFonts w:ascii="Times New Roman" w:hAnsi="Times New Roman" w:cs="Times New Roman"/>
          <w:lang w:val="uk-UA"/>
        </w:rPr>
        <w:t xml:space="preserve"> міської територіальної громади за I </w:t>
      </w:r>
      <w:r w:rsidR="00BA510F">
        <w:rPr>
          <w:rFonts w:ascii="Times New Roman" w:hAnsi="Times New Roman" w:cs="Times New Roman"/>
          <w:lang w:val="uk-UA"/>
        </w:rPr>
        <w:t>квартал 2021 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A510F" w:rsidRDefault="00F23F30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17.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Сімнадцяте питання порядку денного</w:t>
      </w:r>
    </w:p>
    <w:p w:rsidR="00BA510F" w:rsidRPr="00BA510F" w:rsidRDefault="00BA510F" w:rsidP="00BA51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094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EB09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EB094F" w:rsidRPr="00EB094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EB094F" w:rsidRPr="00EB094F">
        <w:rPr>
          <w:rFonts w:ascii="Times New Roman" w:hAnsi="Times New Roman" w:cs="Times New Roman"/>
          <w:b/>
          <w:bCs/>
        </w:rPr>
        <w:t> 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EB094F" w:rsidRPr="00EB094F">
        <w:rPr>
          <w:rFonts w:ascii="Times New Roman" w:hAnsi="Times New Roman" w:cs="Times New Roman"/>
          <w:b/>
          <w:bCs/>
        </w:rPr>
        <w:t> 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>33</w:t>
      </w:r>
      <w:r w:rsidR="00EB094F" w:rsidRPr="00EB094F">
        <w:rPr>
          <w:rFonts w:ascii="Times New Roman" w:hAnsi="Times New Roman" w:cs="Times New Roman"/>
          <w:b/>
          <w:bCs/>
        </w:rPr>
        <w:t> 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EB094F" w:rsidRPr="00EB094F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EB094F" w:rsidRPr="00EB094F">
        <w:rPr>
          <w:rFonts w:ascii="Times New Roman" w:hAnsi="Times New Roman" w:cs="Times New Roman"/>
          <w:b/>
          <w:bCs/>
        </w:rPr>
        <w:t> 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EB094F" w:rsidRPr="00EB094F">
        <w:rPr>
          <w:rFonts w:ascii="Times New Roman" w:hAnsi="Times New Roman" w:cs="Times New Roman"/>
          <w:b/>
          <w:bCs/>
        </w:rPr>
        <w:t> 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EB094F" w:rsidRPr="00EB094F">
        <w:rPr>
          <w:rFonts w:ascii="Times New Roman" w:hAnsi="Times New Roman" w:cs="Times New Roman"/>
          <w:b/>
          <w:bCs/>
        </w:rPr>
        <w:t> </w:t>
      </w:r>
      <w:r w:rsidR="00EB094F" w:rsidRPr="00EB094F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:rsidR="00FA764C" w:rsidRPr="00FA764C" w:rsidRDefault="00BA510F" w:rsidP="00BA510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Pr="00F50B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міського фінансового управління Ірина ЯЛОВЕНКО</w:t>
      </w:r>
    </w:p>
    <w:p w:rsidR="00FA764C" w:rsidRPr="00951BBB" w:rsidRDefault="00FA764C" w:rsidP="00951B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BBB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начальника Фінансового управління </w:t>
      </w:r>
      <w:proofErr w:type="spellStart"/>
      <w:r w:rsidRPr="00951BB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Ірину ЯЛОВЕНКО та розглянувши службову записку начальника Відділу освіти </w:t>
      </w:r>
      <w:proofErr w:type="spellStart"/>
      <w:r w:rsidRPr="00951BB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ХО Валерія СТРІЛЬЦЯ від 08.04.2021р. щодо перерозподілу коштів, було запропоновано внести зміни до бюджету </w:t>
      </w:r>
      <w:proofErr w:type="spellStart"/>
      <w:r w:rsidRPr="00951BB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рік, а саме:</w:t>
      </w:r>
    </w:p>
    <w:p w:rsidR="00FA764C" w:rsidRPr="00951BBB" w:rsidRDefault="00FA764C" w:rsidP="00951B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51BBB">
        <w:rPr>
          <w:rFonts w:ascii="Times New Roman" w:hAnsi="Times New Roman" w:cs="Times New Roman"/>
          <w:sz w:val="24"/>
          <w:szCs w:val="24"/>
          <w:lang w:val="uk-UA"/>
        </w:rPr>
        <w:lastRenderedPageBreak/>
        <w:t>зменшити асигнувань в сумі 3</w:t>
      </w:r>
      <w:r w:rsidRPr="00951BBB">
        <w:rPr>
          <w:rFonts w:ascii="Times New Roman" w:hAnsi="Times New Roman" w:cs="Times New Roman"/>
          <w:sz w:val="24"/>
          <w:szCs w:val="24"/>
        </w:rPr>
        <w:t> </w:t>
      </w:r>
      <w:r w:rsidRPr="00951BBB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Pr="00951BBB">
        <w:rPr>
          <w:rFonts w:ascii="Times New Roman" w:hAnsi="Times New Roman" w:cs="Times New Roman"/>
          <w:sz w:val="24"/>
          <w:szCs w:val="24"/>
        </w:rPr>
        <w:t> </w:t>
      </w:r>
      <w:r w:rsidRPr="00951BBB">
        <w:rPr>
          <w:rFonts w:ascii="Times New Roman" w:hAnsi="Times New Roman" w:cs="Times New Roman"/>
          <w:sz w:val="24"/>
          <w:szCs w:val="24"/>
          <w:lang w:val="uk-UA"/>
        </w:rPr>
        <w:t>000 грн, які було виділено</w:t>
      </w:r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«Капітальний ремонт будівлі школи (з утепленням) </w:t>
      </w:r>
      <w:proofErr w:type="spellStart"/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гімназії №1, за адресою: Харківська область </w:t>
      </w:r>
      <w:proofErr w:type="spellStart"/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м.Люботин</w:t>
      </w:r>
      <w:proofErr w:type="spellEnd"/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вул.Шевченка</w:t>
      </w:r>
      <w:proofErr w:type="spellEnd"/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19»</w:t>
      </w:r>
    </w:p>
    <w:p w:rsidR="00FA764C" w:rsidRPr="00951BBB" w:rsidRDefault="00FA764C" w:rsidP="00951B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збільшити асигнувань в сумі 818</w:t>
      </w:r>
      <w:r w:rsidRPr="00951BB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951BB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863 грн на  </w:t>
      </w:r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«Капітальний ремонт системи опалення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Люботинського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міського будинку дитячої та юнацької творчості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ради, за адресою: Харківська область,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м.Люботин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вул.Свято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Миколаївська, 2»;</w:t>
      </w:r>
    </w:p>
    <w:p w:rsidR="00FA764C" w:rsidRPr="00951BBB" w:rsidRDefault="00FA764C" w:rsidP="00951B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збільшити асигнувань в сумі 868</w:t>
      </w:r>
      <w:r w:rsidRPr="00951BBB">
        <w:rPr>
          <w:rFonts w:ascii="Times New Roman" w:hAnsi="Times New Roman" w:cs="Times New Roman"/>
          <w:bCs/>
          <w:sz w:val="24"/>
          <w:szCs w:val="24"/>
        </w:rPr>
        <w:t> </w:t>
      </w:r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628 грн на «Капітального ремонту системи опалення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Люботинського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міжшкільного навчально-виробничого комбінату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ради, за адресою: Харківська область,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м.Люботин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вул.Шевченка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, 132»;</w:t>
      </w:r>
    </w:p>
    <w:p w:rsidR="00FA764C" w:rsidRPr="00F46D60" w:rsidRDefault="00FA764C" w:rsidP="00951B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виділити кошти в сумі 260</w:t>
      </w:r>
      <w:r w:rsidRPr="00951BBB">
        <w:rPr>
          <w:rFonts w:ascii="Times New Roman" w:hAnsi="Times New Roman" w:cs="Times New Roman"/>
          <w:bCs/>
          <w:sz w:val="24"/>
          <w:szCs w:val="24"/>
        </w:rPr>
        <w:t> </w:t>
      </w:r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000 грн на «Розроблення плану червоних ліній території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м.Люботин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Харківської області в межах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(з включенням підпорядкованих селищ Коваленки, Байрак, Караван та села </w:t>
      </w:r>
      <w:proofErr w:type="spellStart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Смородського</w:t>
      </w:r>
      <w:proofErr w:type="spellEnd"/>
      <w:r w:rsidRPr="00951BBB">
        <w:rPr>
          <w:rFonts w:ascii="Times New Roman" w:hAnsi="Times New Roman" w:cs="Times New Roman"/>
          <w:bCs/>
          <w:sz w:val="24"/>
          <w:szCs w:val="24"/>
          <w:lang w:val="uk-UA"/>
        </w:rPr>
        <w:t>)».</w:t>
      </w:r>
    </w:p>
    <w:p w:rsidR="00BA510F" w:rsidRPr="00F50BA7" w:rsidRDefault="00BA510F" w:rsidP="00BA51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BA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1BB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0BA7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BA510F" w:rsidRPr="00F46D60" w:rsidRDefault="00BA510F" w:rsidP="00EB09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09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EB094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Pr="00EB0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EB094F" w:rsidRPr="00EB09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EB094F" w:rsidRPr="00EB094F">
        <w:rPr>
          <w:rFonts w:ascii="Times New Roman" w:hAnsi="Times New Roman" w:cs="Times New Roman"/>
          <w:lang w:val="uk-UA"/>
        </w:rPr>
        <w:t>внесення змін до рішення ЛМР</w:t>
      </w:r>
      <w:r w:rsidR="00EB094F" w:rsidRPr="00EB094F">
        <w:rPr>
          <w:rFonts w:ascii="Times New Roman" w:hAnsi="Times New Roman" w:cs="Times New Roman"/>
        </w:rPr>
        <w:t> </w:t>
      </w:r>
      <w:r w:rsidR="00EB094F" w:rsidRPr="00EB094F">
        <w:rPr>
          <w:rFonts w:ascii="Times New Roman" w:hAnsi="Times New Roman" w:cs="Times New Roman"/>
          <w:lang w:val="uk-UA"/>
        </w:rPr>
        <w:t>від 24 грудня 2020 року №</w:t>
      </w:r>
      <w:r w:rsidR="00EB094F" w:rsidRPr="00EB094F">
        <w:rPr>
          <w:rFonts w:ascii="Times New Roman" w:hAnsi="Times New Roman" w:cs="Times New Roman"/>
        </w:rPr>
        <w:t> </w:t>
      </w:r>
      <w:r w:rsidR="00EB094F" w:rsidRPr="00EB094F">
        <w:rPr>
          <w:rFonts w:ascii="Times New Roman" w:hAnsi="Times New Roman" w:cs="Times New Roman"/>
          <w:lang w:val="uk-UA"/>
        </w:rPr>
        <w:t>33</w:t>
      </w:r>
      <w:r w:rsidR="00EB094F" w:rsidRPr="00EB094F">
        <w:rPr>
          <w:rFonts w:ascii="Times New Roman" w:hAnsi="Times New Roman" w:cs="Times New Roman"/>
        </w:rPr>
        <w:t> </w:t>
      </w:r>
      <w:r w:rsidR="00EB094F" w:rsidRPr="00EB094F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EB094F" w:rsidRPr="00EB094F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EB094F" w:rsidRPr="00EB094F">
        <w:rPr>
          <w:rFonts w:ascii="Times New Roman" w:hAnsi="Times New Roman" w:cs="Times New Roman"/>
        </w:rPr>
        <w:t> </w:t>
      </w:r>
      <w:r w:rsidR="00EB094F" w:rsidRPr="00EB094F">
        <w:rPr>
          <w:rFonts w:ascii="Times New Roman" w:hAnsi="Times New Roman" w:cs="Times New Roman"/>
          <w:lang w:val="uk-UA"/>
        </w:rPr>
        <w:t>міської територіальної</w:t>
      </w:r>
      <w:r w:rsidR="00EB094F" w:rsidRPr="00EB094F">
        <w:rPr>
          <w:rFonts w:ascii="Times New Roman" w:hAnsi="Times New Roman" w:cs="Times New Roman"/>
        </w:rPr>
        <w:t> </w:t>
      </w:r>
      <w:r w:rsidR="00EB094F" w:rsidRPr="00EB094F">
        <w:rPr>
          <w:rFonts w:ascii="Times New Roman" w:hAnsi="Times New Roman" w:cs="Times New Roman"/>
          <w:lang w:val="uk-UA"/>
        </w:rPr>
        <w:t>громади на 2021 рік»</w:t>
      </w:r>
      <w:r w:rsidR="00EB094F" w:rsidRPr="00EB094F">
        <w:rPr>
          <w:rFonts w:ascii="Times New Roman" w:hAnsi="Times New Roman" w:cs="Times New Roman"/>
        </w:rPr>
        <w:t> </w:t>
      </w:r>
      <w:r w:rsidR="00EB094F" w:rsidRPr="00EB094F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23F30" w:rsidRPr="00F23F30" w:rsidRDefault="00BA510F" w:rsidP="00F23F3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8</w:t>
      </w: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Вісімнадцят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 питання порядку денного</w:t>
      </w:r>
    </w:p>
    <w:p w:rsidR="00F23F30" w:rsidRPr="00D77B4F" w:rsidRDefault="00F23F30" w:rsidP="00F23F30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6C2D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23F30" w:rsidRPr="00D77B4F" w:rsidRDefault="00F23F30" w:rsidP="00F23F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:rsidR="00F23F30" w:rsidRDefault="00F23F30" w:rsidP="00F23F30">
      <w:pPr>
        <w:pStyle w:val="1"/>
        <w:tabs>
          <w:tab w:val="left" w:pos="-21440"/>
        </w:tabs>
        <w:spacing w:line="240" w:lineRule="atLeast"/>
        <w:ind w:right="-108"/>
        <w:jc w:val="both"/>
        <w:rPr>
          <w:b w:val="0"/>
          <w:szCs w:val="24"/>
        </w:rPr>
      </w:pPr>
      <w:r w:rsidRPr="00D77B4F">
        <w:rPr>
          <w:b w:val="0"/>
          <w:color w:val="000000"/>
          <w:szCs w:val="24"/>
        </w:rPr>
        <w:t>Д</w:t>
      </w:r>
      <w:r w:rsidRPr="00D77B4F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FA764C" w:rsidRDefault="00F23F30" w:rsidP="00FA764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911">
        <w:rPr>
          <w:rFonts w:ascii="Times New Roman" w:hAnsi="Times New Roman" w:cs="Times New Roman"/>
          <w:i/>
          <w:iCs/>
          <w:szCs w:val="24"/>
          <w:lang w:val="uk-UA"/>
        </w:rPr>
        <w:t>Вирішили:</w:t>
      </w:r>
      <w:r w:rsidRPr="00607911">
        <w:rPr>
          <w:rFonts w:ascii="Times New Roman" w:hAnsi="Times New Roman" w:cs="Times New Roman"/>
          <w:bCs/>
          <w:szCs w:val="24"/>
          <w:lang w:val="uk-UA"/>
        </w:rPr>
        <w:t>Підтримати всі питання</w:t>
      </w:r>
      <w:r w:rsidRPr="00607911">
        <w:rPr>
          <w:rFonts w:ascii="Times New Roman" w:hAnsi="Times New Roman" w:cs="Times New Roman"/>
          <w:bCs/>
          <w:color w:val="000000"/>
          <w:szCs w:val="24"/>
          <w:lang w:val="uk-UA"/>
        </w:rPr>
        <w:t xml:space="preserve"> та винести  на </w:t>
      </w:r>
      <w:r w:rsidRPr="00607911">
        <w:rPr>
          <w:rFonts w:ascii="Times New Roman" w:hAnsi="Times New Roman" w:cs="Times New Roman"/>
          <w:bCs/>
          <w:szCs w:val="24"/>
          <w:lang w:val="uk-UA"/>
        </w:rPr>
        <w:t xml:space="preserve"> розгляд сесії міської ради,  крім питання</w:t>
      </w:r>
      <w:r w:rsidRPr="00607911">
        <w:rPr>
          <w:rFonts w:ascii="Times New Roman" w:hAnsi="Times New Roman" w:cs="Times New Roman"/>
          <w:szCs w:val="24"/>
          <w:lang w:val="uk-UA"/>
        </w:rPr>
        <w:t>:</w:t>
      </w:r>
      <w:proofErr w:type="spellStart"/>
      <w:r w:rsidR="00607911" w:rsidRPr="00607911">
        <w:rPr>
          <w:rFonts w:ascii="Times New Roman" w:hAnsi="Times New Roman" w:cs="Times New Roman"/>
          <w:sz w:val="24"/>
          <w:szCs w:val="24"/>
          <w:lang w:val="uk-UA"/>
        </w:rPr>
        <w:t>Андрусишина</w:t>
      </w:r>
      <w:proofErr w:type="spellEnd"/>
      <w:r w:rsidR="00607911" w:rsidRPr="00607911">
        <w:rPr>
          <w:rFonts w:ascii="Times New Roman" w:hAnsi="Times New Roman" w:cs="Times New Roman"/>
          <w:sz w:val="24"/>
          <w:szCs w:val="24"/>
          <w:lang w:val="uk-UA"/>
        </w:rPr>
        <w:t xml:space="preserve"> Зінаїда Іванівна</w:t>
      </w:r>
      <w:r w:rsidR="00607911" w:rsidRPr="00607911">
        <w:rPr>
          <w:b/>
          <w:bCs/>
          <w:szCs w:val="24"/>
          <w:lang w:val="uk-UA"/>
        </w:rPr>
        <w:t xml:space="preserve"> «</w:t>
      </w:r>
      <w:r w:rsidR="00607911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607911" w:rsidRPr="001F4F4C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607911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607911">
        <w:rPr>
          <w:rFonts w:ascii="Times New Roman" w:hAnsi="Times New Roman" w:cs="Times New Roman"/>
          <w:sz w:val="24"/>
          <w:szCs w:val="24"/>
          <w:lang w:val="uk-UA"/>
        </w:rPr>
        <w:t>», вул. Созівська,</w:t>
      </w:r>
      <w:r w:rsidR="00607911" w:rsidRPr="003B3B97">
        <w:rPr>
          <w:rFonts w:ascii="Times New Roman" w:hAnsi="Times New Roman" w:cs="Times New Roman"/>
          <w:sz w:val="24"/>
          <w:szCs w:val="24"/>
          <w:lang w:val="uk-UA"/>
        </w:rPr>
        <w:t>м. Люботин,0,1200 га (садівництво);</w:t>
      </w:r>
      <w:r w:rsidR="00607911">
        <w:rPr>
          <w:rFonts w:ascii="Times New Roman" w:hAnsi="Times New Roman" w:cs="Times New Roman"/>
          <w:sz w:val="24"/>
          <w:szCs w:val="24"/>
          <w:lang w:val="uk-UA"/>
        </w:rPr>
        <w:t xml:space="preserve"> Бондаренко Володимир Юрійович</w:t>
      </w:r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E76F8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7E76F8" w:rsidRPr="001F4F4C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7E76F8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ведення особистого селянського господарства</w:t>
      </w:r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», вул. Шевченка, </w:t>
      </w:r>
      <w:proofErr w:type="spellStart"/>
      <w:r w:rsidR="007E76F8">
        <w:rPr>
          <w:rFonts w:ascii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7E76F8">
        <w:rPr>
          <w:rFonts w:ascii="Times New Roman" w:hAnsi="Times New Roman" w:cs="Times New Roman"/>
          <w:sz w:val="24"/>
          <w:szCs w:val="24"/>
          <w:lang w:val="uk-UA"/>
        </w:rPr>
        <w:t>, 0,0600 (садівництво);</w:t>
      </w:r>
      <w:proofErr w:type="spellStart"/>
      <w:r w:rsidR="007E76F8">
        <w:rPr>
          <w:rFonts w:ascii="Times New Roman" w:hAnsi="Times New Roman" w:cs="Times New Roman"/>
          <w:sz w:val="24"/>
          <w:szCs w:val="24"/>
          <w:lang w:val="uk-UA"/>
        </w:rPr>
        <w:t>Вітюк</w:t>
      </w:r>
      <w:proofErr w:type="spellEnd"/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  Наталія Михайлівна «</w:t>
      </w:r>
      <w:r w:rsidR="007E76F8" w:rsidRPr="009B41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7E76F8" w:rsidRPr="009B41C2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7E76F8" w:rsidRPr="009B41C2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ділянкидля </w:t>
      </w:r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споруд», вул. </w:t>
      </w:r>
      <w:proofErr w:type="spellStart"/>
      <w:r w:rsidR="007E76F8">
        <w:rPr>
          <w:rFonts w:ascii="Times New Roman" w:hAnsi="Times New Roman" w:cs="Times New Roman"/>
          <w:sz w:val="24"/>
          <w:szCs w:val="24"/>
          <w:lang w:val="uk-UA"/>
        </w:rPr>
        <w:t>Глінки</w:t>
      </w:r>
      <w:proofErr w:type="spellEnd"/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E76F8">
        <w:rPr>
          <w:rFonts w:ascii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7E76F8">
        <w:rPr>
          <w:rFonts w:ascii="Times New Roman" w:hAnsi="Times New Roman" w:cs="Times New Roman"/>
          <w:sz w:val="24"/>
          <w:szCs w:val="24"/>
          <w:lang w:val="uk-UA"/>
        </w:rPr>
        <w:t>,0,1000 га (</w:t>
      </w:r>
      <w:proofErr w:type="spellStart"/>
      <w:r w:rsidR="007E76F8">
        <w:rPr>
          <w:rFonts w:ascii="Times New Roman" w:hAnsi="Times New Roman" w:cs="Times New Roman"/>
          <w:sz w:val="24"/>
          <w:szCs w:val="24"/>
          <w:lang w:val="uk-UA"/>
        </w:rPr>
        <w:t>ожб</w:t>
      </w:r>
      <w:proofErr w:type="spellEnd"/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proofErr w:type="spellStart"/>
      <w:r w:rsidR="007E76F8">
        <w:rPr>
          <w:rFonts w:ascii="Times New Roman" w:hAnsi="Times New Roman" w:cs="Times New Roman"/>
          <w:sz w:val="24"/>
          <w:szCs w:val="24"/>
          <w:lang w:val="uk-UA"/>
        </w:rPr>
        <w:t>Желішкевич</w:t>
      </w:r>
      <w:proofErr w:type="spellEnd"/>
      <w:r w:rsidR="007E76F8">
        <w:rPr>
          <w:rFonts w:ascii="Times New Roman" w:hAnsi="Times New Roman" w:cs="Times New Roman"/>
          <w:sz w:val="24"/>
          <w:szCs w:val="24"/>
          <w:lang w:val="uk-UA"/>
        </w:rPr>
        <w:t xml:space="preserve"> Валерій Йосипович «</w:t>
      </w:r>
      <w:r w:rsidR="007E76F8" w:rsidRPr="009B41C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7E76F8" w:rsidRPr="009B41C2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7E76F8" w:rsidRPr="009B41C2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ділянкидля індивідуального садівництва</w:t>
      </w:r>
      <w:r w:rsidR="007E76F8">
        <w:rPr>
          <w:rFonts w:ascii="Times New Roman" w:hAnsi="Times New Roman" w:cs="Times New Roman"/>
          <w:sz w:val="24"/>
          <w:szCs w:val="24"/>
          <w:lang w:val="uk-UA"/>
        </w:rPr>
        <w:t>», вул. Полтавський шлях, м. Люботин, 0,0450 га (садівництво)</w:t>
      </w:r>
      <w:r w:rsidR="00FA764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A764C">
        <w:rPr>
          <w:rFonts w:ascii="Times New Roman" w:hAnsi="Times New Roman" w:cs="Times New Roman"/>
          <w:sz w:val="24"/>
          <w:szCs w:val="24"/>
        </w:rPr>
        <w:t xml:space="preserve">Шапошников </w:t>
      </w:r>
      <w:proofErr w:type="spellStart"/>
      <w:r w:rsidR="00FA764C">
        <w:rPr>
          <w:rFonts w:ascii="Times New Roman" w:hAnsi="Times New Roman" w:cs="Times New Roman"/>
          <w:sz w:val="24"/>
          <w:szCs w:val="24"/>
        </w:rPr>
        <w:t>Михайл</w:t>
      </w:r>
      <w:proofErr w:type="spellEnd"/>
      <w:r w:rsidR="00FA764C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FA764C" w:rsidRPr="00771B3C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="00FA764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A764C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FA764C" w:rsidRPr="001F4F4C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FA764C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 </w:t>
      </w:r>
      <w:proofErr w:type="spellStart"/>
      <w:r w:rsidR="00FA764C" w:rsidRPr="001F4F4C">
        <w:rPr>
          <w:rFonts w:ascii="Times New Roman" w:hAnsi="Times New Roman" w:cs="Times New Roman"/>
          <w:sz w:val="24"/>
          <w:szCs w:val="24"/>
          <w:lang w:val="uk-UA"/>
        </w:rPr>
        <w:t>ділянкидля</w:t>
      </w:r>
      <w:proofErr w:type="spellEnd"/>
      <w:r w:rsidR="00FA764C" w:rsidRPr="001F4F4C">
        <w:rPr>
          <w:rFonts w:ascii="Times New Roman" w:hAnsi="Times New Roman" w:cs="Times New Roman"/>
          <w:sz w:val="24"/>
          <w:szCs w:val="24"/>
          <w:lang w:val="uk-UA"/>
        </w:rPr>
        <w:t xml:space="preserve"> ведення особистого селянського господарства</w:t>
      </w:r>
      <w:r w:rsidR="00FA764C">
        <w:rPr>
          <w:rFonts w:ascii="Times New Roman" w:hAnsi="Times New Roman" w:cs="Times New Roman"/>
          <w:sz w:val="24"/>
          <w:szCs w:val="24"/>
          <w:lang w:val="uk-UA"/>
        </w:rPr>
        <w:t>», вул. Гетьманська,</w:t>
      </w:r>
    </w:p>
    <w:p w:rsidR="00FA764C" w:rsidRPr="00FA764C" w:rsidRDefault="00FA764C" w:rsidP="00FA764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Люботин, 0,1200 (га)(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7E1E7E" w:rsidRDefault="007E1E7E" w:rsidP="007E1E7E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7E1E7E" w:rsidRPr="00B27F6D" w:rsidRDefault="007E1E7E" w:rsidP="007E1E7E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:rsidR="00951BBB" w:rsidRDefault="00951BBB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7E1E7E" w:rsidRPr="00D77B4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1E7E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6A31C7" w:rsidRPr="00951BBB" w:rsidRDefault="007E1E7E" w:rsidP="00951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</w:t>
      </w:r>
      <w:r w:rsidR="00951B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  </w:t>
      </w:r>
      <w:proofErr w:type="spellStart"/>
      <w:r w:rsidR="00951BBB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="00951B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:rsidR="00080D47" w:rsidRDefault="00080D47" w:rsidP="00080D47">
      <w:pPr>
        <w:pStyle w:val="a6"/>
        <w:rPr>
          <w:rFonts w:ascii="Times New Roman" w:hAnsi="Times New Roman" w:cs="Times New Roman"/>
          <w:b/>
          <w:lang w:val="uk-UA"/>
        </w:rPr>
      </w:pPr>
      <w:bookmarkStart w:id="3" w:name="_GoBack"/>
      <w:bookmarkEnd w:id="3"/>
    </w:p>
    <w:p w:rsidR="00080D47" w:rsidRDefault="00080D47" w:rsidP="00080D47">
      <w:pPr>
        <w:pStyle w:val="a6"/>
        <w:jc w:val="center"/>
        <w:rPr>
          <w:rFonts w:ascii="Times New Roman" w:hAnsi="Times New Roman" w:cs="Times New Roman"/>
          <w:b/>
        </w:rPr>
        <w:sectPr w:rsidR="00080D47" w:rsidSect="00080D4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0D47" w:rsidRPr="00080D47" w:rsidRDefault="00080D47" w:rsidP="00080D4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080D47">
        <w:rPr>
          <w:rFonts w:ascii="Times New Roman" w:hAnsi="Times New Roman" w:cs="Times New Roman"/>
          <w:b/>
        </w:rPr>
        <w:lastRenderedPageBreak/>
        <w:t>Ре</w:t>
      </w:r>
      <w:proofErr w:type="spellStart"/>
      <w:r w:rsidRPr="00080D47">
        <w:rPr>
          <w:rFonts w:ascii="Times New Roman" w:hAnsi="Times New Roman" w:cs="Times New Roman"/>
          <w:b/>
          <w:lang w:val="uk-UA"/>
        </w:rPr>
        <w:t>є</w:t>
      </w:r>
      <w:proofErr w:type="gramStart"/>
      <w:r w:rsidRPr="00080D47">
        <w:rPr>
          <w:rFonts w:ascii="Times New Roman" w:hAnsi="Times New Roman" w:cs="Times New Roman"/>
          <w:b/>
          <w:lang w:val="uk-UA"/>
        </w:rPr>
        <w:t>стр</w:t>
      </w:r>
      <w:proofErr w:type="spellEnd"/>
      <w:proofErr w:type="gramEnd"/>
    </w:p>
    <w:p w:rsidR="00080D47" w:rsidRPr="00080D47" w:rsidRDefault="00080D47" w:rsidP="00080D4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080D47">
        <w:rPr>
          <w:rFonts w:ascii="Times New Roman" w:hAnsi="Times New Roman" w:cs="Times New Roman"/>
          <w:b/>
          <w:lang w:val="uk-UA"/>
        </w:rPr>
        <w:t>земельних питань, прийнятих</w:t>
      </w:r>
    </w:p>
    <w:p w:rsidR="00080D47" w:rsidRPr="00080D47" w:rsidRDefault="00080D47" w:rsidP="00080D4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080D47">
        <w:rPr>
          <w:rFonts w:ascii="Times New Roman" w:hAnsi="Times New Roman" w:cs="Times New Roman"/>
          <w:b/>
          <w:lang w:val="uk-UA"/>
        </w:rPr>
        <w:t>Люботинською</w:t>
      </w:r>
      <w:proofErr w:type="spellEnd"/>
      <w:r w:rsidRPr="00080D47">
        <w:rPr>
          <w:rFonts w:ascii="Times New Roman" w:hAnsi="Times New Roman" w:cs="Times New Roman"/>
          <w:b/>
          <w:lang w:val="uk-UA"/>
        </w:rPr>
        <w:t xml:space="preserve"> міською радою на 9сесії </w:t>
      </w:r>
      <w:r w:rsidRPr="00080D47">
        <w:rPr>
          <w:rFonts w:ascii="Times New Roman" w:hAnsi="Times New Roman" w:cs="Times New Roman"/>
          <w:b/>
          <w:lang w:val="en-US"/>
        </w:rPr>
        <w:t>V</w:t>
      </w:r>
      <w:r w:rsidRPr="00080D47">
        <w:rPr>
          <w:rFonts w:ascii="Times New Roman" w:hAnsi="Times New Roman" w:cs="Times New Roman"/>
          <w:b/>
          <w:lang w:val="uk-UA"/>
        </w:rPr>
        <w:t>І</w:t>
      </w:r>
      <w:r w:rsidRPr="00080D47">
        <w:rPr>
          <w:rFonts w:ascii="Times New Roman" w:hAnsi="Times New Roman" w:cs="Times New Roman"/>
          <w:b/>
          <w:lang w:val="en-US"/>
        </w:rPr>
        <w:t>II</w:t>
      </w:r>
      <w:r w:rsidRPr="00080D47">
        <w:rPr>
          <w:rFonts w:ascii="Times New Roman" w:hAnsi="Times New Roman" w:cs="Times New Roman"/>
          <w:b/>
          <w:lang w:val="uk-UA"/>
        </w:rPr>
        <w:t xml:space="preserve"> скликання квітень 2021 року</w:t>
      </w:r>
    </w:p>
    <w:p w:rsidR="00080D47" w:rsidRPr="00080D47" w:rsidRDefault="00080D47" w:rsidP="00080D4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8"/>
        <w:tblW w:w="14879" w:type="dxa"/>
        <w:tblLayout w:type="fixed"/>
        <w:tblLook w:val="04A0"/>
      </w:tblPr>
      <w:tblGrid>
        <w:gridCol w:w="570"/>
        <w:gridCol w:w="1977"/>
        <w:gridCol w:w="4564"/>
        <w:gridCol w:w="2099"/>
        <w:gridCol w:w="1125"/>
        <w:gridCol w:w="7"/>
        <w:gridCol w:w="2411"/>
        <w:gridCol w:w="2126"/>
      </w:tblGrid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/>
                <w:lang w:val="uk-UA"/>
              </w:rPr>
              <w:t>ПІБ заявника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/>
                <w:lang w:val="uk-UA"/>
              </w:rPr>
              <w:t>Предмет розгляду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/>
                <w:lang w:val="uk-UA"/>
              </w:rPr>
              <w:t>Площа ділянки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Голосували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Костенко Сергій Сергійович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ind w:right="32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 xml:space="preserve">Про внесення змін до рішення V рішення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міської ради VIII скликання від 23.02.2021р. № 209 «Про надання дозволу на розробку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проєкту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землеустрою щодо відведення земельної ділянки»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Кропивницького,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частиніцільового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призначення «…. Для будівництва і обслуговування житлового будинку, господарських будівель і споруд….»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Тюльпіна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Тетяна 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 xml:space="preserve">Про внесення змін до рішення III рішення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міської ради VIII скликання від 24.12.2020р. № 62 «Про надання дозволу на розробку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проєкту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землеустрою щодо відведення земельної ділянки» </w:t>
            </w:r>
          </w:p>
          <w:p w:rsidR="00080D47" w:rsidRPr="00080D47" w:rsidRDefault="00080D47" w:rsidP="00D90FDD">
            <w:pPr>
              <w:ind w:right="3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в’їзд Алтайський,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5"/>
              <w:ind w:left="35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В частині площі земельної ділянки та читати: «…0,0980 га…» замість «…0,0700 га…»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5"/>
              <w:ind w:left="35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Директор ТОВ «ФОБ»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Мосейко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Євген Вікторович, директор ТОВ «ГРАУНД ЕНЕРДЖИ»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Рзаєв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Рустам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Рзаєвич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ind w:right="32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 xml:space="preserve">Про внесення змін до рішення </w:t>
            </w:r>
            <w:r w:rsidRPr="00080D47">
              <w:rPr>
                <w:rFonts w:ascii="Times New Roman" w:hAnsi="Times New Roman"/>
                <w:lang w:val="en-US"/>
              </w:rPr>
              <w:t>XVI</w:t>
            </w:r>
            <w:r w:rsidRPr="00080D47">
              <w:rPr>
                <w:rFonts w:ascii="Times New Roman" w:hAnsi="Times New Roman"/>
                <w:lang w:val="uk-UA"/>
              </w:rPr>
              <w:t xml:space="preserve"> сесії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Pr="00080D47">
              <w:rPr>
                <w:rFonts w:ascii="Times New Roman" w:hAnsi="Times New Roman"/>
                <w:lang w:val="en-US"/>
              </w:rPr>
              <w:t>VII</w:t>
            </w:r>
            <w:r w:rsidRPr="00080D47">
              <w:rPr>
                <w:rFonts w:ascii="Times New Roman" w:hAnsi="Times New Roman"/>
                <w:lang w:val="uk-UA"/>
              </w:rPr>
              <w:t xml:space="preserve"> скликання від 07.10.2016р. № 421 «Про надання в оренду земельної ділянки Товариству з обмеженою відповідальністю «ФОБ» в частині орендаря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(кадастровий номер 6311200000:01:028:0063)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Полтавський шлях, 2,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0,1700 га (комерційне)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5"/>
              <w:ind w:left="35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в частині орендаря та по всьому тексту слід читати: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…«ТОВАРИСТВО З ОБМЕЖЕНОЮ ВІДПОВІДАЛЬНІСТЮ «ГРАУНД ЕНЕРДЖИ» (код ЄДРПОУ 44029406)…»</w:t>
            </w:r>
          </w:p>
          <w:p w:rsidR="00080D47" w:rsidRPr="00080D47" w:rsidRDefault="00080D47" w:rsidP="00D90FDD">
            <w:pPr>
              <w:pStyle w:val="a5"/>
              <w:ind w:left="35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lastRenderedPageBreak/>
              <w:t>замість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«…ТОВ «ФОБ…»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5"/>
              <w:ind w:left="35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Андрусишина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Зінаїда Іванівна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Созівська,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Безуглий  Михайло Федорович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в’їзд Гончарний,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0,0760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Рішенням  виконавчого комітету № 485 від 11.05.1999р. надано дозвіл для передачі в приватну власність 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Бондаренко Володимир Юрійович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tabs>
                <w:tab w:val="left" w:pos="804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080D47" w:rsidRPr="00080D47" w:rsidRDefault="00080D47" w:rsidP="00D90FDD">
            <w:pPr>
              <w:pStyle w:val="a6"/>
              <w:tabs>
                <w:tab w:val="left" w:pos="804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Вітюк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 Наталія Михайлівна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будівництва та обслуговування житлового будинку, господарських будівель і споруд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землеустрою для обслуговування водозабору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Молокова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22,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1,0637 га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rPr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землеустрою для обслуговування водозабору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Рябінова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7А,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0,2967 га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Волкова Олена Сергіївна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Прибережна,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Воскресенська Оксана Ігорівна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Петрівський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  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0,0690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Ворвулєва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Тетяна Володимирівна 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Хижного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0,2100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13.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Воробей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ІяРинатівна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пров. Ударний,   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Герасименко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Ірина Павлівна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Козацька,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Голосний Іван Григорович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ділянки для будівництва індивідуального гаража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Шевченка,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0,0090 га (гараж)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bookmarkStart w:id="4" w:name="_Hlk70437510"/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Желішкевич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Валерій Йосипович</w:t>
            </w:r>
            <w:bookmarkEnd w:id="4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_Hlk70437574"/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bookmarkEnd w:id="5"/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bookmarkStart w:id="6" w:name="_Hlk70437604"/>
            <w:r w:rsidRPr="00080D47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  <w:bookmarkEnd w:id="6"/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7" w:name="_Hlk70437629"/>
            <w:r w:rsidRPr="00080D47">
              <w:rPr>
                <w:rFonts w:ascii="Times New Roman" w:hAnsi="Times New Roman" w:cs="Times New Roman"/>
                <w:lang w:val="uk-UA"/>
              </w:rPr>
              <w:t>0,0450 га (садівництво)</w:t>
            </w:r>
            <w:bookmarkEnd w:id="7"/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Ільченко Лариса Георгіївна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пров. Василя Стуса,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0,1190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tabs>
                <w:tab w:val="left" w:pos="708"/>
                <w:tab w:val="center" w:pos="1505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tabs>
                <w:tab w:val="left" w:pos="708"/>
                <w:tab w:val="center" w:pos="1505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18. 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Квітка Сергій Васильович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Спортивна, с-ще Санжари,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Клочко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Анастасія Юріївна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«Квітучій сад» ділянка № 28/30,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Козерацький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Дмитро Григорович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0,0982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Конівець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Юрій Анатолійович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Тельмана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0,0290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Макєєва Ольга Василівна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Мандрич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 Наталія Миколаївна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пров. Змагання,          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За технічним паспортом загальна площа земельної </w:t>
            </w: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ділянки 0,1251 га із них 0,1000 га для будівництва та обслуговування житлового будинку, господарських будівель і споруд 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24.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Монжар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Тетяна Василівна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0,0730 га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Огурцов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Юрій Євгенович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Попова Людмила 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ведення особистого селянського господарства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Першотравнева,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0,1900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Редька Діана Віталіївна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Челюскіна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0,0640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28.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Санжаровська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Надія Василівна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0,1889 га 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Сідлак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Кооперативна,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0,2856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Словак Валентина Володимирівна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пров. Спортивна,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0,3600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сог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3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Христовська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Світлана Георгіївна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Травнева,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0,0380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Чаговець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Станіслав Олександрович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для індивідуального гаражного будівництва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вул. Світла,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0,0024 га (гараж)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33.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Чернишенко Аліна Сергіївна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-110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spacing w:line="100" w:lineRule="atLeast"/>
              <w:ind w:right="-110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індивідуального садівництва</w:t>
            </w:r>
          </w:p>
          <w:p w:rsidR="00080D47" w:rsidRPr="00080D47" w:rsidRDefault="00080D47" w:rsidP="00D90FDD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с-ще Санжари, Харківський район, Харківська область пров. П.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Черниш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Сергій Іванович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Шевченка,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0,0500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</w:rPr>
              <w:t>Черкашин</w:t>
            </w:r>
            <w:r w:rsidRPr="00080D47">
              <w:rPr>
                <w:rFonts w:ascii="Times New Roman" w:hAnsi="Times New Roman" w:cs="Times New Roman"/>
                <w:lang w:val="uk-UA"/>
              </w:rPr>
              <w:t>а</w:t>
            </w:r>
            <w:r w:rsidRPr="00080D47">
              <w:rPr>
                <w:rFonts w:ascii="Times New Roman" w:hAnsi="Times New Roman" w:cs="Times New Roman"/>
              </w:rPr>
              <w:t xml:space="preserve"> Оль</w:t>
            </w:r>
            <w:r w:rsidRPr="00080D47">
              <w:rPr>
                <w:rFonts w:ascii="Times New Roman" w:hAnsi="Times New Roman" w:cs="Times New Roman"/>
                <w:lang w:val="uk-UA"/>
              </w:rPr>
              <w:t>га</w:t>
            </w:r>
            <w:proofErr w:type="spellStart"/>
            <w:r w:rsidRPr="00080D47">
              <w:rPr>
                <w:rFonts w:ascii="Times New Roman" w:hAnsi="Times New Roman" w:cs="Times New Roman"/>
              </w:rPr>
              <w:t>Вікторівн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Княжа,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0,1100         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    га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</w:rPr>
              <w:t xml:space="preserve">Шапошников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080D47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Гетьманська,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м. Люботин, 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(га)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37.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Шоєва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Валентина Борисівна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</w:t>
            </w:r>
          </w:p>
          <w:p w:rsidR="00080D47" w:rsidRPr="00080D47" w:rsidRDefault="00080D47" w:rsidP="00D90FDD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індивідуального садівництва</w:t>
            </w:r>
          </w:p>
          <w:p w:rsidR="00080D47" w:rsidRPr="00080D47" w:rsidRDefault="00080D47" w:rsidP="00D90FDD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4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Бондар Валентина 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(кадастровий номер 6325157600:00:001:0060)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Маяковського, 43,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Гаврилко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Василь Миколайович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щодо відведення земельної ділянки для будівництва  і обслуговування житлового будинку, господарських будівель і споруд (6325157608:00:002:0222)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Зелена,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0,1500 га(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Гела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Людмила Андріївна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6311200000:31:005:0525)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Дмитрівська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19,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Горельчаник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Діана Георгіївна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080D47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6311200000:30:003:0310</w:t>
            </w:r>
            <w:r w:rsidRPr="00080D4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Чайковського, </w:t>
            </w:r>
            <w:r w:rsidRPr="00080D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0,0384 га 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Задьорний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Віталій Олексійович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</w:t>
            </w:r>
            <w:r w:rsidRPr="00080D47">
              <w:rPr>
                <w:b w:val="0"/>
                <w:sz w:val="22"/>
                <w:szCs w:val="22"/>
              </w:rPr>
              <w:lastRenderedPageBreak/>
              <w:t>і обслуговування житлового будинку, господарських будівель і споруд (кадастровий номер 6325157600:00:005:0073)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Маяковського, 49,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0,1500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43.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</w:rPr>
              <w:t>Захаренк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о</w:t>
            </w:r>
            <w:r w:rsidRPr="00080D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Михайл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080D47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6311200000:26:045:0039)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вул. Шмідта, 47А,                 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Зінченко Олена Іванівна,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Патлатюк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Микола Анатолійович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6311200000:31:014:0017)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Свято-Миколаївська, 12Б,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0,0362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Іванченко Євген Іванович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6311200000:01:002:0442)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пров. Андрія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Глущенка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8,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0,0952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</w:rPr>
              <w:t>Кисл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а</w:t>
            </w:r>
            <w:proofErr w:type="spellStart"/>
            <w:r w:rsidRPr="00080D47">
              <w:rPr>
                <w:rFonts w:ascii="Times New Roman" w:hAnsi="Times New Roman" w:cs="Times New Roman"/>
              </w:rPr>
              <w:t>Натал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я</w:t>
            </w:r>
            <w:proofErr w:type="spellStart"/>
            <w:r w:rsidRPr="00080D47">
              <w:rPr>
                <w:rFonts w:ascii="Times New Roman" w:hAnsi="Times New Roman" w:cs="Times New Roman"/>
              </w:rPr>
              <w:t>Олександрівн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передача у приватну власність земельної ділянки </w:t>
            </w:r>
            <w:r w:rsidRPr="00080D47">
              <w:rPr>
                <w:b w:val="0"/>
                <w:bCs/>
                <w:sz w:val="22"/>
                <w:szCs w:val="22"/>
              </w:rPr>
              <w:t>для будівництва індивідуального гаража</w:t>
            </w:r>
            <w:r w:rsidRPr="00080D47">
              <w:rPr>
                <w:b w:val="0"/>
                <w:sz w:val="22"/>
                <w:szCs w:val="22"/>
              </w:rPr>
              <w:t>(кадастровий номер 6311200000:31:017:0027)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 xml:space="preserve">вул. Гвардії-генерала </w:t>
            </w:r>
            <w:proofErr w:type="spellStart"/>
            <w:r w:rsidRPr="00080D47">
              <w:rPr>
                <w:rFonts w:ascii="Times New Roman" w:hAnsi="Times New Roman" w:cs="Times New Roman"/>
                <w:bCs/>
                <w:lang w:val="uk-UA"/>
              </w:rPr>
              <w:t>Гавенка</w:t>
            </w:r>
            <w:proofErr w:type="spellEnd"/>
            <w:r w:rsidRPr="00080D47">
              <w:rPr>
                <w:rFonts w:ascii="Times New Roman" w:hAnsi="Times New Roman" w:cs="Times New Roman"/>
                <w:bCs/>
                <w:lang w:val="uk-UA"/>
              </w:rPr>
              <w:t xml:space="preserve"> Л.А.,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0,0039 га  (гараж)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Кузнецов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ТагірАлієвич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6325157600:005:0051)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Коцюбинського, 11,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0,1213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48.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Кучеренко Світлана 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передача у приватну власність земельної ділянки для ведення особистого селянського господарства (кадастровий номер 6311200000:25:041:0017)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Покровська,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0,2900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Латишева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Світлана Ігорівна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6311200000:27:044:0046)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Гната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Хоткевича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8,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Лубенцов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Іван Іванович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6311200000:01:036:0015) 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пров. Наталі Забіли,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Ляхова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6311200000:26:057:0020)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пров. Шмідта/пров. Тульський, 14/3,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0,0810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Мельник Андрій Олександрович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6311200000:32:006:0022)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Нове життя, 22,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0,0895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Насєдкін Олег Валерійович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для будівництва та обслуговування житлового будинку господарських будівель і споруд (кадастровий номер 6311200000:26:019:0056)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в’їзд Духмяний, 7,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54.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Нечипоренко Олександр Сергійович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(кадастровий номер 6311200000:31:036:0040)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Вільна,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0,0500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</w:rPr>
              <w:t>Нікозаков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Микол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(кадастровий номер </w:t>
            </w:r>
            <w:r w:rsidRPr="00080D47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6311200000:30:036:0048</w:t>
            </w:r>
            <w:r w:rsidRPr="00080D47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пров. Криничний</w:t>
            </w:r>
            <w:r w:rsidRPr="00080D4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0,1350 га 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Олєшко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Людмила Станіславівна 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6311200000:26:014:0030)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в’їзд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Карачевський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4,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0,0598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Прибудиинкова</w:t>
            </w:r>
            <w:proofErr w:type="spellEnd"/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Піддубна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Тамара Михайлівна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6325157601:00:001:0060)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8, с-ще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Піпа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Тетяна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Стефанівна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6325157601:00:001:0059)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, 27, с-ще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Підченко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Надія Андріївні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6311200000:01:004:0503)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Полтавський шлях, 93/1,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60. 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Ніколаєва Віра Василівна,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Поколодна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Світлана Леонідівна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6311200000:26:039:0031)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Шкільна, 53,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0,0888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Пугач Ігор Миколайович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 вед особистого селянського господарства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(кадастровий номер 6311200000:32:007:0013)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пров. Княжий,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0,1259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Свинар Олег Вікторович,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Прасолова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Валентина Вікторівна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6311200000:29:015:0079)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Змагання, 16,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0,0585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Селявіна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Аліна 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 вед особистого селянського господарства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(кадастровий номер </w:t>
            </w:r>
            <w:r w:rsidRPr="00080D47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6311200000:32:023:2227</w:t>
            </w:r>
            <w:r w:rsidRPr="00080D47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вул. Садова,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Сергієнко Олена Леонідівна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6311200000:32:046:0462)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Камишевата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58,м.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Скрипиця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Кристина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Олександрівна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lastRenderedPageBreak/>
              <w:t xml:space="preserve">Про затвердження технічної документації      із землеустрою та передачу у приватну власність земельної  ділянки для будівництва </w:t>
            </w:r>
            <w:r w:rsidRPr="00080D47">
              <w:rPr>
                <w:b w:val="0"/>
                <w:sz w:val="22"/>
                <w:szCs w:val="22"/>
              </w:rPr>
              <w:lastRenderedPageBreak/>
              <w:t>і обслуговування житлового будинку, господарських будівель і споруд (кадастровий номер 6311290005:03:001:0103)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Олімпійська, 90а, с-ще </w:t>
            </w: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Коваленки,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0,0877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66.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Сопітько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Олександр Миколайович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6311290003:01:002:0242)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пров. Сосновий,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19А,с-ще Караван,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0,1122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Філатова Олена Юріївна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6311200000:32:046:0463)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Чернишевського, 10А,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Зауваження відділу земельних  відносин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Хижняк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Лідія Іванівна 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</w:t>
            </w:r>
            <w:proofErr w:type="spellStart"/>
            <w:r w:rsidRPr="00080D47">
              <w:rPr>
                <w:b w:val="0"/>
                <w:sz w:val="22"/>
                <w:szCs w:val="22"/>
                <w:lang w:val="ru-RU"/>
              </w:rPr>
              <w:t>приватну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власність земельні ділянки 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(кадастровий номер 631120000:67:006:0311)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(кадастровий номер 6311200000:67:006:0309)</w:t>
            </w:r>
          </w:p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>(кадастровий номер 6311200000:67:006:0310)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міської ради, Харківської області</w:t>
            </w:r>
          </w:p>
        </w:tc>
        <w:tc>
          <w:tcPr>
            <w:tcW w:w="3543" w:type="dxa"/>
            <w:gridSpan w:val="3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- 2,2882 га (товарне сільськогосподарське виробництво);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-0,4796 га(товарне сільськогосподарське виробництво);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-1,3540 га(товарне сільськогосподарське виробництво)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69. 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Шкребець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Олена Вікторівна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6311290005:04:004:0002)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тупик 3-й Транспортний,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м. Люботин </w:t>
            </w:r>
          </w:p>
        </w:tc>
        <w:tc>
          <w:tcPr>
            <w:tcW w:w="3543" w:type="dxa"/>
            <w:gridSpan w:val="3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0,1107 га (садівництва)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Шустер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Надія Степанівна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</w:t>
            </w:r>
            <w:r w:rsidRPr="00080D47">
              <w:rPr>
                <w:b w:val="0"/>
                <w:sz w:val="22"/>
                <w:szCs w:val="22"/>
              </w:rPr>
              <w:lastRenderedPageBreak/>
              <w:t>6311200000:30:037:0241)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Низова, 4, 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0,0334  га(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71.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міжшкільного навчально-виробничого комбінату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Тижненко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Наталія Едуардівна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080D47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землеустрою та передачу у постійне користування земельної ділянки для будівництва і обслуговування інших закладів громадської забудови (кадастровий номер 6311200000:31:055:0578)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Шевченка, 132, м. Люботин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1,0433 га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Золочевський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6311200000:31:055:0575)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Шевченка, 100,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0,0327 га (комерційне)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авансовий внесок в розмірі _5__ % від нормативної грошової оцінки в рахунок оплати ціни земельної ділянки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73. 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</w:rPr>
              <w:t>СкітінСергі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й</w:t>
            </w:r>
            <w:proofErr w:type="spellStart"/>
            <w:r w:rsidRPr="00080D47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продажземельноїділянки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для будівництва та обслуговування інших закладів громадської забудови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Шевченка, 122, 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0,0694 га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Козаренко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Ольга Анатоліївна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Про поновлення терміну дії договору оренди землі  № б/н від 08.04.2010р. для будівництва та обслуговування будівель торгівлі та внесення змін до договору в частині прізвища (кадастровий номер 6311200000:31:036:0031)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вул. Шевченка, 90А,м.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0,0283 га (комерційне)</w:t>
            </w:r>
          </w:p>
        </w:tc>
        <w:tc>
          <w:tcPr>
            <w:tcW w:w="2411" w:type="dxa"/>
            <w:hideMark/>
          </w:tcPr>
          <w:p w:rsidR="00080D47" w:rsidRPr="00080D47" w:rsidRDefault="00080D47" w:rsidP="00080D4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терміном на 10  років з встановленням орендної плати 5 % від нормативної грошової оцінки земельної ділянки;</w:t>
            </w:r>
          </w:p>
          <w:p w:rsidR="00080D47" w:rsidRPr="00080D47" w:rsidRDefault="00080D47" w:rsidP="00080D47">
            <w:pPr>
              <w:pStyle w:val="a6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 xml:space="preserve">в частині прізвища орендаря та </w:t>
            </w:r>
            <w:r w:rsidRPr="00080D47">
              <w:rPr>
                <w:rFonts w:ascii="Times New Roman" w:hAnsi="Times New Roman"/>
                <w:lang w:val="uk-UA"/>
              </w:rPr>
              <w:lastRenderedPageBreak/>
              <w:t xml:space="preserve">читати: « … гр..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Козаренко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Ользі Анатоліївні…»…» замість «…гр. </w:t>
            </w:r>
            <w:proofErr w:type="spellStart"/>
            <w:r w:rsidRPr="00080D47">
              <w:rPr>
                <w:rFonts w:ascii="Times New Roman" w:hAnsi="Times New Roman"/>
                <w:lang w:val="uk-UA"/>
              </w:rPr>
              <w:t>Гузенко</w:t>
            </w:r>
            <w:proofErr w:type="spellEnd"/>
            <w:r w:rsidRPr="00080D47">
              <w:rPr>
                <w:rFonts w:ascii="Times New Roman" w:hAnsi="Times New Roman"/>
                <w:lang w:val="uk-UA"/>
              </w:rPr>
              <w:t xml:space="preserve"> Ользі Анатоліївні…»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75.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Люботинськаптахофабрика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080D47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в</w:t>
            </w:r>
            <w:proofErr w:type="spellStart"/>
            <w:r w:rsidRPr="00080D47">
              <w:rPr>
                <w:b w:val="0"/>
                <w:sz w:val="22"/>
                <w:szCs w:val="22"/>
                <w:lang w:val="ru-RU"/>
              </w:rPr>
              <w:t>оренду</w:t>
            </w:r>
            <w:proofErr w:type="spellEnd"/>
            <w:r w:rsidRPr="00080D47">
              <w:rPr>
                <w:b w:val="0"/>
                <w:sz w:val="22"/>
                <w:szCs w:val="22"/>
              </w:rPr>
              <w:t xml:space="preserve"> земельної  ділянки (кадастровий номер 6325157600:02:015:0072)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Манченківської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селищної ради,                      № 145,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2,5679 га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/>
                <w:lang w:val="uk-UA"/>
              </w:rPr>
              <w:t>-</w:t>
            </w:r>
            <w:r w:rsidRPr="00080D47">
              <w:rPr>
                <w:rFonts w:ascii="Times New Roman" w:hAnsi="Times New Roman"/>
                <w:lang w:val="uk-UA"/>
              </w:rPr>
              <w:tab/>
              <w:t>терміном на 25  років з встановленням орендної плати 6 % від нормативної грошової оцінки земельної ділянки;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Службова записка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080D47">
              <w:rPr>
                <w:b w:val="0"/>
                <w:sz w:val="22"/>
                <w:szCs w:val="22"/>
              </w:rPr>
              <w:t xml:space="preserve">Про розірвання договору оренди землі 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Тургенєва,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0,1971 га </w:t>
            </w:r>
          </w:p>
        </w:tc>
        <w:tc>
          <w:tcPr>
            <w:tcW w:w="2411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комплекс»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  <w:r w:rsidRPr="00080D4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внесеннязмін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договоріворендиземліукладених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з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0D47">
              <w:rPr>
                <w:rFonts w:ascii="Times New Roman" w:hAnsi="Times New Roman" w:cs="Times New Roman"/>
              </w:rPr>
              <w:t>ТОВ</w:t>
            </w:r>
            <w:proofErr w:type="gramEnd"/>
            <w:r w:rsidRPr="00080D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0D47">
              <w:rPr>
                <w:rFonts w:ascii="Times New Roman" w:hAnsi="Times New Roman" w:cs="Times New Roman"/>
              </w:rPr>
              <w:t>Люботинський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комплекс» в </w:t>
            </w:r>
            <w:proofErr w:type="spellStart"/>
            <w:r w:rsidRPr="00080D47">
              <w:rPr>
                <w:rFonts w:ascii="Times New Roman" w:hAnsi="Times New Roman" w:cs="Times New Roman"/>
              </w:rPr>
              <w:t>частиніорендодавця</w:t>
            </w:r>
            <w:proofErr w:type="spellEnd"/>
            <w:r w:rsidRPr="00080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1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1977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Службова записка</w:t>
            </w:r>
          </w:p>
        </w:tc>
        <w:tc>
          <w:tcPr>
            <w:tcW w:w="4564" w:type="dxa"/>
            <w:hideMark/>
          </w:tcPr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  <w:r w:rsidRPr="00080D4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нормативно-грошовоїоцінкиземельнихділянок</w:t>
            </w:r>
            <w:proofErr w:type="gramStart"/>
            <w:r w:rsidRPr="00080D47">
              <w:rPr>
                <w:rFonts w:ascii="Times New Roman" w:hAnsi="Times New Roman" w:cs="Times New Roman"/>
              </w:rPr>
              <w:t>,с</w:t>
            </w:r>
            <w:proofErr w:type="gramEnd"/>
            <w:r w:rsidRPr="00080D47">
              <w:rPr>
                <w:rFonts w:ascii="Times New Roman" w:hAnsi="Times New Roman" w:cs="Times New Roman"/>
              </w:rPr>
              <w:t xml:space="preserve">тартовоїцінирічногорозміруорендної плати за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користуванняземельнимиділянками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, та умов продажу права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оренди</w:t>
            </w:r>
            <w:proofErr w:type="spellEnd"/>
          </w:p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вулиця Історична,2а, </w:t>
            </w:r>
            <w:proofErr w:type="spellStart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м.Люботин</w:t>
            </w:r>
            <w:proofErr w:type="spellEnd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вулиця Слобожанська, 195а, </w:t>
            </w:r>
            <w:proofErr w:type="spellStart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м.Люботин</w:t>
            </w:r>
            <w:proofErr w:type="spellEnd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;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вулицяВоровського</w:t>
            </w:r>
            <w:proofErr w:type="spellEnd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/</w:t>
            </w:r>
            <w:proofErr w:type="spellStart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Комінтерна</w:t>
            </w:r>
            <w:proofErr w:type="spellEnd"/>
            <w:r w:rsidRPr="00080D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23А/13А</w:t>
            </w:r>
          </w:p>
        </w:tc>
        <w:tc>
          <w:tcPr>
            <w:tcW w:w="1132" w:type="dxa"/>
            <w:gridSpan w:val="2"/>
            <w:hideMark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1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lastRenderedPageBreak/>
              <w:t>79</w:t>
            </w:r>
          </w:p>
        </w:tc>
        <w:tc>
          <w:tcPr>
            <w:tcW w:w="1977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Задьорний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Віталій Олексійович</w:t>
            </w:r>
          </w:p>
        </w:tc>
        <w:tc>
          <w:tcPr>
            <w:tcW w:w="4564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0,0316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977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Корж Ганна Сергіївна</w:t>
            </w:r>
          </w:p>
        </w:tc>
        <w:tc>
          <w:tcPr>
            <w:tcW w:w="4564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</w:t>
            </w:r>
          </w:p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99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пров. Громова,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0,0468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977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Скороход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ВладиславГригорович</w:t>
            </w:r>
            <w:proofErr w:type="spellEnd"/>
          </w:p>
        </w:tc>
        <w:tc>
          <w:tcPr>
            <w:tcW w:w="4564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ділянкидля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 xml:space="preserve"> будівництва та обслуговування житлового будинку, господарських будівель і споруд</w:t>
            </w:r>
          </w:p>
        </w:tc>
        <w:tc>
          <w:tcPr>
            <w:tcW w:w="2099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вул. Берегова,                с-ще Караван,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</w:p>
        </w:tc>
        <w:tc>
          <w:tcPr>
            <w:tcW w:w="1132" w:type="dxa"/>
            <w:gridSpan w:val="2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080D4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1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Скороход </w:t>
            </w: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ВладиславГригорович</w:t>
            </w:r>
            <w:proofErr w:type="spellEnd"/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080D47" w:rsidRPr="00080D47" w:rsidTr="00D90FDD">
        <w:trPr>
          <w:trHeight w:val="794"/>
        </w:trPr>
        <w:tc>
          <w:tcPr>
            <w:tcW w:w="570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977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>Службова записка</w:t>
            </w:r>
          </w:p>
        </w:tc>
        <w:tc>
          <w:tcPr>
            <w:tcW w:w="4564" w:type="dxa"/>
          </w:tcPr>
          <w:p w:rsidR="00080D47" w:rsidRPr="00080D47" w:rsidRDefault="00080D47" w:rsidP="00D90FDD">
            <w:pPr>
              <w:rPr>
                <w:rFonts w:ascii="Times New Roman" w:hAnsi="Times New Roman" w:cs="Times New Roman"/>
              </w:rPr>
            </w:pPr>
            <w:r w:rsidRPr="00080D4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примусовевідчуженняземельноїділянки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з</w:t>
            </w:r>
            <w:proofErr w:type="spellEnd"/>
            <w:r w:rsidRPr="00080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D47">
              <w:rPr>
                <w:rFonts w:ascii="Times New Roman" w:hAnsi="Times New Roman" w:cs="Times New Roman"/>
              </w:rPr>
              <w:t>мотивівсуспільноїнеобхідності</w:t>
            </w:r>
            <w:proofErr w:type="spellEnd"/>
          </w:p>
        </w:tc>
        <w:tc>
          <w:tcPr>
            <w:tcW w:w="2099" w:type="dxa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80D47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провулок Курортний, 4, </w:t>
            </w:r>
          </w:p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80D47">
              <w:rPr>
                <w:rFonts w:ascii="Times New Roman" w:hAnsi="Times New Roman" w:cs="Times New Roman"/>
                <w:color w:val="000000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</w:tcPr>
          <w:p w:rsidR="00080D47" w:rsidRPr="00080D47" w:rsidRDefault="00080D47" w:rsidP="00D90FDD">
            <w:pPr>
              <w:pStyle w:val="a6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80D47">
              <w:rPr>
                <w:rFonts w:ascii="Times New Roman" w:hAnsi="Times New Roman" w:cs="Times New Roman"/>
                <w:lang w:val="uk-UA"/>
              </w:rPr>
              <w:t xml:space="preserve">0,1000 га </w:t>
            </w:r>
          </w:p>
        </w:tc>
        <w:tc>
          <w:tcPr>
            <w:tcW w:w="2411" w:type="dxa"/>
          </w:tcPr>
          <w:p w:rsidR="00080D47" w:rsidRPr="00080D47" w:rsidRDefault="00080D47" w:rsidP="00D90FD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D47">
              <w:rPr>
                <w:rFonts w:ascii="Times New Roman" w:hAnsi="Times New Roman" w:cs="Times New Roman"/>
                <w:lang w:val="uk-UA"/>
              </w:rPr>
              <w:t>скважина</w:t>
            </w:r>
            <w:proofErr w:type="spellEnd"/>
          </w:p>
        </w:tc>
        <w:tc>
          <w:tcPr>
            <w:tcW w:w="2126" w:type="dxa"/>
          </w:tcPr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080D47" w:rsidRPr="00080D47" w:rsidRDefault="00080D47" w:rsidP="00D90FDD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80D47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</w:tbl>
    <w:p w:rsidR="00080D47" w:rsidRPr="00080D47" w:rsidRDefault="00080D47" w:rsidP="00080D47">
      <w:pPr>
        <w:rPr>
          <w:lang w:val="uk-UA"/>
        </w:rPr>
      </w:pPr>
    </w:p>
    <w:p w:rsidR="00080D47" w:rsidRPr="00080D47" w:rsidRDefault="00080D47" w:rsidP="00080D47">
      <w:pPr>
        <w:rPr>
          <w:rFonts w:ascii="Times New Roman" w:hAnsi="Times New Roman" w:cs="Times New Roman"/>
          <w:b/>
        </w:rPr>
      </w:pPr>
      <w:r w:rsidRPr="00080D47">
        <w:rPr>
          <w:rFonts w:ascii="Times New Roman" w:hAnsi="Times New Roman" w:cs="Times New Roman"/>
          <w:b/>
        </w:rPr>
        <w:t xml:space="preserve">Голова </w:t>
      </w:r>
      <w:proofErr w:type="spellStart"/>
      <w:r w:rsidRPr="00080D47">
        <w:rPr>
          <w:rFonts w:ascii="Times New Roman" w:hAnsi="Times New Roman" w:cs="Times New Roman"/>
          <w:b/>
        </w:rPr>
        <w:t>комісії</w:t>
      </w:r>
      <w:proofErr w:type="spellEnd"/>
      <w:r w:rsidRPr="00080D47">
        <w:rPr>
          <w:rFonts w:ascii="Times New Roman" w:hAnsi="Times New Roman" w:cs="Times New Roman"/>
          <w:b/>
        </w:rPr>
        <w:t xml:space="preserve">     _________________     </w:t>
      </w:r>
      <w:proofErr w:type="spellStart"/>
      <w:r w:rsidRPr="00080D47">
        <w:rPr>
          <w:rFonts w:ascii="Times New Roman" w:hAnsi="Times New Roman" w:cs="Times New Roman"/>
          <w:b/>
        </w:rPr>
        <w:t>Сергєєва</w:t>
      </w:r>
      <w:proofErr w:type="spellEnd"/>
      <w:r w:rsidRPr="00080D47">
        <w:rPr>
          <w:rFonts w:ascii="Times New Roman" w:hAnsi="Times New Roman" w:cs="Times New Roman"/>
          <w:b/>
        </w:rPr>
        <w:t xml:space="preserve"> О.</w:t>
      </w:r>
      <w:proofErr w:type="gramStart"/>
      <w:r w:rsidRPr="00080D47">
        <w:rPr>
          <w:rFonts w:ascii="Times New Roman" w:hAnsi="Times New Roman" w:cs="Times New Roman"/>
          <w:b/>
        </w:rPr>
        <w:t>В</w:t>
      </w:r>
      <w:proofErr w:type="gramEnd"/>
    </w:p>
    <w:p w:rsidR="00830719" w:rsidRPr="00080D47" w:rsidRDefault="00080D47">
      <w:pPr>
        <w:rPr>
          <w:rFonts w:ascii="Times New Roman" w:hAnsi="Times New Roman" w:cs="Times New Roman"/>
          <w:b/>
          <w:lang w:val="uk-UA"/>
        </w:rPr>
      </w:pPr>
      <w:proofErr w:type="spellStart"/>
      <w:r w:rsidRPr="00080D47">
        <w:rPr>
          <w:rFonts w:ascii="Times New Roman" w:hAnsi="Times New Roman" w:cs="Times New Roman"/>
          <w:b/>
        </w:rPr>
        <w:t>Секретаркоміс</w:t>
      </w:r>
      <w:r>
        <w:rPr>
          <w:rFonts w:ascii="Times New Roman" w:hAnsi="Times New Roman" w:cs="Times New Roman"/>
          <w:b/>
        </w:rPr>
        <w:t>ії</w:t>
      </w:r>
      <w:proofErr w:type="spellEnd"/>
      <w:r>
        <w:rPr>
          <w:rFonts w:ascii="Times New Roman" w:hAnsi="Times New Roman" w:cs="Times New Roman"/>
          <w:b/>
        </w:rPr>
        <w:t xml:space="preserve"> _________________    </w:t>
      </w:r>
      <w:proofErr w:type="spellStart"/>
      <w:r>
        <w:rPr>
          <w:rFonts w:ascii="Times New Roman" w:hAnsi="Times New Roman" w:cs="Times New Roman"/>
          <w:b/>
        </w:rPr>
        <w:t>ГелаЛ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k-UA"/>
        </w:rPr>
        <w:t>А.</w:t>
      </w:r>
    </w:p>
    <w:sectPr w:rsidR="00830719" w:rsidRPr="00080D47" w:rsidSect="00080D4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F5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833"/>
    <w:rsid w:val="000271DE"/>
    <w:rsid w:val="00080D47"/>
    <w:rsid w:val="0017391E"/>
    <w:rsid w:val="0023687B"/>
    <w:rsid w:val="002A7A39"/>
    <w:rsid w:val="002C3BED"/>
    <w:rsid w:val="003B3B97"/>
    <w:rsid w:val="0056326F"/>
    <w:rsid w:val="00592BEF"/>
    <w:rsid w:val="005F5A29"/>
    <w:rsid w:val="005F5AE8"/>
    <w:rsid w:val="00607911"/>
    <w:rsid w:val="00612833"/>
    <w:rsid w:val="006A31C7"/>
    <w:rsid w:val="007E1E7E"/>
    <w:rsid w:val="007E76F8"/>
    <w:rsid w:val="00830719"/>
    <w:rsid w:val="00890EC4"/>
    <w:rsid w:val="008E0EB1"/>
    <w:rsid w:val="00907F72"/>
    <w:rsid w:val="00951BBB"/>
    <w:rsid w:val="009665BC"/>
    <w:rsid w:val="00A07194"/>
    <w:rsid w:val="00B6330E"/>
    <w:rsid w:val="00BA510F"/>
    <w:rsid w:val="00E26419"/>
    <w:rsid w:val="00E95DF8"/>
    <w:rsid w:val="00EB094F"/>
    <w:rsid w:val="00F23F30"/>
    <w:rsid w:val="00F81C8F"/>
    <w:rsid w:val="00FA764C"/>
    <w:rsid w:val="00FC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uiPriority w:val="22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12</cp:revision>
  <dcterms:created xsi:type="dcterms:W3CDTF">2021-03-19T16:11:00Z</dcterms:created>
  <dcterms:modified xsi:type="dcterms:W3CDTF">2021-04-29T13:48:00Z</dcterms:modified>
</cp:coreProperties>
</file>