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DB" w:rsidRDefault="00AE56DB" w:rsidP="00AE56DB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E56DB" w:rsidRDefault="00AE56DB" w:rsidP="00AE56DB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AE56DB" w:rsidRDefault="00AE56DB" w:rsidP="00AE56DB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AE56DB" w:rsidRDefault="00AE56DB" w:rsidP="00AE56DB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AE56DB" w:rsidRDefault="00AE56DB" w:rsidP="00AE56DB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AE56DB" w:rsidRDefault="00AE56DB" w:rsidP="00AE56DB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AE56DB" w:rsidRDefault="00AE56DB" w:rsidP="00AE56DB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AE56DB" w:rsidRDefault="00AE56DB" w:rsidP="00AE56DB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AE56DB" w:rsidRDefault="00AE56DB" w:rsidP="00AE56DB">
      <w:pPr>
        <w:pStyle w:val="a3"/>
        <w:shd w:val="clear" w:color="auto" w:fill="FFFFFF"/>
        <w:spacing w:before="0" w:after="0"/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«21» квітня  2021 р.</w:t>
      </w:r>
    </w:p>
    <w:p w:rsidR="00AE56DB" w:rsidRDefault="00AE56DB" w:rsidP="00AE56DB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AE56DB" w:rsidRDefault="00AE56DB" w:rsidP="00AE56DB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AE56DB" w:rsidRDefault="00AE56DB" w:rsidP="00AE56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64F" w:rsidRDefault="00AE56DB" w:rsidP="00AE56D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НЕЧИПОРЕНКО, Світлана КУЧЕРЕНКО,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E56DB" w:rsidRDefault="00851938" w:rsidP="00AE56D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Ганна БУТЕНКО, Володимир ГИРЕНКО</w:t>
      </w:r>
    </w:p>
    <w:p w:rsidR="00AE56DB" w:rsidRPr="002B327A" w:rsidRDefault="00AE56DB" w:rsidP="00AE56DB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AE56DB" w:rsidRDefault="00AE56DB" w:rsidP="00AE56DB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6DB" w:rsidRDefault="00AE56DB" w:rsidP="00AE56DB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AE56DB" w:rsidRDefault="00AE56DB" w:rsidP="00AE56D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AE56DB" w:rsidRPr="00AE56DB" w:rsidRDefault="00AE56DB" w:rsidP="00AE56D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6DB" w:rsidRPr="00851938" w:rsidRDefault="00AE56DB" w:rsidP="00AE56D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 «Про порядок створення та діяльності органів самоорганізації населення на території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громади» у новій редакції</w:t>
      </w:r>
      <w:r w:rsidR="008519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соціального та економічного розвитку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  <w:r w:rsidRPr="00AE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Програми фінансування постійно діючої військово-лікарської комісії при Харківському ОРТЦК та СП для підтримки заходів щодо 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переосвідчення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військовозобов’язаних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рік.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6DB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КНП «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2020 році.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Положення </w:t>
      </w:r>
      <w:r w:rsidRPr="00AE56D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</w:t>
      </w:r>
      <w:r w:rsidRPr="00AE56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територіальний центр соціального обслуговування (надання соціальних послуг) </w:t>
      </w:r>
      <w:proofErr w:type="spellStart"/>
      <w:r w:rsidRPr="00AE56DB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Харківської області (нова редакція) та 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>Переліку соціальних послуг, умови та порядок</w:t>
      </w:r>
      <w:r w:rsidRPr="00AE56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>їх надання відділеннями Територіального центру</w:t>
      </w:r>
      <w:r w:rsidRPr="00AE56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обслуговування  (надання соціальних послуг) </w:t>
      </w:r>
      <w:proofErr w:type="spellStart"/>
      <w:r w:rsidRPr="00AE56DB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дострокове припинення діяльності Молодіжної ради при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перейменування Комунального закладу «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централізована бібліотечна система» у Комунальний </w:t>
      </w:r>
      <w:r w:rsidRPr="00AE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«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публічна бібліотека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та затвердження Статуту </w:t>
      </w:r>
      <w:r w:rsidRPr="00AE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публічна бібліотека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в новій редакції</w:t>
      </w:r>
      <w:r w:rsidRPr="00AE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внесення змін до Правил благоустрою території м. Люботина, затверджені рішенням </w:t>
      </w:r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L</w:t>
      </w:r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ХІІІ сесії </w:t>
      </w:r>
      <w:proofErr w:type="spellStart"/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</w:t>
      </w:r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 </w:t>
      </w:r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скликання від 30 січня 2019 року № 6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Переліку об’єктів комунальної власності </w:t>
      </w:r>
      <w:proofErr w:type="spellStart"/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територіальної громади, що підлягають приватизації у 2021 році.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передачу з балансу ВУКГ ЛМР ХО на баланс КЖРЕП ЛМР ХО транспортного</w:t>
      </w: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засобу ВАЗ 2107.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намір передачі в оренду майна, що належить до комунальної власності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дрогого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типу.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надання дозволу на списання багатоквартирного житлового будинку по вул. Гагаріна, буд. № 15, сел.. Травневе з балансу виконавчого комітету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області.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списання багатоквартирного житлового будинку по вул.</w:t>
      </w:r>
      <w:r w:rsidR="008519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Пушкіна, буд. № 4,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Манченки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балансу виконавчого комітету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області.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стан дитячих майданчиків, які знаходяться на балансі ВУКГ ЛМР ХО та відділу освіти ЛМР ХО.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Додатку 6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5193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85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1938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85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1938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8519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AE56DB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E56DB" w:rsidRPr="00851938" w:rsidRDefault="00AE56DB" w:rsidP="00851938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звіту про виконання бюджету </w:t>
      </w:r>
      <w:proofErr w:type="spellStart"/>
      <w:r w:rsidRPr="00AE56DB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I </w:t>
      </w:r>
      <w:r w:rsidRPr="00851938">
        <w:rPr>
          <w:rFonts w:ascii="Times New Roman" w:hAnsi="Times New Roman" w:cs="Times New Roman"/>
          <w:sz w:val="24"/>
          <w:szCs w:val="24"/>
          <w:lang w:val="uk-UA"/>
        </w:rPr>
        <w:t>квартал 2021 року.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ЛМР</w:t>
      </w:r>
      <w:r w:rsidRPr="00AE56DB">
        <w:rPr>
          <w:rFonts w:ascii="Times New Roman" w:hAnsi="Times New Roman" w:cs="Times New Roman"/>
          <w:sz w:val="24"/>
          <w:szCs w:val="24"/>
        </w:rPr>
        <w:t> 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AE56DB">
        <w:rPr>
          <w:rFonts w:ascii="Times New Roman" w:hAnsi="Times New Roman" w:cs="Times New Roman"/>
          <w:sz w:val="24"/>
          <w:szCs w:val="24"/>
        </w:rPr>
        <w:t> 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AE56DB">
        <w:rPr>
          <w:rFonts w:ascii="Times New Roman" w:hAnsi="Times New Roman" w:cs="Times New Roman"/>
          <w:sz w:val="24"/>
          <w:szCs w:val="24"/>
        </w:rPr>
        <w:t> 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AE56DB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hAnsi="Times New Roman" w:cs="Times New Roman"/>
          <w:sz w:val="24"/>
          <w:szCs w:val="24"/>
        </w:rPr>
        <w:t> 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AE56DB">
        <w:rPr>
          <w:rFonts w:ascii="Times New Roman" w:hAnsi="Times New Roman" w:cs="Times New Roman"/>
          <w:sz w:val="24"/>
          <w:szCs w:val="24"/>
        </w:rPr>
        <w:t> 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AE56DB">
        <w:rPr>
          <w:rFonts w:ascii="Times New Roman" w:hAnsi="Times New Roman" w:cs="Times New Roman"/>
          <w:sz w:val="24"/>
          <w:szCs w:val="24"/>
        </w:rPr>
        <w:t> </w:t>
      </w:r>
      <w:r w:rsidRPr="00AE56DB">
        <w:rPr>
          <w:rFonts w:ascii="Times New Roman" w:hAnsi="Times New Roman" w:cs="Times New Roman"/>
          <w:sz w:val="24"/>
          <w:szCs w:val="24"/>
          <w:lang w:val="uk-UA"/>
        </w:rPr>
        <w:t>та додатків до нього.</w:t>
      </w:r>
      <w:r w:rsidRPr="00AE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AE56DB" w:rsidRPr="00AE56DB" w:rsidRDefault="00AE56DB" w:rsidP="00AE56DB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AE56DB" w:rsidRPr="00AE56DB" w:rsidRDefault="00AE56DB" w:rsidP="00AE56DB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6DB" w:rsidRPr="00AE56DB" w:rsidRDefault="00AE56DB" w:rsidP="00AE56DB">
      <w:p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:rsidR="00AE56DB" w:rsidRPr="004F24A0" w:rsidRDefault="00AE56DB" w:rsidP="00AE56DB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</w:p>
    <w:p w:rsidR="00AE56DB" w:rsidRDefault="00AE56DB" w:rsidP="00AE56DB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 w:rsidR="00851938">
        <w:rPr>
          <w:color w:val="000000"/>
          <w:lang w:val="uk-UA" w:eastAsia="en-US"/>
        </w:rPr>
        <w:t xml:space="preserve">Сергій </w:t>
      </w:r>
      <w:r w:rsidR="00851938">
        <w:rPr>
          <w:lang w:val="uk-UA"/>
        </w:rPr>
        <w:t>НЕЧИПОРЕНКО</w:t>
      </w:r>
      <w:r>
        <w:rPr>
          <w:color w:val="000000"/>
          <w:lang w:val="uk-UA" w:eastAsia="en-US"/>
        </w:rPr>
        <w:t xml:space="preserve"> запропонував затвердити порядок денний   </w:t>
      </w:r>
    </w:p>
    <w:p w:rsidR="00AE56DB" w:rsidRPr="00506AA0" w:rsidRDefault="00AE56DB" w:rsidP="00AE56DB">
      <w:pPr>
        <w:pStyle w:val="a3"/>
        <w:shd w:val="clear" w:color="auto" w:fill="FFFFFF"/>
        <w:spacing w:before="0" w:after="0"/>
        <w:ind w:right="284"/>
        <w:jc w:val="both"/>
        <w:rPr>
          <w:lang w:val="uk-UA"/>
        </w:rPr>
      </w:pPr>
      <w:r>
        <w:rPr>
          <w:color w:val="000000"/>
          <w:lang w:val="uk-UA" w:eastAsia="en-US"/>
        </w:rPr>
        <w:t xml:space="preserve">             засідання</w:t>
      </w:r>
    </w:p>
    <w:p w:rsidR="00AE56DB" w:rsidRPr="00C34B76" w:rsidRDefault="00AE56DB" w:rsidP="00AE56DB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851938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AE56DB" w:rsidRDefault="00AE56DB" w:rsidP="00AE56DB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AE56DB" w:rsidRPr="00AE56DB" w:rsidRDefault="00AE56DB" w:rsidP="00AE56DB">
      <w:pPr>
        <w:rPr>
          <w:b/>
          <w:i/>
          <w:sz w:val="24"/>
          <w:szCs w:val="24"/>
          <w:lang w:val="uk-UA"/>
        </w:rPr>
      </w:pPr>
    </w:p>
    <w:p w:rsidR="00AE56DB" w:rsidRPr="00AE56DB" w:rsidRDefault="00AE56DB" w:rsidP="004459A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1.</w:t>
      </w:r>
      <w:r w:rsidR="0085193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E56D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proofErr w:type="spellStart"/>
      <w:r w:rsidRPr="00AE56DB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AE56D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Положення «Про порядок створення та діяльності органів самоорганізації населення на території </w:t>
      </w:r>
      <w:proofErr w:type="spellStart"/>
      <w:r w:rsidRPr="00AE56D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громади» у новій редакції</w:t>
      </w:r>
    </w:p>
    <w:p w:rsidR="00AE56DB" w:rsidRDefault="00AE56DB" w:rsidP="00597786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AE56DB" w:rsidRDefault="00AE56DB" w:rsidP="00597786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AE56DB" w:rsidRPr="00AE56DB" w:rsidRDefault="00AE56DB" w:rsidP="005977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Pr="00AE56DB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керуюча справами виконкому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Лідія КУДЕНКО</w:t>
      </w:r>
    </w:p>
    <w:p w:rsidR="006026B7" w:rsidRDefault="006026B7" w:rsidP="00597786">
      <w:pPr>
        <w:pStyle w:val="a3"/>
        <w:shd w:val="clear" w:color="auto" w:fill="FFFFFF"/>
        <w:spacing w:before="0" w:after="0"/>
        <w:ind w:left="426" w:right="284"/>
        <w:jc w:val="both"/>
        <w:rPr>
          <w:b/>
          <w:lang w:val="uk-UA" w:eastAsia="en-US"/>
        </w:rPr>
      </w:pPr>
    </w:p>
    <w:p w:rsidR="006026B7" w:rsidRDefault="006026B7" w:rsidP="006026B7">
      <w:pPr>
        <w:pStyle w:val="Standard"/>
        <w:suppressAutoHyphens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Пропозиція </w:t>
      </w:r>
      <w:r w:rsidR="00C87FFC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депутата Ганни БУТЕНКО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привести </w:t>
      </w:r>
      <w:r w:rsidR="00C87FFC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статтю 3 даного Положення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до чинного законодавс</w:t>
      </w:r>
      <w:r w:rsidR="00C87FFC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тва, доповнив її та записати в такому вигляді</w:t>
      </w:r>
      <w:r w:rsidRPr="00F20B2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</w:p>
    <w:p w:rsidR="006026B7" w:rsidRDefault="006026B7" w:rsidP="006026B7">
      <w:pPr>
        <w:pStyle w:val="Standard"/>
        <w:suppressAutoHyphens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Органами самоорганізації населення є:</w:t>
      </w:r>
    </w:p>
    <w:p w:rsidR="006026B7" w:rsidRDefault="006026B7" w:rsidP="006026B7">
      <w:pPr>
        <w:pStyle w:val="Standard"/>
        <w:numPr>
          <w:ilvl w:val="0"/>
          <w:numId w:val="22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будинковий комітет (в межах одного чи декількох будинків)</w:t>
      </w:r>
    </w:p>
    <w:p w:rsidR="006026B7" w:rsidRDefault="006026B7" w:rsidP="006026B7">
      <w:pPr>
        <w:pStyle w:val="Standard"/>
        <w:numPr>
          <w:ilvl w:val="0"/>
          <w:numId w:val="22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вуличні комітети ( в межах однієї вулиці та/або прилеглих до неї провулків в҆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їздів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тощо)</w:t>
      </w:r>
    </w:p>
    <w:p w:rsidR="006026B7" w:rsidRDefault="006026B7" w:rsidP="006026B7">
      <w:pPr>
        <w:pStyle w:val="Standard"/>
        <w:numPr>
          <w:ilvl w:val="0"/>
          <w:numId w:val="22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квартальний комітет (в межах декількох вулиць та прилеглих до них провулків, в҆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їздів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то що)</w:t>
      </w:r>
    </w:p>
    <w:p w:rsidR="006026B7" w:rsidRPr="00F20B29" w:rsidRDefault="006026B7" w:rsidP="006026B7">
      <w:pPr>
        <w:pStyle w:val="Standard"/>
        <w:numPr>
          <w:ilvl w:val="0"/>
          <w:numId w:val="22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>ко</w:t>
      </w:r>
      <w:r w:rsidRPr="00F20B29">
        <w:rPr>
          <w:rFonts w:ascii="Times New Roman" w:hAnsi="Times New Roman" w:cs="Times New Roman"/>
          <w:sz w:val="24"/>
          <w:szCs w:val="24"/>
          <w:lang w:val="uk-UA" w:eastAsia="en-US"/>
        </w:rPr>
        <w:t>мітети мікрорайонів</w:t>
      </w:r>
    </w:p>
    <w:p w:rsidR="006026B7" w:rsidRPr="00F20B29" w:rsidRDefault="006026B7" w:rsidP="006026B7">
      <w:pPr>
        <w:pStyle w:val="Standard"/>
        <w:numPr>
          <w:ilvl w:val="0"/>
          <w:numId w:val="22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20B29">
        <w:rPr>
          <w:rFonts w:ascii="Times New Roman" w:hAnsi="Times New Roman" w:cs="Times New Roman"/>
          <w:sz w:val="24"/>
          <w:szCs w:val="24"/>
          <w:lang w:val="uk-UA" w:eastAsia="en-US"/>
        </w:rPr>
        <w:t>сільські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,</w:t>
      </w:r>
      <w:r w:rsidRPr="00F20B2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селищні комітети</w:t>
      </w:r>
    </w:p>
    <w:p w:rsidR="006026B7" w:rsidRDefault="006026B7" w:rsidP="00597786">
      <w:pPr>
        <w:pStyle w:val="a3"/>
        <w:shd w:val="clear" w:color="auto" w:fill="FFFFFF"/>
        <w:spacing w:before="0" w:after="0"/>
        <w:ind w:left="426" w:right="284"/>
        <w:jc w:val="both"/>
        <w:rPr>
          <w:b/>
          <w:lang w:val="uk-UA" w:eastAsia="en-US"/>
        </w:rPr>
      </w:pPr>
    </w:p>
    <w:p w:rsidR="00AE56DB" w:rsidRDefault="00AE56DB" w:rsidP="00597786">
      <w:pPr>
        <w:pStyle w:val="a3"/>
        <w:shd w:val="clear" w:color="auto" w:fill="FFFFFF"/>
        <w:spacing w:before="0" w:after="0"/>
        <w:ind w:left="426" w:right="284"/>
        <w:jc w:val="both"/>
      </w:pP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20B29" w:rsidRPr="00F20B29" w:rsidRDefault="00AE56DB" w:rsidP="006026B7">
      <w:pPr>
        <w:pStyle w:val="Standard"/>
        <w:suppressAutoHyphens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C87FFC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="00C87FFC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="00C87FFC"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="00C87FFC"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 w:rsidR="00C87FFC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з урахуванням пропозиції депутата.</w:t>
      </w:r>
    </w:p>
    <w:p w:rsidR="00953A04" w:rsidRDefault="00AE56DB" w:rsidP="001A326F">
      <w:pPr>
        <w:spacing w:after="0" w:line="240" w:lineRule="auto"/>
        <w:ind w:left="708" w:firstLine="42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lastRenderedPageBreak/>
        <w:t>2.</w:t>
      </w:r>
      <w:r w:rsidR="0085193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E56D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та доповнень до Програми соціального та економічного    розвитку </w:t>
      </w:r>
      <w:proofErr w:type="spellStart"/>
      <w:r w:rsidRPr="00AE56D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AE56D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на 2021 рік.</w:t>
      </w:r>
      <w:r w:rsidRPr="00AE56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</w:p>
    <w:p w:rsidR="00AE56DB" w:rsidRPr="00C87FFC" w:rsidRDefault="00AE56DB" w:rsidP="00C87FFC">
      <w:pPr>
        <w:spacing w:after="0" w:line="240" w:lineRule="auto"/>
        <w:ind w:left="708" w:firstLine="425"/>
        <w:rPr>
          <w:rStyle w:val="StrongEmphasis"/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E56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</w:t>
      </w:r>
    </w:p>
    <w:p w:rsidR="00AE56DB" w:rsidRDefault="00AE56DB" w:rsidP="00597786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 w:rsidR="00851938"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1445FD" w:rsidRDefault="001445FD" w:rsidP="00C87FF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445FD" w:rsidRDefault="00C87FFC" w:rsidP="001445FD">
      <w:pPr>
        <w:pStyle w:val="Standard"/>
        <w:suppressAutoHyphens w:val="0"/>
        <w:ind w:left="426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Пропозиція депутата  Світлани КУЧЕРЕНКО виключити  із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проєкту</w:t>
      </w:r>
      <w:proofErr w:type="spellEnd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з пункту «Позачергові капітальні вкладення на об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҆єкти</w:t>
      </w:r>
      <w:proofErr w:type="spellEnd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освіти у  2021 році розділу 1.4. «Освіта», а саме: Капітальний ремонт електромережі будівлі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Люботинської</w:t>
      </w:r>
      <w:proofErr w:type="spellEnd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ЗОШ №4.</w:t>
      </w:r>
      <w:r w:rsidR="001445FD" w:rsidRPr="001445F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1445FD" w:rsidRDefault="001445FD" w:rsidP="001445FD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Пропозиція надати доручення  Ірині КУДРІ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підготувати на чергову травневу сесію звіт по Стратегічному плану розвитку громади з повним аналізом (досягнуто чи не досягнуто поставлених планів, чому саме так). Надати в розгорнутому вигляді із додаванням відеоматеріалів .</w:t>
      </w:r>
    </w:p>
    <w:p w:rsidR="00C87FFC" w:rsidRPr="00C87FFC" w:rsidRDefault="001445FD" w:rsidP="001445FD">
      <w:pPr>
        <w:pStyle w:val="a3"/>
        <w:shd w:val="clear" w:color="auto" w:fill="FFFFFF"/>
        <w:spacing w:before="0" w:after="0"/>
        <w:ind w:right="284"/>
        <w:rPr>
          <w:lang w:val="uk-UA" w:eastAsia="en-US"/>
        </w:rPr>
      </w:pPr>
      <w:r>
        <w:rPr>
          <w:rFonts w:eastAsia="SimSun"/>
          <w:lang w:val="uk-UA" w:eastAsia="ru-RU"/>
        </w:rPr>
        <w:t xml:space="preserve">             </w:t>
      </w:r>
      <w:r w:rsidR="00AE56DB">
        <w:rPr>
          <w:b/>
          <w:lang w:val="uk-UA" w:eastAsia="en-US"/>
        </w:rPr>
        <w:t>ГОЛОСУВАЛИ</w:t>
      </w:r>
      <w:r w:rsidR="00AE56DB">
        <w:rPr>
          <w:lang w:val="uk-UA" w:eastAsia="en-US"/>
        </w:rPr>
        <w:t xml:space="preserve">: </w:t>
      </w:r>
      <w:r>
        <w:rPr>
          <w:lang w:val="uk-UA" w:eastAsia="en-US"/>
        </w:rPr>
        <w:t>За пропозиції</w:t>
      </w:r>
      <w:r w:rsidR="00C87FFC">
        <w:rPr>
          <w:lang w:val="uk-UA" w:eastAsia="en-US"/>
        </w:rPr>
        <w:t xml:space="preserve"> </w:t>
      </w:r>
      <w:r w:rsidR="00AE56DB">
        <w:rPr>
          <w:lang w:val="uk-UA" w:eastAsia="en-US"/>
        </w:rPr>
        <w:t>За – 4, проти – 0, утримались – 0.</w:t>
      </w:r>
    </w:p>
    <w:p w:rsidR="0075514E" w:rsidRPr="001445FD" w:rsidRDefault="001445FD" w:rsidP="001445FD">
      <w:pPr>
        <w:pStyle w:val="Standard"/>
        <w:suppressAutoHyphens w:val="0"/>
        <w:ind w:left="426"/>
        <w:rPr>
          <w:rStyle w:val="StrongEmphasis"/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="00AE56DB"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="00AE56DB"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:</w:t>
      </w:r>
      <w:r w:rsidRPr="001445F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з урахуванням пропозиції депутата.</w:t>
      </w:r>
    </w:p>
    <w:p w:rsidR="00597786" w:rsidRPr="00597786" w:rsidRDefault="00597786" w:rsidP="0059778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97786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     </w:t>
      </w:r>
      <w:r w:rsidRPr="0059778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3.</w:t>
      </w:r>
      <w:r w:rsidRPr="0059778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затвердження Програми фінансування постійно діючої військово-лікарської комісії при Харківському ОРТЦК та СП для підтримки заходів щодо </w:t>
      </w:r>
      <w:r w:rsidR="0085193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9778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проведення приписки громадян до призовної дільниці, призову громадян на строкову військову службу, військову службу за контрактом та медичного </w:t>
      </w:r>
      <w:proofErr w:type="spellStart"/>
      <w:r w:rsidRPr="0059778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переосвідчення</w:t>
      </w:r>
      <w:proofErr w:type="spellEnd"/>
      <w:r w:rsidRPr="0059778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військовозобов’язаних </w:t>
      </w:r>
      <w:proofErr w:type="spellStart"/>
      <w:r w:rsidRPr="0059778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59778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на 2021 рік.</w:t>
      </w:r>
    </w:p>
    <w:p w:rsidR="00597786" w:rsidRDefault="00597786" w:rsidP="00597786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597786" w:rsidRDefault="00597786" w:rsidP="00597786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    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786">
        <w:rPr>
          <w:rFonts w:ascii="Times New Roman" w:hAnsi="Times New Roman" w:cs="Times New Roman"/>
          <w:sz w:val="24"/>
          <w:szCs w:val="24"/>
          <w:lang w:val="uk-UA"/>
        </w:rPr>
        <w:t>завідувач військово-облікового столу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Аліна ЗАХАРЕНКО</w:t>
      </w:r>
    </w:p>
    <w:p w:rsidR="00597786" w:rsidRDefault="00597786" w:rsidP="00597786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597786" w:rsidRDefault="00851938" w:rsidP="0059778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="00597786"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="00597786"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="00597786"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="00597786"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 w:rsidR="0059778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CC41D3" w:rsidRDefault="00CC41D3" w:rsidP="0059778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CC41D3" w:rsidRDefault="00CC41D3" w:rsidP="004459A1">
      <w:pPr>
        <w:pStyle w:val="Standard"/>
        <w:suppressAutoHyphens w:val="0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C41D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4.</w:t>
      </w:r>
      <w:r w:rsidR="0085193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gramStart"/>
      <w:r w:rsidRPr="00CC41D3">
        <w:rPr>
          <w:rFonts w:ascii="Times New Roman" w:eastAsia="Times New Roman" w:hAnsi="Times New Roman" w:cs="Times New Roman"/>
          <w:b/>
          <w:i/>
          <w:sz w:val="24"/>
          <w:szCs w:val="24"/>
        </w:rPr>
        <w:t>Про</w:t>
      </w:r>
      <w:proofErr w:type="gramEnd"/>
      <w:r w:rsidRPr="00CC41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C41D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роботу КНП «</w:t>
      </w:r>
      <w:proofErr w:type="spellStart"/>
      <w:r w:rsidRPr="00CC41D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Люботинська</w:t>
      </w:r>
      <w:proofErr w:type="spellEnd"/>
      <w:r w:rsidRPr="00CC41D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міська лікарня» у 2020 році</w:t>
      </w:r>
    </w:p>
    <w:p w:rsidR="001445FD" w:rsidRDefault="00007AA6" w:rsidP="00CC41D3">
      <w:pPr>
        <w:pStyle w:val="a4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Пропозиція</w:t>
      </w:r>
      <w:r w:rsidRPr="00007AA6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голови комісії Сергія НЕЧИПОРЕНКА перенести </w:t>
      </w:r>
      <w:r w:rsidR="001445FD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розгляд </w:t>
      </w:r>
      <w:r w:rsidRPr="00007AA6">
        <w:rPr>
          <w:rFonts w:ascii="Times New Roman" w:hAnsi="Times New Roman"/>
          <w:color w:val="000000"/>
          <w:sz w:val="24"/>
          <w:szCs w:val="24"/>
          <w:lang w:val="uk-UA" w:eastAsia="en-US"/>
        </w:rPr>
        <w:t>звіт</w:t>
      </w:r>
      <w:r w:rsidR="001445FD">
        <w:rPr>
          <w:rFonts w:ascii="Times New Roman" w:hAnsi="Times New Roman"/>
          <w:color w:val="000000"/>
          <w:sz w:val="24"/>
          <w:szCs w:val="24"/>
          <w:lang w:val="uk-UA" w:eastAsia="en-US"/>
        </w:rPr>
        <w:t>у</w:t>
      </w:r>
      <w:r w:rsidRPr="00007AA6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про роботу </w:t>
      </w:r>
      <w:r w:rsidRPr="00007AA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007AA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007A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2020 році</w:t>
      </w:r>
      <w:r w:rsidR="00CC41D3" w:rsidRPr="00007AA6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на наступну чергову сесію у зв’язку з тим, що головний лікар Олена КАНДАУРОВА у відпустці.</w:t>
      </w:r>
    </w:p>
    <w:p w:rsidR="00CC41D3" w:rsidRPr="00007AA6" w:rsidRDefault="00CC41D3" w:rsidP="00CC41D3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uk-UA" w:eastAsia="en-US"/>
        </w:rPr>
      </w:pPr>
      <w:r w:rsidRPr="00007AA6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             </w:t>
      </w:r>
      <w:r w:rsidRPr="00007AA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uk-UA" w:eastAsia="en-US"/>
        </w:rPr>
        <w:t xml:space="preserve">                                                                                       </w:t>
      </w:r>
      <w:r w:rsidRPr="001445FD">
        <w:rPr>
          <w:rFonts w:eastAsia="Times New Roman"/>
          <w:color w:val="000000"/>
          <w:kern w:val="3"/>
          <w:lang w:val="uk-UA" w:eastAsia="en-US"/>
        </w:rPr>
        <w:t xml:space="preserve">                    </w:t>
      </w:r>
    </w:p>
    <w:p w:rsidR="00CC41D3" w:rsidRDefault="00CC41D3" w:rsidP="00CC41D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 xml:space="preserve">: </w:t>
      </w:r>
      <w:r w:rsidR="001445FD">
        <w:rPr>
          <w:lang w:val="uk-UA" w:eastAsia="en-US"/>
        </w:rPr>
        <w:t xml:space="preserve">За пропозицію </w:t>
      </w:r>
      <w:r>
        <w:rPr>
          <w:lang w:val="uk-UA" w:eastAsia="en-US"/>
        </w:rPr>
        <w:t>За – 4, проти – 0, утримались – 0.</w:t>
      </w:r>
    </w:p>
    <w:p w:rsidR="00CC41D3" w:rsidRPr="00007AA6" w:rsidRDefault="00007AA6" w:rsidP="00007AA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="00CC41D3"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="00CC41D3"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2E2C6A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Не в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иносити даний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</w:p>
    <w:p w:rsidR="00CC41D3" w:rsidRDefault="00CC41D3" w:rsidP="004459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CC41D3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5.</w:t>
      </w:r>
      <w:r w:rsidRPr="00CC41D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r w:rsidRPr="00CC41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Положення </w:t>
      </w:r>
      <w:r w:rsidRPr="00CC41D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про </w:t>
      </w:r>
      <w:r w:rsidRPr="00CC41D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територіальний центр соціального обслуговування (надання соціальних послуг) </w:t>
      </w:r>
      <w:proofErr w:type="spellStart"/>
      <w:r w:rsidRPr="00CC41D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Люботинської</w:t>
      </w:r>
      <w:proofErr w:type="spellEnd"/>
      <w:r w:rsidRPr="00CC41D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міської ради Харківської області (нова редакція) та </w:t>
      </w:r>
      <w:r w:rsidRPr="00CC41D3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Переліку соціальних послуг, умови та порядок</w:t>
      </w:r>
      <w:r w:rsidRPr="00CC41D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CC41D3">
        <w:rPr>
          <w:rFonts w:ascii="Times New Roman" w:hAnsi="Times New Roman" w:cs="Times New Roman"/>
          <w:b/>
          <w:i/>
          <w:sz w:val="24"/>
          <w:szCs w:val="24"/>
          <w:lang w:val="uk-UA"/>
        </w:rPr>
        <w:t>їх надання відділеннями Територіального центру</w:t>
      </w:r>
      <w:r w:rsidRPr="00CC41D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CC41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соціального обслуговування  (надання соціальних послуг) </w:t>
      </w:r>
      <w:proofErr w:type="spellStart"/>
      <w:r w:rsidRPr="00CC41D3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CC41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</w:t>
      </w:r>
    </w:p>
    <w:p w:rsidR="00007AA6" w:rsidRPr="00CC41D3" w:rsidRDefault="00007AA6" w:rsidP="004459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8B664F" w:rsidRPr="00F65DC0" w:rsidRDefault="00F65DC0" w:rsidP="00F65D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eastAsia="SimSun" w:hAnsi="Times New Roman" w:cs="Times New Roman"/>
          <w:b w:val="0"/>
          <w:kern w:val="3"/>
          <w:sz w:val="24"/>
          <w:szCs w:val="24"/>
          <w:lang w:val="uk-UA"/>
        </w:rPr>
        <w:t xml:space="preserve">               </w:t>
      </w:r>
      <w:r w:rsidR="008B664F" w:rsidRPr="00F65DC0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="008B664F" w:rsidRPr="00F65D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664F" w:rsidRPr="00F65DC0">
        <w:rPr>
          <w:rFonts w:ascii="Times New Roman" w:hAnsi="Times New Roman" w:cs="Times New Roman"/>
          <w:sz w:val="24"/>
          <w:szCs w:val="24"/>
          <w:lang w:val="uk-UA"/>
        </w:rPr>
        <w:t>директор територіального центру соціального обслуговування</w:t>
      </w:r>
      <w:r w:rsidR="008B664F" w:rsidRPr="00F65D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664F" w:rsidRPr="00F65DC0">
        <w:rPr>
          <w:rFonts w:ascii="Times New Roman" w:hAnsi="Times New Roman" w:cs="Times New Roman"/>
          <w:sz w:val="24"/>
          <w:szCs w:val="24"/>
          <w:lang w:val="uk-UA"/>
        </w:rPr>
        <w:t xml:space="preserve">ЛМР </w:t>
      </w:r>
    </w:p>
    <w:p w:rsidR="008B664F" w:rsidRDefault="008B664F" w:rsidP="008B664F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</w:t>
      </w:r>
      <w:r w:rsidRPr="008B664F">
        <w:rPr>
          <w:rFonts w:ascii="Times New Roman" w:hAnsi="Times New Roman" w:cs="Times New Roman"/>
          <w:sz w:val="24"/>
          <w:szCs w:val="24"/>
          <w:lang w:val="uk-UA"/>
        </w:rPr>
        <w:t>ХО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Тетяна МІНКО</w:t>
      </w:r>
    </w:p>
    <w:p w:rsidR="008B664F" w:rsidRDefault="008B664F" w:rsidP="008B664F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8B664F" w:rsidRDefault="00007AA6" w:rsidP="008B664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="008B664F"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="008B664F"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8B664F"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  <w:r w:rsidR="008B664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8B664F" w:rsidRPr="008B664F" w:rsidRDefault="008B664F" w:rsidP="004459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 xml:space="preserve">  </w:t>
      </w:r>
      <w:r w:rsidRPr="008B664F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 xml:space="preserve"> 6.</w:t>
      </w:r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дострокове припинення діяльності 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олодіжної ради при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міській раді</w:t>
      </w:r>
    </w:p>
    <w:p w:rsidR="008B664F" w:rsidRDefault="008B664F" w:rsidP="008B664F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</w:t>
      </w:r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:</w:t>
      </w:r>
      <w:r w:rsidRPr="008B6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134F0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34F0A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134F0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34F0A">
        <w:rPr>
          <w:rFonts w:ascii="Times New Roman" w:hAnsi="Times New Roman" w:cs="Times New Roman"/>
          <w:sz w:val="24"/>
          <w:szCs w:val="24"/>
        </w:rPr>
        <w:t xml:space="preserve"> та спорту</w:t>
      </w:r>
      <w:r w:rsidR="00007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4A0">
        <w:rPr>
          <w:rFonts w:ascii="Times New Roman" w:hAnsi="Times New Roman" w:cs="Times New Roman"/>
          <w:b/>
          <w:sz w:val="24"/>
          <w:szCs w:val="24"/>
        </w:rPr>
        <w:t>Світлана</w:t>
      </w:r>
      <w:proofErr w:type="spellEnd"/>
      <w:r w:rsidRPr="004F2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64F" w:rsidRDefault="008B664F" w:rsidP="008B664F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</w:rPr>
        <w:t>ЛАЗОРЕНКО</w:t>
      </w:r>
    </w:p>
    <w:p w:rsidR="008B664F" w:rsidRDefault="008B664F" w:rsidP="008B664F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8B664F" w:rsidRDefault="00007AA6" w:rsidP="008B664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="008B664F"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="008B664F"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="008B664F"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="008B664F"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</w:t>
      </w:r>
      <w:r w:rsidR="008B664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8B664F" w:rsidRDefault="008B664F" w:rsidP="004459A1">
      <w:pPr>
        <w:pStyle w:val="Standard"/>
        <w:suppressAutoHyphens w:val="0"/>
        <w:ind w:left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8B664F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 xml:space="preserve">   7.</w:t>
      </w:r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r w:rsidRPr="008B664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перейменування Комунального закладу «</w:t>
      </w:r>
      <w:proofErr w:type="spellStart"/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Люботинська</w:t>
      </w:r>
      <w:proofErr w:type="spellEnd"/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централізована бібліотечна система» у Комунальний </w:t>
      </w:r>
      <w:r w:rsidRPr="008B664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заклад «</w:t>
      </w:r>
      <w:proofErr w:type="spellStart"/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Люботинська</w:t>
      </w:r>
      <w:proofErr w:type="spellEnd"/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публічна бібліотека </w:t>
      </w:r>
      <w:proofErr w:type="spellStart"/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області» та затвердження Статуту </w:t>
      </w:r>
      <w:r w:rsidRPr="008B664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Комунального закладу «</w:t>
      </w:r>
      <w:proofErr w:type="spellStart"/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Люботинська</w:t>
      </w:r>
      <w:proofErr w:type="spellEnd"/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публічна бібліотека </w:t>
      </w:r>
      <w:proofErr w:type="spellStart"/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8B66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області» в новій редакції</w:t>
      </w:r>
      <w:r w:rsidRPr="008B664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</w:t>
      </w:r>
    </w:p>
    <w:p w:rsidR="008B664F" w:rsidRDefault="008B664F" w:rsidP="008B664F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  <w:r w:rsidRPr="008B664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B664F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r w:rsidRPr="008B664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8B664F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культури</w:t>
      </w:r>
      <w:r w:rsidRPr="008B66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ГОЛТВЯНСЬКА</w:t>
      </w:r>
    </w:p>
    <w:p w:rsidR="008B664F" w:rsidRDefault="008B664F" w:rsidP="008B664F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 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8B664F" w:rsidRDefault="00007AA6" w:rsidP="008B664F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</w:t>
      </w:r>
      <w:r w:rsidR="008B664F"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="008B664F"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8B664F"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  <w:r w:rsidR="008B664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B835EE" w:rsidRPr="00B835EE" w:rsidRDefault="00B835EE" w:rsidP="004459A1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B835EE">
        <w:rPr>
          <w:rFonts w:ascii="Times New Roman" w:hAnsi="Times New Roman" w:cs="Times New Roman"/>
          <w:b/>
          <w:i/>
          <w:sz w:val="24"/>
          <w:szCs w:val="24"/>
          <w:lang w:val="uk-UA" w:eastAsia="en-US"/>
        </w:rPr>
        <w:t xml:space="preserve">            8.</w:t>
      </w:r>
      <w:r w:rsidRPr="00B835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Про внесення змін до Правил благоустрою тер</w:t>
      </w:r>
      <w:r w:rsidR="00F12D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иторії м. Люботина, затверджені</w:t>
      </w:r>
      <w:r w:rsidRPr="00B835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 рішенням </w:t>
      </w:r>
      <w:r w:rsidRPr="00B835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 L</w:t>
      </w:r>
      <w:r w:rsidRPr="00B835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ХІІІ сесії </w:t>
      </w:r>
      <w:proofErr w:type="spellStart"/>
      <w:r w:rsidRPr="00B835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Люботинської</w:t>
      </w:r>
      <w:proofErr w:type="spellEnd"/>
      <w:r w:rsidRPr="00B835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міської ради </w:t>
      </w:r>
      <w:r w:rsidRPr="00B835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VII </w:t>
      </w:r>
      <w:r w:rsidRPr="00B835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скликання від 30 січня 2019 року № 6</w:t>
      </w:r>
    </w:p>
    <w:p w:rsidR="00F12D81" w:rsidRDefault="00F12D81" w:rsidP="00F12D8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Pr="002E2C6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</w:t>
      </w:r>
    </w:p>
    <w:p w:rsidR="00F12D81" w:rsidRDefault="00F12D81" w:rsidP="00F12D8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F12D81" w:rsidRPr="00F12D81" w:rsidRDefault="00F12D81" w:rsidP="00F12D8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12D81" w:rsidRDefault="00F12D81" w:rsidP="00F12D81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          </w:t>
      </w: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F12D81" w:rsidRDefault="00F12D81" w:rsidP="00F12D81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007AA6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В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>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</w:t>
      </w:r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F65DC0" w:rsidRDefault="00F65DC0" w:rsidP="00F12D81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</w:t>
      </w:r>
    </w:p>
    <w:p w:rsidR="00F65DC0" w:rsidRPr="00F65DC0" w:rsidRDefault="00F65DC0" w:rsidP="004459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F65DC0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9.</w:t>
      </w:r>
      <w:r w:rsidRPr="00F65D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Про затвердження Переліку об’єктів комунальної власності </w:t>
      </w:r>
      <w:proofErr w:type="spellStart"/>
      <w:r w:rsidRPr="00F65D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Люботинської</w:t>
      </w:r>
      <w:proofErr w:type="spellEnd"/>
      <w:r w:rsidRPr="00F65D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міської територіальної громади, що підлягають приватизації у 2021 році.</w:t>
      </w:r>
    </w:p>
    <w:p w:rsidR="00F65DC0" w:rsidRDefault="00F65DC0" w:rsidP="00F1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</w:p>
    <w:p w:rsidR="00F65DC0" w:rsidRDefault="00F65DC0" w:rsidP="00F65D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F65DC0" w:rsidRDefault="00F65DC0" w:rsidP="00F65D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445FD" w:rsidRPr="00F12D81" w:rsidRDefault="001445FD" w:rsidP="00F65D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445FD" w:rsidRDefault="00F65DC0" w:rsidP="001445FD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</w:t>
      </w:r>
      <w:r>
        <w:rPr>
          <w:b/>
          <w:lang w:val="uk-UA" w:eastAsia="en-US"/>
        </w:rPr>
        <w:t xml:space="preserve"> </w:t>
      </w:r>
      <w:r w:rsidR="001445F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Пропозиція депутатів</w:t>
      </w:r>
      <w:r w:rsidR="001445F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, по-перше, провести всі можливі заходи щодо залучення  інвесторів для використання ділянки дл</w:t>
      </w:r>
      <w:r w:rsidR="007726CA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я суспільних інтересів громади</w:t>
      </w:r>
      <w:r w:rsidR="001445F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</w:p>
    <w:p w:rsidR="001445FD" w:rsidRDefault="001445FD" w:rsidP="0014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По-друге, привести положення</w:t>
      </w:r>
      <w:r w:rsidR="007726CA" w:rsidRPr="007726CA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7726CA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до вимог чинного законодавства,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за яким можлива продаж житлових будинків, які закріплені за ЛМР для подальшого використання, термін - 2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376BF">
        <w:rPr>
          <w:rFonts w:ascii="Times New Roman" w:eastAsia="Times New Roman" w:hAnsi="Times New Roman" w:cs="Times New Roman"/>
          <w:sz w:val="24"/>
          <w:szCs w:val="24"/>
          <w:lang w:val="uk-UA"/>
        </w:rPr>
        <w:t>місяці</w:t>
      </w:r>
    </w:p>
    <w:p w:rsidR="001445FD" w:rsidRPr="004376BF" w:rsidRDefault="001445FD" w:rsidP="00144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DC0" w:rsidRDefault="007726CA" w:rsidP="00F65DC0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 w:eastAsia="en-US"/>
        </w:rPr>
        <w:t xml:space="preserve">                      </w:t>
      </w:r>
      <w:r w:rsidR="00F65DC0">
        <w:rPr>
          <w:b/>
          <w:lang w:val="uk-UA" w:eastAsia="en-US"/>
        </w:rPr>
        <w:t>ГОЛОСУВАЛИ</w:t>
      </w:r>
      <w:r w:rsidR="004376BF">
        <w:rPr>
          <w:lang w:val="uk-UA" w:eastAsia="en-US"/>
        </w:rPr>
        <w:t xml:space="preserve">: </w:t>
      </w:r>
      <w:r>
        <w:rPr>
          <w:lang w:val="uk-UA" w:eastAsia="en-US"/>
        </w:rPr>
        <w:t>За пропозицію За – 4</w:t>
      </w:r>
      <w:r w:rsidR="004376BF">
        <w:rPr>
          <w:lang w:val="uk-UA" w:eastAsia="en-US"/>
        </w:rPr>
        <w:t>, проти –</w:t>
      </w:r>
      <w:r w:rsidR="00007AA6">
        <w:rPr>
          <w:lang w:val="uk-UA" w:eastAsia="en-US"/>
        </w:rPr>
        <w:t xml:space="preserve"> </w:t>
      </w:r>
      <w:r>
        <w:rPr>
          <w:lang w:val="uk-UA" w:eastAsia="en-US"/>
        </w:rPr>
        <w:t>0</w:t>
      </w:r>
      <w:r w:rsidR="00F65DC0">
        <w:rPr>
          <w:lang w:val="uk-UA" w:eastAsia="en-US"/>
        </w:rPr>
        <w:t>, утримались – 0.</w:t>
      </w:r>
    </w:p>
    <w:p w:rsidR="00007AA6" w:rsidRDefault="00F65DC0" w:rsidP="001445FD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007AA6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7726CA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Не підтримувати даний </w:t>
      </w:r>
      <w:proofErr w:type="spellStart"/>
      <w:r w:rsidR="007726CA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="001445F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="001445F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</w:t>
      </w:r>
      <w:r w:rsidR="007726CA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 Відповідальним особам відпрацювати пропозиції депутатів.</w:t>
      </w:r>
    </w:p>
    <w:p w:rsidR="007726CA" w:rsidRPr="004376BF" w:rsidRDefault="007726CA" w:rsidP="00144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470E" w:rsidRPr="00E4470E" w:rsidRDefault="00E4470E" w:rsidP="004459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4470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="00F65DC0" w:rsidRPr="00E4470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10.</w:t>
      </w:r>
      <w:r w:rsidRPr="00E4470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Про передачу з балансу ВУКГ ЛМР ХО на баланс КЖРЕП ЛМР ХО транспортного</w:t>
      </w:r>
      <w:r w:rsidRPr="00E4470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засобу ВАЗ 2107.</w:t>
      </w:r>
    </w:p>
    <w:p w:rsidR="00F65DC0" w:rsidRDefault="00E4470E" w:rsidP="00F1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E4470E" w:rsidRDefault="00E4470E" w:rsidP="00E4470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E4470E" w:rsidRPr="00F12D81" w:rsidRDefault="00E4470E" w:rsidP="00E4470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4470E" w:rsidRDefault="00E4470E" w:rsidP="00E4470E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          </w:t>
      </w: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</w:t>
      </w:r>
      <w:r w:rsidR="00A07C08">
        <w:rPr>
          <w:lang w:val="uk-UA" w:eastAsia="en-US"/>
        </w:rPr>
        <w:t xml:space="preserve">а –3 , проти – 0, утримались –1 </w:t>
      </w:r>
      <w:r>
        <w:rPr>
          <w:lang w:val="uk-UA" w:eastAsia="en-US"/>
        </w:rPr>
        <w:t>.</w:t>
      </w:r>
    </w:p>
    <w:p w:rsidR="00E4470E" w:rsidRDefault="00E4470E" w:rsidP="00E4470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007AA6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</w:t>
      </w:r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онований </w:t>
      </w:r>
      <w:proofErr w:type="spellStart"/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80651B" w:rsidRDefault="0080651B" w:rsidP="00E4470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80651B" w:rsidRDefault="0080651B" w:rsidP="004459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0651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11.</w:t>
      </w:r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намір передачі в оренду майна, що належить до комунальної власності </w:t>
      </w:r>
      <w:proofErr w:type="spellStart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</w:t>
      </w:r>
      <w:proofErr w:type="spellStart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дрогого</w:t>
      </w:r>
      <w:proofErr w:type="spellEnd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типу.</w:t>
      </w:r>
    </w:p>
    <w:p w:rsidR="0080651B" w:rsidRDefault="0080651B" w:rsidP="00806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80651B" w:rsidRDefault="0080651B" w:rsidP="008065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7726CA" w:rsidRDefault="0080651B" w:rsidP="0080651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80651B" w:rsidRPr="00F12D81" w:rsidRDefault="0080651B" w:rsidP="00772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26CA" w:rsidRPr="00AA799B" w:rsidRDefault="0080651B" w:rsidP="0080651B">
      <w:pPr>
        <w:pStyle w:val="a3"/>
        <w:shd w:val="clear" w:color="auto" w:fill="FFFFFF"/>
        <w:spacing w:before="0" w:after="0"/>
        <w:ind w:right="284"/>
        <w:jc w:val="both"/>
        <w:rPr>
          <w:lang w:val="uk-UA" w:eastAsia="en-US"/>
        </w:rPr>
      </w:pPr>
      <w:r w:rsidRPr="00AA799B">
        <w:rPr>
          <w:lang w:val="uk-UA"/>
        </w:rPr>
        <w:lastRenderedPageBreak/>
        <w:t xml:space="preserve">                     </w:t>
      </w:r>
      <w:r w:rsidRPr="00AA799B">
        <w:rPr>
          <w:lang w:val="uk-UA" w:eastAsia="en-US"/>
        </w:rPr>
        <w:t xml:space="preserve"> </w:t>
      </w:r>
      <w:r w:rsidR="007726CA" w:rsidRPr="00AA799B">
        <w:rPr>
          <w:lang w:val="uk-UA" w:eastAsia="en-US"/>
        </w:rPr>
        <w:t xml:space="preserve">Пропозиція депутатів виключити з п. 1 </w:t>
      </w:r>
      <w:r w:rsidR="00AA799B" w:rsidRPr="00AA799B">
        <w:rPr>
          <w:lang w:val="uk-UA" w:eastAsia="en-US"/>
        </w:rPr>
        <w:t>даного проекту рішення передачу в оренду нежитлові приміщення, які зазначені за адресою: м. Люботин, вул. Слобожанська, 12.</w:t>
      </w:r>
    </w:p>
    <w:p w:rsidR="00AA799B" w:rsidRDefault="00AA799B" w:rsidP="0080651B">
      <w:pPr>
        <w:pStyle w:val="a3"/>
        <w:shd w:val="clear" w:color="auto" w:fill="FFFFFF"/>
        <w:spacing w:before="0" w:after="0"/>
        <w:ind w:right="284"/>
        <w:jc w:val="both"/>
        <w:rPr>
          <w:b/>
          <w:lang w:val="uk-UA" w:eastAsia="en-US"/>
        </w:rPr>
      </w:pPr>
    </w:p>
    <w:p w:rsidR="0080651B" w:rsidRDefault="007726CA" w:rsidP="0080651B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 w:eastAsia="en-US"/>
        </w:rPr>
        <w:t xml:space="preserve">                      </w:t>
      </w:r>
      <w:r w:rsidR="0080651B">
        <w:rPr>
          <w:b/>
          <w:lang w:val="uk-UA" w:eastAsia="en-US"/>
        </w:rPr>
        <w:t>ГОЛОСУВАЛИ</w:t>
      </w:r>
      <w:r w:rsidR="006026B7">
        <w:rPr>
          <w:lang w:val="uk-UA" w:eastAsia="en-US"/>
        </w:rPr>
        <w:t xml:space="preserve">: </w:t>
      </w:r>
      <w:r w:rsidR="00AA799B">
        <w:rPr>
          <w:lang w:val="uk-UA" w:eastAsia="en-US"/>
        </w:rPr>
        <w:t xml:space="preserve">За пропозицію </w:t>
      </w:r>
      <w:r w:rsidR="006026B7">
        <w:rPr>
          <w:lang w:val="uk-UA" w:eastAsia="en-US"/>
        </w:rPr>
        <w:t>За – 3</w:t>
      </w:r>
      <w:r w:rsidR="0080651B">
        <w:rPr>
          <w:lang w:val="uk-UA" w:eastAsia="en-US"/>
        </w:rPr>
        <w:t>, проти – 0, утримались – 0.</w:t>
      </w:r>
    </w:p>
    <w:p w:rsidR="0080651B" w:rsidRDefault="0080651B" w:rsidP="0080651B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007AA6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 w:rsidR="00AA799B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з урахуванням пропозиції депутатів.</w:t>
      </w:r>
    </w:p>
    <w:p w:rsidR="0080651B" w:rsidRDefault="0080651B" w:rsidP="0080651B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80651B" w:rsidRPr="0080651B" w:rsidRDefault="0080651B" w:rsidP="004459A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0651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12</w:t>
      </w:r>
      <w:r w:rsidRPr="0080651B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надання дозволу на списання багатоквартирного житлового будинку по вул. Гагаріна, буд. № 15, сел.. Травневе з балансу виконавчого комітету </w:t>
      </w:r>
      <w:proofErr w:type="spellStart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</w:t>
      </w:r>
      <w:r w:rsidRPr="008065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80651B" w:rsidRDefault="0080651B" w:rsidP="0080651B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80651B" w:rsidRDefault="0080651B" w:rsidP="008065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80651B" w:rsidRPr="00F12D81" w:rsidRDefault="0080651B" w:rsidP="008065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651B" w:rsidRDefault="0080651B" w:rsidP="0080651B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          </w:t>
      </w: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80651B" w:rsidRDefault="0080651B" w:rsidP="0080651B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007AA6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80651B" w:rsidRDefault="0080651B" w:rsidP="0080651B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</w:t>
      </w:r>
    </w:p>
    <w:p w:rsidR="0080651B" w:rsidRPr="0080651B" w:rsidRDefault="0080651B" w:rsidP="004459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0651B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13.</w:t>
      </w:r>
      <w:r w:rsidRPr="008065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надання дозволу на списання багатоквартирного житлового будинку по </w:t>
      </w:r>
      <w:proofErr w:type="spellStart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вул.Пушкіна</w:t>
      </w:r>
      <w:proofErr w:type="spellEnd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буд. № 4, </w:t>
      </w:r>
      <w:proofErr w:type="spellStart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смт</w:t>
      </w:r>
      <w:proofErr w:type="spellEnd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Манченки</w:t>
      </w:r>
      <w:proofErr w:type="spellEnd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з балансу виконавчого комітету </w:t>
      </w:r>
      <w:proofErr w:type="spellStart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8065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області.</w:t>
      </w:r>
    </w:p>
    <w:p w:rsidR="0080651B" w:rsidRPr="0080651B" w:rsidRDefault="0080651B" w:rsidP="0080651B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80651B" w:rsidRDefault="0080651B" w:rsidP="008065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80651B" w:rsidRPr="00F12D81" w:rsidRDefault="0080651B" w:rsidP="008065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651B" w:rsidRDefault="0080651B" w:rsidP="0080651B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          </w:t>
      </w:r>
      <w:r>
        <w:rPr>
          <w:b/>
          <w:lang w:val="uk-UA" w:eastAsia="en-US"/>
        </w:rPr>
        <w:t xml:space="preserve"> ГОЛОСУВАЛИ</w:t>
      </w:r>
      <w:r w:rsidR="006026B7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80651B" w:rsidRDefault="0080651B" w:rsidP="0080651B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007AA6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 w:rsidR="00007AA6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80651B" w:rsidRPr="004459A1" w:rsidRDefault="0080651B" w:rsidP="0080651B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 w:rsidRPr="004459A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4459A1" w:rsidRPr="004459A1" w:rsidRDefault="004459A1" w:rsidP="00052246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459A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14.</w:t>
      </w:r>
      <w:r w:rsidRPr="004459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4459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стан дитячих майданчиків, які знаходяться на балансі ВУКГ ЛМР ХО та відділу освіти ЛМР ХО.</w:t>
      </w:r>
    </w:p>
    <w:p w:rsidR="004459A1" w:rsidRDefault="004459A1" w:rsidP="004459A1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</w:p>
    <w:p w:rsidR="004459A1" w:rsidRDefault="004459A1" w:rsidP="004459A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4E3BC2" w:rsidRDefault="004459A1" w:rsidP="004459A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3BC2" w:rsidRDefault="004E3BC2" w:rsidP="004459A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Пропозиції депутатів:</w:t>
      </w:r>
    </w:p>
    <w:p w:rsidR="004E3BC2" w:rsidRDefault="00AA799B" w:rsidP="004E3BC2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1. </w:t>
      </w:r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Заслухати інформацію про вартість ремонтів дитячих майданчиків із переліку в </w:t>
      </w:r>
      <w:proofErr w:type="spellStart"/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проєкті</w:t>
      </w:r>
      <w:proofErr w:type="spellEnd"/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рішення. </w:t>
      </w:r>
    </w:p>
    <w:p w:rsidR="004E3BC2" w:rsidRDefault="00AA799B" w:rsidP="004E3BC2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2.</w:t>
      </w:r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Надати доручення начальнику відділу благоустрою Віталію МАСЛАКУ щодо звернення до правоохоронних органів про крадіжку дитячого майданчику по вул. Слобожанській (маг. «ТЕПЛОТА»),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для</w:t>
      </w:r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встановлення осіб причетних до неї. Також, встановити, що за дитячий майданчик знаходиться на території ставка № 6, якщо це викрадений майданчик, то повернути його на попереднє місце.</w:t>
      </w:r>
    </w:p>
    <w:p w:rsidR="004459A1" w:rsidRPr="00F12D81" w:rsidRDefault="004459A1" w:rsidP="004459A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59A1" w:rsidRDefault="004459A1" w:rsidP="004459A1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          </w:t>
      </w:r>
      <w:r>
        <w:rPr>
          <w:b/>
          <w:lang w:val="uk-UA" w:eastAsia="en-US"/>
        </w:rPr>
        <w:t xml:space="preserve"> ГОЛОСУВАЛИ</w:t>
      </w:r>
      <w:r w:rsidR="006026B7">
        <w:rPr>
          <w:lang w:val="uk-UA" w:eastAsia="en-US"/>
        </w:rPr>
        <w:t>: За</w:t>
      </w:r>
      <w:r w:rsidR="00AA799B">
        <w:rPr>
          <w:lang w:val="uk-UA" w:eastAsia="en-US"/>
        </w:rPr>
        <w:t xml:space="preserve"> пропозиції За</w:t>
      </w:r>
      <w:r w:rsidR="006026B7">
        <w:rPr>
          <w:lang w:val="uk-UA" w:eastAsia="en-US"/>
        </w:rPr>
        <w:t xml:space="preserve"> – 3</w:t>
      </w:r>
      <w:r>
        <w:rPr>
          <w:lang w:val="uk-UA" w:eastAsia="en-US"/>
        </w:rPr>
        <w:t>, проти – 0, утримались – 0.</w:t>
      </w:r>
    </w:p>
    <w:p w:rsidR="00DB384B" w:rsidRDefault="004459A1" w:rsidP="004459A1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007AA6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13784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4459A1" w:rsidRDefault="004459A1" w:rsidP="004459A1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459A1" w:rsidRPr="004459A1" w:rsidRDefault="00052246" w:rsidP="000522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4459A1" w:rsidRPr="004459A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15.</w:t>
      </w:r>
      <w:r w:rsidR="004459A1" w:rsidRPr="004459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2, 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</w:t>
      </w:r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 </w:t>
      </w:r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та Додатку 6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  <w:r w:rsidR="004459A1" w:rsidRPr="004459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4459A1" w:rsidRDefault="004459A1" w:rsidP="004459A1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</w:p>
    <w:p w:rsidR="004459A1" w:rsidRDefault="004459A1" w:rsidP="004459A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4459A1" w:rsidRPr="00F12D81" w:rsidRDefault="004459A1" w:rsidP="004459A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459A1" w:rsidRDefault="004459A1" w:rsidP="004459A1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          </w:t>
      </w:r>
      <w:r>
        <w:rPr>
          <w:b/>
          <w:lang w:val="uk-UA" w:eastAsia="en-US"/>
        </w:rPr>
        <w:t xml:space="preserve"> ГОЛОСУВАЛИ</w:t>
      </w:r>
      <w:r w:rsidR="006026B7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4459A1" w:rsidRDefault="004459A1" w:rsidP="004459A1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4E3BC2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 w:rsidR="004E3BC2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C5AFD" w:rsidRDefault="006C5AFD" w:rsidP="004459A1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</w:t>
      </w:r>
    </w:p>
    <w:p w:rsidR="006C5AFD" w:rsidRDefault="006C5AFD" w:rsidP="006C5AFD">
      <w:pPr>
        <w:pStyle w:val="a4"/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C5AFD" w:rsidRDefault="006C5AFD" w:rsidP="006C5AFD">
      <w:pPr>
        <w:pStyle w:val="a4"/>
        <w:spacing w:after="0" w:line="240" w:lineRule="auto"/>
        <w:ind w:left="426" w:right="-1" w:firstLine="41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AFD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16.</w:t>
      </w:r>
      <w:r w:rsidRPr="006C5A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 затвердження звіту про виконання бюджету </w:t>
      </w:r>
      <w:proofErr w:type="spellStart"/>
      <w:r w:rsidRPr="006C5AFD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6C5A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за I квартал 2021 року.</w:t>
      </w:r>
    </w:p>
    <w:p w:rsidR="00662BCE" w:rsidRDefault="00662BCE" w:rsidP="006C5AFD">
      <w:pPr>
        <w:pStyle w:val="a4"/>
        <w:spacing w:after="0" w:line="240" w:lineRule="auto"/>
        <w:ind w:left="426" w:right="-1" w:firstLine="41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62BCE" w:rsidRPr="00F12D81" w:rsidRDefault="00662BCE" w:rsidP="00662BC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0326A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ЯЛОВЕНКО</w:t>
      </w:r>
    </w:p>
    <w:p w:rsidR="00662BCE" w:rsidRDefault="00662BCE" w:rsidP="00662BCE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          </w:t>
      </w:r>
      <w:r>
        <w:rPr>
          <w:b/>
          <w:lang w:val="uk-UA" w:eastAsia="en-US"/>
        </w:rPr>
        <w:t xml:space="preserve"> ГОЛОСУВАЛИ</w:t>
      </w:r>
      <w:r w:rsidR="006026B7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62BCE" w:rsidRDefault="00662BCE" w:rsidP="00662BC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4E3BC2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AA799B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="00AA799B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</w:t>
      </w:r>
      <w:proofErr w:type="spellEnd"/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 w:rsidR="00AA799B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052246" w:rsidRDefault="00052246" w:rsidP="00662BC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52246" w:rsidRPr="00052246" w:rsidRDefault="00052246" w:rsidP="00052246">
      <w:pPr>
        <w:pStyle w:val="a4"/>
        <w:spacing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17.</w:t>
      </w:r>
      <w:r w:rsidRPr="000522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5224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Pr="00052246">
        <w:rPr>
          <w:rFonts w:ascii="Times New Roman" w:hAnsi="Times New Roman" w:cs="Times New Roman"/>
          <w:b/>
          <w:i/>
          <w:sz w:val="24"/>
          <w:szCs w:val="24"/>
          <w:lang w:val="uk-UA"/>
        </w:rPr>
        <w:t>внесення змін до рішення ЛМР</w:t>
      </w:r>
      <w:r w:rsidRPr="0005224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52246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24 грудня 2020 року №</w:t>
      </w:r>
      <w:r w:rsidRPr="0005224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52246">
        <w:rPr>
          <w:rFonts w:ascii="Times New Roman" w:hAnsi="Times New Roman" w:cs="Times New Roman"/>
          <w:b/>
          <w:i/>
          <w:sz w:val="24"/>
          <w:szCs w:val="24"/>
          <w:lang w:val="uk-UA"/>
        </w:rPr>
        <w:t>33</w:t>
      </w:r>
      <w:r w:rsidRPr="0005224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522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бюджет </w:t>
      </w:r>
      <w:proofErr w:type="spellStart"/>
      <w:r w:rsidRPr="00052246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5224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52246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територіальної</w:t>
      </w:r>
      <w:r w:rsidRPr="0005224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52246">
        <w:rPr>
          <w:rFonts w:ascii="Times New Roman" w:hAnsi="Times New Roman" w:cs="Times New Roman"/>
          <w:b/>
          <w:i/>
          <w:sz w:val="24"/>
          <w:szCs w:val="24"/>
          <w:lang w:val="uk-UA"/>
        </w:rPr>
        <w:t>громади на 2021 рік»</w:t>
      </w:r>
      <w:r w:rsidRPr="0005224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522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додатків до нього.                                                                                                           </w:t>
      </w:r>
    </w:p>
    <w:p w:rsidR="00662BCE" w:rsidRDefault="00662BCE" w:rsidP="006C5AFD">
      <w:pPr>
        <w:pStyle w:val="a4"/>
        <w:spacing w:after="0" w:line="240" w:lineRule="auto"/>
        <w:ind w:left="426" w:right="-1" w:firstLine="4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52246" w:rsidRPr="00F12D81" w:rsidRDefault="00052246" w:rsidP="0005224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0326A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ЯЛОВЕНКО</w:t>
      </w:r>
    </w:p>
    <w:p w:rsidR="00AA799B" w:rsidRDefault="00052246" w:rsidP="001445FD">
      <w:pPr>
        <w:pStyle w:val="Standard"/>
        <w:suppressAutoHyphens w:val="0"/>
        <w:ind w:left="426"/>
        <w:rPr>
          <w:b/>
          <w:lang w:val="uk-UA" w:eastAsia="en-US"/>
        </w:rPr>
      </w:pPr>
      <w:r>
        <w:rPr>
          <w:b/>
          <w:lang w:val="uk-UA"/>
        </w:rPr>
        <w:t xml:space="preserve">                     </w:t>
      </w:r>
      <w:r>
        <w:rPr>
          <w:b/>
          <w:lang w:val="uk-UA" w:eastAsia="en-US"/>
        </w:rPr>
        <w:t xml:space="preserve"> </w:t>
      </w:r>
    </w:p>
    <w:p w:rsidR="001445FD" w:rsidRPr="00A143B0" w:rsidRDefault="001445FD" w:rsidP="00A143B0">
      <w:pPr>
        <w:pStyle w:val="Standard"/>
        <w:suppressAutoHyphens w:val="0"/>
        <w:ind w:left="426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Пропозиція депутат</w:t>
      </w:r>
      <w:r w:rsidR="00AA799B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ів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виключити  із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проєкту</w:t>
      </w:r>
      <w:proofErr w:type="spellEnd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з пункту «Позачергові капітальні вкладення на об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҆єкти</w:t>
      </w:r>
      <w:proofErr w:type="spellEnd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освіти у  2021 році розділу 1.4. «Освіта», а саме: Капітальний ремонт електромережі будівлі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Люботинської</w:t>
      </w:r>
      <w:proofErr w:type="spellEnd"/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ЗОШ №4</w:t>
      </w:r>
      <w:r w:rsidR="00A143B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та звернутися до голови ХОР</w:t>
      </w:r>
      <w:r w:rsidR="00AA799B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з проханням виділити кошти </w:t>
      </w:r>
      <w:r w:rsidR="00A143B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на капітальний ремонт електромережі будівлі </w:t>
      </w:r>
      <w:proofErr w:type="spellStart"/>
      <w:r w:rsidR="00A143B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Люботинської</w:t>
      </w:r>
      <w:proofErr w:type="spellEnd"/>
      <w:r w:rsidR="00A143B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ЗОШ №4.</w:t>
      </w:r>
    </w:p>
    <w:p w:rsidR="00052246" w:rsidRPr="00AA799B" w:rsidRDefault="001445FD" w:rsidP="00052246">
      <w:pPr>
        <w:pStyle w:val="a3"/>
        <w:shd w:val="clear" w:color="auto" w:fill="FFFFFF"/>
        <w:spacing w:before="0" w:after="0"/>
        <w:ind w:right="284"/>
        <w:jc w:val="both"/>
        <w:rPr>
          <w:lang w:val="uk-UA"/>
        </w:rPr>
      </w:pPr>
      <w:r>
        <w:rPr>
          <w:b/>
          <w:lang w:val="uk-UA" w:eastAsia="en-US"/>
        </w:rPr>
        <w:t xml:space="preserve">                      </w:t>
      </w:r>
      <w:r w:rsidR="00052246">
        <w:rPr>
          <w:b/>
          <w:lang w:val="uk-UA" w:eastAsia="en-US"/>
        </w:rPr>
        <w:t>ГОЛОСУВАЛИ</w:t>
      </w:r>
      <w:r w:rsidR="006026B7">
        <w:rPr>
          <w:lang w:val="uk-UA" w:eastAsia="en-US"/>
        </w:rPr>
        <w:t xml:space="preserve">: </w:t>
      </w:r>
      <w:r w:rsidR="00A143B0">
        <w:rPr>
          <w:lang w:val="uk-UA" w:eastAsia="en-US"/>
        </w:rPr>
        <w:t xml:space="preserve">За пропозицію </w:t>
      </w:r>
      <w:r w:rsidR="006026B7">
        <w:rPr>
          <w:lang w:val="uk-UA" w:eastAsia="en-US"/>
        </w:rPr>
        <w:t>За – 3</w:t>
      </w:r>
      <w:r w:rsidR="00052246">
        <w:rPr>
          <w:lang w:val="uk-UA" w:eastAsia="en-US"/>
        </w:rPr>
        <w:t>, проти – 0, утримались – 0.</w:t>
      </w:r>
    </w:p>
    <w:p w:rsidR="00052246" w:rsidRDefault="00052246" w:rsidP="00052246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4E3BC2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A143B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</w:t>
      </w:r>
      <w:r w:rsidR="00A143B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з урахуванням пропозиції депутатів.</w:t>
      </w:r>
    </w:p>
    <w:p w:rsidR="00052246" w:rsidRDefault="00052246" w:rsidP="00052246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</w:t>
      </w:r>
    </w:p>
    <w:p w:rsidR="00052246" w:rsidRPr="00052246" w:rsidRDefault="00052246" w:rsidP="0005224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5224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        18.</w:t>
      </w:r>
      <w:r w:rsidRPr="000522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52246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052246" w:rsidRDefault="00052246" w:rsidP="00052246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52246" w:rsidRDefault="00052246" w:rsidP="00052246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52246" w:rsidRDefault="00052246" w:rsidP="00052246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C3238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</w:t>
      </w:r>
      <w:r w:rsidRPr="001316CD">
        <w:rPr>
          <w:rFonts w:ascii="Times New Roman" w:hAnsi="Times New Roman" w:cs="Times New Roman"/>
          <w:b/>
          <w:sz w:val="24"/>
          <w:szCs w:val="24"/>
          <w:lang w:val="uk-UA"/>
        </w:rPr>
        <w:t>Олександр ЛИЧКАНЬ</w:t>
      </w:r>
    </w:p>
    <w:p w:rsidR="00052246" w:rsidRPr="00F0326A" w:rsidRDefault="00052246" w:rsidP="000522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52246" w:rsidRDefault="00052246" w:rsidP="00052246">
      <w:pPr>
        <w:pStyle w:val="a3"/>
        <w:spacing w:before="240" w:after="0"/>
        <w:ind w:left="426" w:right="-1"/>
        <w:jc w:val="both"/>
        <w:rPr>
          <w:b/>
          <w:bCs/>
          <w:color w:val="000000"/>
          <w:lang w:val="uk-UA"/>
        </w:rPr>
      </w:pPr>
      <w:r>
        <w:rPr>
          <w:rFonts w:eastAsia="SimSun"/>
          <w:i/>
          <w:lang w:val="uk-UA" w:eastAsia="ru-RU"/>
        </w:rPr>
        <w:t xml:space="preserve">  </w:t>
      </w:r>
      <w:r w:rsidRPr="00FC2C7A">
        <w:rPr>
          <w:b/>
          <w:bCs/>
          <w:color w:val="000000"/>
          <w:lang w:val="uk-UA"/>
        </w:rPr>
        <w:t xml:space="preserve"> </w:t>
      </w:r>
    </w:p>
    <w:p w:rsidR="00052246" w:rsidRPr="00D466F7" w:rsidRDefault="00052246" w:rsidP="00052246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052246" w:rsidRDefault="00052246" w:rsidP="00052246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052246" w:rsidRPr="00FC2C7A" w:rsidRDefault="00052246" w:rsidP="00052246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052246" w:rsidRPr="00052246" w:rsidRDefault="00052246" w:rsidP="006C5AFD">
      <w:pPr>
        <w:pStyle w:val="a4"/>
        <w:spacing w:after="0" w:line="240" w:lineRule="auto"/>
        <w:ind w:left="426" w:right="-1" w:firstLine="4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C5AFD" w:rsidRDefault="006C5AFD" w:rsidP="004459A1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459A1" w:rsidRPr="004459A1" w:rsidRDefault="004459A1" w:rsidP="004459A1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4459A1" w:rsidRPr="004459A1" w:rsidRDefault="004459A1" w:rsidP="004459A1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 w:rsidRPr="004459A1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4459A1" w:rsidRPr="004459A1" w:rsidRDefault="004459A1" w:rsidP="0080651B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80651B" w:rsidRDefault="0080651B" w:rsidP="00E4470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835EE" w:rsidRPr="00F65DC0" w:rsidRDefault="00B835EE" w:rsidP="006F0014">
      <w:pPr>
        <w:pStyle w:val="Standard"/>
        <w:suppressAutoHyphens w:val="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AB79CC" w:rsidRPr="006F0014" w:rsidRDefault="00AB79CC" w:rsidP="006F0014">
      <w:pPr>
        <w:pStyle w:val="Standard"/>
        <w:suppressAutoHyphens w:val="0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sectPr w:rsidR="00AB79CC" w:rsidRPr="006F0014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E4A13" w:rsidRPr="004919EB" w:rsidRDefault="00DE4A13" w:rsidP="00DE4A1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DE4A13" w:rsidRPr="004919EB" w:rsidRDefault="00DE4A13" w:rsidP="00DE4A1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DE4A13" w:rsidRDefault="00DE4A13" w:rsidP="00DE4A1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лютий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E4A13" w:rsidRPr="004919EB" w:rsidRDefault="00DE4A13" w:rsidP="00DE4A1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099" w:type="dxa"/>
        <w:tblLayout w:type="fixed"/>
        <w:tblLook w:val="04A0"/>
      </w:tblPr>
      <w:tblGrid>
        <w:gridCol w:w="570"/>
        <w:gridCol w:w="2232"/>
        <w:gridCol w:w="5526"/>
        <w:gridCol w:w="2412"/>
        <w:gridCol w:w="1125"/>
        <w:gridCol w:w="7"/>
        <w:gridCol w:w="3227"/>
      </w:tblGrid>
      <w:tr w:rsidR="00DE4A13" w:rsidRPr="00282505" w:rsidTr="00DE4A13">
        <w:trPr>
          <w:trHeight w:val="794"/>
        </w:trPr>
        <w:tc>
          <w:tcPr>
            <w:tcW w:w="570" w:type="dxa"/>
            <w:hideMark/>
          </w:tcPr>
          <w:p w:rsidR="00DE4A13" w:rsidRPr="00540D0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DE4A13" w:rsidRPr="00F657EB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526" w:type="dxa"/>
            <w:hideMark/>
          </w:tcPr>
          <w:p w:rsidR="00DE4A13" w:rsidRPr="00F657EB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2" w:type="dxa"/>
            <w:hideMark/>
          </w:tcPr>
          <w:p w:rsidR="00DE4A13" w:rsidRPr="00F657EB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2" w:type="dxa"/>
            <w:gridSpan w:val="2"/>
            <w:hideMark/>
          </w:tcPr>
          <w:p w:rsidR="00DE4A13" w:rsidRPr="00F657EB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DE4A13" w:rsidRPr="00F657EB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E4A13" w:rsidRPr="009F66C1" w:rsidTr="00DE4A13">
        <w:trPr>
          <w:trHeight w:val="794"/>
        </w:trPr>
        <w:tc>
          <w:tcPr>
            <w:tcW w:w="570" w:type="dxa"/>
            <w:hideMark/>
          </w:tcPr>
          <w:p w:rsidR="00DE4A13" w:rsidRPr="009F66C1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hideMark/>
          </w:tcPr>
          <w:p w:rsidR="00DE4A13" w:rsidRPr="009F66C1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Сергій Сергійович</w:t>
            </w:r>
          </w:p>
        </w:tc>
        <w:tc>
          <w:tcPr>
            <w:tcW w:w="5526" w:type="dxa"/>
            <w:hideMark/>
          </w:tcPr>
          <w:p w:rsidR="00DE4A13" w:rsidRPr="009F66C1" w:rsidRDefault="00DE4A13" w:rsidP="00DE4A13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V рішення </w:t>
            </w:r>
            <w:proofErr w:type="spellStart"/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VIII скликання від 23.02.2021р. № 209 «Про надання дозволу на розробку </w:t>
            </w:r>
            <w:proofErr w:type="spellStart"/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F66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ділянки» </w:t>
            </w:r>
          </w:p>
          <w:p w:rsidR="00DE4A13" w:rsidRPr="009F66C1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Кропивницького, </w:t>
            </w:r>
          </w:p>
          <w:p w:rsidR="00DE4A13" w:rsidRPr="009F66C1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Pr="009F66C1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га(</w:t>
            </w:r>
            <w:proofErr w:type="spellStart"/>
            <w:r w:rsidRPr="009F6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9F6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53921" w:rsidRDefault="00125516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53921" w:rsidRDefault="00F53921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F657EB" w:rsidRDefault="00F53921" w:rsidP="00F5392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F4A3F" w:rsidTr="00DE4A13">
        <w:trPr>
          <w:trHeight w:val="794"/>
        </w:trPr>
        <w:tc>
          <w:tcPr>
            <w:tcW w:w="570" w:type="dxa"/>
            <w:hideMark/>
          </w:tcPr>
          <w:p w:rsidR="00DE4A13" w:rsidRPr="00056EE4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hideMark/>
          </w:tcPr>
          <w:p w:rsidR="00DE4A13" w:rsidRPr="003C66FF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Тюльпіна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526" w:type="dxa"/>
            <w:hideMark/>
          </w:tcPr>
          <w:p w:rsidR="00DE4A13" w:rsidRPr="00AF4A3F" w:rsidRDefault="00DE4A13" w:rsidP="00DE4A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III рішення </w:t>
            </w:r>
            <w:proofErr w:type="spellStart"/>
            <w:r w:rsidRPr="00AF4A3F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AF4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VIII скликання від 24.12.2020р. № 62 «Про надання дозволу на розробку </w:t>
            </w:r>
            <w:proofErr w:type="spellStart"/>
            <w:r w:rsidRPr="00AF4A3F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F4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ділянки» </w:t>
            </w:r>
          </w:p>
          <w:p w:rsidR="00DE4A13" w:rsidRPr="003C66FF" w:rsidRDefault="00DE4A13" w:rsidP="00DE4A13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Алтайський,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F53921" w:rsidRDefault="00125516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53921" w:rsidRDefault="00F53921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FE163D" w:rsidRDefault="00F53921" w:rsidP="00F53921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6816E2" w:rsidTr="00DE4A13">
        <w:trPr>
          <w:trHeight w:val="794"/>
        </w:trPr>
        <w:tc>
          <w:tcPr>
            <w:tcW w:w="570" w:type="dxa"/>
            <w:hideMark/>
          </w:tcPr>
          <w:p w:rsidR="00DE4A13" w:rsidRPr="006816E2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hideMark/>
          </w:tcPr>
          <w:p w:rsidR="00DE4A13" w:rsidRPr="003C66FF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ТОВ «ФОБ» </w:t>
            </w:r>
            <w:proofErr w:type="spellStart"/>
            <w:r w:rsidRPr="003C6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Мосейко</w:t>
            </w:r>
            <w:proofErr w:type="spellEnd"/>
            <w:r w:rsidRPr="003C6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Вікторович, директор ТОВ «ГРАУНД ЕНЕРДЖИ» </w:t>
            </w:r>
            <w:proofErr w:type="spellStart"/>
            <w:r w:rsidRPr="003C6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Рзаєв</w:t>
            </w:r>
            <w:proofErr w:type="spellEnd"/>
            <w:r w:rsidRPr="003C6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Рустам </w:t>
            </w:r>
            <w:proofErr w:type="spellStart"/>
            <w:r w:rsidRPr="003C6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Рзаєвич</w:t>
            </w:r>
            <w:proofErr w:type="spellEnd"/>
          </w:p>
        </w:tc>
        <w:tc>
          <w:tcPr>
            <w:tcW w:w="5526" w:type="dxa"/>
            <w:hideMark/>
          </w:tcPr>
          <w:p w:rsidR="00DE4A13" w:rsidRPr="003C66FF" w:rsidRDefault="00DE4A13" w:rsidP="00DE4A13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3C66F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3C66F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C66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07.10.2016р. № 421 «Про надання в оренду земельної ділянки Товариству з обмеженою відповідальністю «ФОБ» в частині орендаря</w:t>
            </w:r>
          </w:p>
          <w:p w:rsidR="00DE4A13" w:rsidRPr="003C66FF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(кадастровий номер 6311200000:01:028:0063)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2,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0,1700 га (комерційне)</w:t>
            </w:r>
          </w:p>
        </w:tc>
        <w:tc>
          <w:tcPr>
            <w:tcW w:w="3227" w:type="dxa"/>
            <w:hideMark/>
          </w:tcPr>
          <w:p w:rsidR="00F53921" w:rsidRDefault="00125516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53921" w:rsidRDefault="00F53921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6816E2" w:rsidRDefault="00F53921" w:rsidP="00F53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F02A7C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Зінаїда Іванівна</w:t>
            </w:r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Созівська,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53921" w:rsidRDefault="00125516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53921" w:rsidRDefault="00F53921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F53921" w:rsidP="00F5392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004B01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Безуглий  Михайло Федорович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Гончарний,               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0,0760 га (садівництво)</w:t>
            </w:r>
          </w:p>
        </w:tc>
        <w:tc>
          <w:tcPr>
            <w:tcW w:w="3227" w:type="dxa"/>
            <w:hideMark/>
          </w:tcPr>
          <w:p w:rsidR="00F53921" w:rsidRDefault="00125516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53921" w:rsidRDefault="00F53921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F53921" w:rsidP="00F5392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523CDE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Володимир Юрійович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F53921" w:rsidRDefault="00125516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53921" w:rsidRDefault="00F53921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F53921" w:rsidP="00F53921">
            <w:pPr>
              <w:pStyle w:val="a6"/>
              <w:tabs>
                <w:tab w:val="left" w:pos="80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AF54E0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Наталія Михайлівна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житлового будинку, господарських будівель і споруд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53921" w:rsidRDefault="00125516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53921" w:rsidRDefault="00F53921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F53921" w:rsidP="00F5392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E331FE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1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Водопровідно-каналізаційне комунальне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для обслуговування водозабору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22,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1,0637 га</w:t>
            </w:r>
          </w:p>
        </w:tc>
        <w:tc>
          <w:tcPr>
            <w:tcW w:w="3227" w:type="dxa"/>
            <w:hideMark/>
          </w:tcPr>
          <w:p w:rsidR="00F53921" w:rsidRDefault="00125516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53921" w:rsidRDefault="00F53921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F53921" w:rsidP="00F5392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E331FE" w:rsidRDefault="00DE4A13" w:rsidP="00DE4A1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Водопровідно-каналізаційне комунальне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для обслуговування водозабору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7А,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0,2967 га</w:t>
            </w:r>
          </w:p>
        </w:tc>
        <w:tc>
          <w:tcPr>
            <w:tcW w:w="3227" w:type="dxa"/>
            <w:hideMark/>
          </w:tcPr>
          <w:p w:rsidR="00F53921" w:rsidRDefault="00125516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53921" w:rsidRDefault="00F53921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F53921" w:rsidP="00F5392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8423D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Олена Сергіївна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трою щодо відведення земельної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Прибережна,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53921" w:rsidRDefault="00125516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F53921" w:rsidRDefault="00F53921" w:rsidP="00F539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F53921" w:rsidP="00F5392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8423D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Воскресенська Оксана Ігорівна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трою щодо відведення земельної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0,0690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CC0876" w:rsidTr="00DE4A13">
        <w:trPr>
          <w:trHeight w:val="794"/>
        </w:trPr>
        <w:tc>
          <w:tcPr>
            <w:tcW w:w="570" w:type="dxa"/>
            <w:hideMark/>
          </w:tcPr>
          <w:p w:rsidR="00DE4A13" w:rsidRPr="0022236D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Ворвулєва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</w:t>
            </w:r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CC0876" w:rsidTr="00DE4A13">
        <w:trPr>
          <w:trHeight w:val="794"/>
        </w:trPr>
        <w:tc>
          <w:tcPr>
            <w:tcW w:w="570" w:type="dxa"/>
            <w:hideMark/>
          </w:tcPr>
          <w:p w:rsidR="00DE4A13" w:rsidRPr="007E52D5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Ринатівна</w:t>
            </w:r>
            <w:proofErr w:type="spellEnd"/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Ударний,                  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CC0876" w:rsidTr="00DE4A13">
        <w:trPr>
          <w:trHeight w:val="794"/>
        </w:trPr>
        <w:tc>
          <w:tcPr>
            <w:tcW w:w="570" w:type="dxa"/>
            <w:hideMark/>
          </w:tcPr>
          <w:p w:rsidR="00DE4A13" w:rsidRPr="00F06A84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Павлівна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Pr="00B23A48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Козацька, </w:t>
            </w:r>
          </w:p>
          <w:p w:rsidR="00DE4A13" w:rsidRPr="00B23A48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CD4516" w:rsidTr="00DE4A13">
        <w:trPr>
          <w:trHeight w:val="794"/>
        </w:trPr>
        <w:tc>
          <w:tcPr>
            <w:tcW w:w="570" w:type="dxa"/>
            <w:hideMark/>
          </w:tcPr>
          <w:p w:rsidR="00DE4A13" w:rsidRPr="006E0080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Голосний Іван Григорович</w:t>
            </w:r>
          </w:p>
        </w:tc>
        <w:tc>
          <w:tcPr>
            <w:tcW w:w="5526" w:type="dxa"/>
            <w:hideMark/>
          </w:tcPr>
          <w:p w:rsidR="00DE4A13" w:rsidRPr="00CD4516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DE4A13" w:rsidRPr="00CD4516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будівництва індивідуального гаража</w:t>
            </w:r>
          </w:p>
          <w:p w:rsidR="00DE4A13" w:rsidRPr="00CD4516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Pr="00CD4516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Pr="00CD4516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0,0090 га (гараж)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CD4516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232DB4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2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Йосипович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0,0450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232DB4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Задьорний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Олексійович</w:t>
            </w:r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0,0316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125516" w:rsidRPr="00271FD9" w:rsidRDefault="00125516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Лариса Георгіївна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Василя Стуса,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0,1190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tabs>
                <w:tab w:val="left" w:pos="708"/>
                <w:tab w:val="center" w:pos="1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CB475E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19. 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Квітка Сергій Васильович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Спортивна, с-ще Санжари,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A5117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«Квітучій сад» ділянка № 28/30,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963F9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Ганна Сергіївна</w:t>
            </w:r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Громова,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0,0468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Козерацький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Григорович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DE4A13" w:rsidRPr="001F4F4C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0,0982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8193A" w:rsidTr="00DE4A13">
        <w:trPr>
          <w:trHeight w:val="794"/>
        </w:trPr>
        <w:tc>
          <w:tcPr>
            <w:tcW w:w="570" w:type="dxa"/>
            <w:hideMark/>
          </w:tcPr>
          <w:p w:rsidR="00DE4A13" w:rsidRPr="003D6D7F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Конівець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Анатолійович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0,0290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8193A" w:rsidTr="00DE4A13">
        <w:trPr>
          <w:trHeight w:val="794"/>
        </w:trPr>
        <w:tc>
          <w:tcPr>
            <w:tcW w:w="570" w:type="dxa"/>
            <w:hideMark/>
          </w:tcPr>
          <w:p w:rsidR="00DE4A13" w:rsidRPr="007A06B8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Макєєва Ольга Василівна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8193A" w:rsidTr="00DE4A13">
        <w:trPr>
          <w:trHeight w:val="794"/>
        </w:trPr>
        <w:tc>
          <w:tcPr>
            <w:tcW w:w="570" w:type="dxa"/>
            <w:hideMark/>
          </w:tcPr>
          <w:p w:rsidR="00DE4A13" w:rsidRPr="00766B3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Наталія Миколаївна</w:t>
            </w:r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Змагання,          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E4A13" w:rsidRPr="00EC7688" w:rsidTr="00DE4A13">
        <w:trPr>
          <w:trHeight w:val="794"/>
        </w:trPr>
        <w:tc>
          <w:tcPr>
            <w:tcW w:w="570" w:type="dxa"/>
            <w:hideMark/>
          </w:tcPr>
          <w:p w:rsidR="00DE4A13" w:rsidRPr="006D01AB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Полтавський шлях,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0,0730 га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EC7688" w:rsidTr="00DE4A13">
        <w:trPr>
          <w:trHeight w:val="794"/>
        </w:trPr>
        <w:tc>
          <w:tcPr>
            <w:tcW w:w="570" w:type="dxa"/>
            <w:hideMark/>
          </w:tcPr>
          <w:p w:rsidR="00DE4A13" w:rsidRPr="0064295A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Огурцов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Євгенович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proofErr w:type="spellEnd"/>
          </w:p>
        </w:tc>
      </w:tr>
      <w:tr w:rsidR="00DE4A13" w:rsidRPr="00EC7688" w:rsidTr="00DE4A13">
        <w:trPr>
          <w:trHeight w:val="794"/>
        </w:trPr>
        <w:tc>
          <w:tcPr>
            <w:tcW w:w="570" w:type="dxa"/>
            <w:hideMark/>
          </w:tcPr>
          <w:p w:rsidR="00DE4A13" w:rsidRPr="00FF439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Людмила Олександрівна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Першотравнева,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6B2FC3" w:rsidTr="00DE4A13">
        <w:trPr>
          <w:trHeight w:val="794"/>
        </w:trPr>
        <w:tc>
          <w:tcPr>
            <w:tcW w:w="570" w:type="dxa"/>
            <w:hideMark/>
          </w:tcPr>
          <w:p w:rsidR="00DE4A13" w:rsidRPr="00E73BEA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Редька Діана Віталіївна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Челюскіна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0,0640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770C2F" w:rsidTr="00DE4A13">
        <w:trPr>
          <w:trHeight w:val="794"/>
        </w:trPr>
        <w:tc>
          <w:tcPr>
            <w:tcW w:w="570" w:type="dxa"/>
            <w:hideMark/>
          </w:tcPr>
          <w:p w:rsidR="00DE4A13" w:rsidRPr="005A0385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0,1889 га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010304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0,2856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010304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Словак Валентина Володимирівна</w:t>
            </w:r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Спортивна,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Санжари,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0,3600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010304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Владислав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3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Берегова,                с-ще Караван,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CF02F8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Георгіївна</w:t>
            </w:r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Травнева,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0,0380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AB72AE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Чаговець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Олександрович</w:t>
            </w:r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гаражного будівництва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Світла,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0,0024 га (гараж)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9C7FB2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Аліна Сергіївна</w:t>
            </w:r>
          </w:p>
        </w:tc>
        <w:tc>
          <w:tcPr>
            <w:tcW w:w="5526" w:type="dxa"/>
            <w:hideMark/>
          </w:tcPr>
          <w:p w:rsidR="00DE4A13" w:rsidRPr="00D711C9" w:rsidRDefault="00DE4A13" w:rsidP="00DE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7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D711C9" w:rsidRDefault="00DE4A13" w:rsidP="00DE4A13">
            <w:pPr>
              <w:spacing w:line="100" w:lineRule="atLeast"/>
              <w:ind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D711C9" w:rsidRDefault="00DE4A13" w:rsidP="00DE4A13">
            <w:pPr>
              <w:spacing w:line="100" w:lineRule="atLeast"/>
              <w:ind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Default="00DE4A13" w:rsidP="00DE4A13">
            <w:pPr>
              <w:spacing w:line="100" w:lineRule="atLeast"/>
              <w:ind w:right="35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Санжари, Харківський район, Харківська область пров.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AC1B7C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D711C9" w:rsidRDefault="00DE4A13" w:rsidP="00DE4A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AC1B7C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32" w:type="dxa"/>
            <w:hideMark/>
          </w:tcPr>
          <w:p w:rsidR="00DE4A13" w:rsidRPr="00FC4752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6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252F6">
              <w:rPr>
                <w:rFonts w:ascii="Times New Roman" w:hAnsi="Times New Roman" w:cs="Times New Roman"/>
                <w:sz w:val="24"/>
                <w:szCs w:val="24"/>
              </w:rPr>
              <w:t xml:space="preserve"> 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proofErr w:type="gramStart"/>
            <w:r w:rsidRPr="0092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2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52F6">
              <w:rPr>
                <w:rFonts w:ascii="Times New Roman" w:hAnsi="Times New Roman" w:cs="Times New Roman"/>
                <w:sz w:val="24"/>
                <w:szCs w:val="24"/>
              </w:rPr>
              <w:t>ікторівн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Княжа,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0,1100         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га</w:t>
            </w:r>
          </w:p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232" w:type="dxa"/>
            <w:hideMark/>
          </w:tcPr>
          <w:p w:rsidR="00DE4A13" w:rsidRPr="00B046E5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7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3C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5526" w:type="dxa"/>
            <w:hideMark/>
          </w:tcPr>
          <w:p w:rsidR="00DE4A13" w:rsidRPr="001F4F4C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Pr="001F4F4C" w:rsidRDefault="00DE4A13" w:rsidP="00DE4A13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Гетьманська,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(га)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367704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232" w:type="dxa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Борисівна</w:t>
            </w:r>
          </w:p>
        </w:tc>
        <w:tc>
          <w:tcPr>
            <w:tcW w:w="5526" w:type="dxa"/>
            <w:hideMark/>
          </w:tcPr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DE4A13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</w:t>
            </w:r>
          </w:p>
          <w:p w:rsidR="00DE4A13" w:rsidRPr="009B41C2" w:rsidRDefault="00DE4A13" w:rsidP="00DE4A1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DE4A13" w:rsidRDefault="00DE4A13" w:rsidP="00DE4A13">
            <w:pPr>
              <w:spacing w:line="100" w:lineRule="atLeast"/>
              <w:ind w:right="35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E4A13" w:rsidRPr="00271FD9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4A13" w:rsidRPr="00CF1AC6" w:rsidTr="00DE4A13">
        <w:trPr>
          <w:trHeight w:val="794"/>
        </w:trPr>
        <w:tc>
          <w:tcPr>
            <w:tcW w:w="570" w:type="dxa"/>
            <w:hideMark/>
          </w:tcPr>
          <w:p w:rsidR="00DE4A13" w:rsidRPr="00A875E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Валентина Олександрівна</w:t>
            </w:r>
          </w:p>
        </w:tc>
        <w:tc>
          <w:tcPr>
            <w:tcW w:w="5526" w:type="dxa"/>
            <w:hideMark/>
          </w:tcPr>
          <w:p w:rsidR="00DE4A13" w:rsidRPr="00CF1AC6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F1AC6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</w:t>
            </w:r>
            <w:r>
              <w:rPr>
                <w:b w:val="0"/>
                <w:szCs w:val="24"/>
              </w:rPr>
              <w:t xml:space="preserve">власність земельної </w:t>
            </w:r>
            <w:r w:rsidRPr="00CF1AC6">
              <w:rPr>
                <w:b w:val="0"/>
                <w:szCs w:val="24"/>
              </w:rPr>
              <w:t>ділянки для будівництва і обслуговування житлового будинку, господарських будівель і споруд (кадастровий номер 6325157600:00:001:0060)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Маяковського, 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F1572B" w:rsidTr="00DE4A13">
        <w:trPr>
          <w:trHeight w:val="794"/>
        </w:trPr>
        <w:tc>
          <w:tcPr>
            <w:tcW w:w="570" w:type="dxa"/>
            <w:hideMark/>
          </w:tcPr>
          <w:p w:rsidR="00DE4A13" w:rsidRPr="00A875E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Миколайович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щодо відведення земельної ділянки для будівництва  і обслуговування житлового будинку, господарських будівель і споруд (6325157608:00:002:0222)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Зелена,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9F274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Андріївна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83403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</w:t>
            </w:r>
            <w:r>
              <w:rPr>
                <w:b w:val="0"/>
                <w:szCs w:val="24"/>
              </w:rPr>
              <w:t>31:005:0525</w:t>
            </w:r>
            <w:r w:rsidRPr="00783403">
              <w:rPr>
                <w:b w:val="0"/>
                <w:szCs w:val="24"/>
              </w:rPr>
              <w:t>)</w:t>
            </w:r>
          </w:p>
          <w:p w:rsidR="00DE4A13" w:rsidRPr="009B41C2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32" w:type="dxa"/>
            <w:hideMark/>
          </w:tcPr>
          <w:p w:rsidR="00DE4A13" w:rsidRPr="00EA0927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0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Горельчаник</w:t>
            </w:r>
            <w:proofErr w:type="spellEnd"/>
            <w:r w:rsidRPr="00EA0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Георгіївна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</w:t>
            </w:r>
            <w:r w:rsidRPr="00EA0927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6311200000:30:003:0310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Чайковського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0,0384 га 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B7B8F" w:rsidTr="00DE4A13">
        <w:trPr>
          <w:trHeight w:val="794"/>
        </w:trPr>
        <w:tc>
          <w:tcPr>
            <w:tcW w:w="570" w:type="dxa"/>
            <w:hideMark/>
          </w:tcPr>
          <w:p w:rsidR="00DE4A13" w:rsidRPr="007C3E98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Задьорний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Олексійович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834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6325157600:00:005:0073</w:t>
            </w:r>
            <w:r w:rsidRPr="00783403">
              <w:rPr>
                <w:b w:val="0"/>
                <w:szCs w:val="24"/>
              </w:rPr>
              <w:t>)</w:t>
            </w:r>
          </w:p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Маяковського, 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E85DD1" w:rsidTr="00DE4A13">
        <w:trPr>
          <w:trHeight w:val="794"/>
        </w:trPr>
        <w:tc>
          <w:tcPr>
            <w:tcW w:w="570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232" w:type="dxa"/>
            <w:hideMark/>
          </w:tcPr>
          <w:p w:rsidR="00DE4A13" w:rsidRPr="00E85DD1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2293">
              <w:rPr>
                <w:rFonts w:ascii="Times New Roman" w:hAnsi="Times New Roman" w:cs="Times New Roman"/>
                <w:sz w:val="24"/>
                <w:szCs w:val="24"/>
              </w:rPr>
              <w:t>Захаренк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22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2293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012293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</w:t>
            </w:r>
            <w:r w:rsidRPr="00783403">
              <w:rPr>
                <w:b w:val="0"/>
                <w:szCs w:val="24"/>
              </w:rPr>
              <w:t xml:space="preserve">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 w:rsidRPr="00E85DD1">
              <w:rPr>
                <w:b w:val="0"/>
                <w:szCs w:val="24"/>
              </w:rPr>
              <w:t>6311200000:26:045:0039</w:t>
            </w:r>
            <w:r w:rsidRPr="00783403">
              <w:rPr>
                <w:b w:val="0"/>
                <w:szCs w:val="24"/>
              </w:rPr>
              <w:t>)</w:t>
            </w:r>
          </w:p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7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Шмідта, 47А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                               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C357EE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Олена Іванівна,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Патлатюк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Анатолійович</w:t>
            </w:r>
          </w:p>
        </w:tc>
        <w:tc>
          <w:tcPr>
            <w:tcW w:w="5526" w:type="dxa"/>
            <w:hideMark/>
          </w:tcPr>
          <w:p w:rsidR="00DE4A13" w:rsidRPr="00336CB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36CB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 w:rsidRPr="00336CB7">
              <w:rPr>
                <w:b w:val="0"/>
                <w:szCs w:val="24"/>
              </w:rPr>
              <w:lastRenderedPageBreak/>
              <w:t>6311200000:</w:t>
            </w:r>
            <w:r>
              <w:rPr>
                <w:b w:val="0"/>
                <w:szCs w:val="24"/>
              </w:rPr>
              <w:t>31:014:0017</w:t>
            </w:r>
            <w:r w:rsidRPr="00336CB7">
              <w:rPr>
                <w:b w:val="0"/>
                <w:szCs w:val="24"/>
              </w:rPr>
              <w:t>)</w:t>
            </w:r>
          </w:p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4819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Свято-Миколаївська, 12Б,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0,0362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>а-</w:t>
            </w:r>
            <w:proofErr w:type="spellEnd"/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F35848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48.</w:t>
            </w:r>
          </w:p>
        </w:tc>
        <w:tc>
          <w:tcPr>
            <w:tcW w:w="2232" w:type="dxa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Євген Іванович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83403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6311200000:01:002:0442)</w:t>
            </w:r>
          </w:p>
          <w:p w:rsidR="00DE4A13" w:rsidRPr="00271FD9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Андрія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8, </w:t>
            </w:r>
          </w:p>
          <w:p w:rsidR="00DE4A13" w:rsidRPr="00271FD9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0,0952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Кисл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625">
              <w:rPr>
                <w:rFonts w:ascii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A76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передача у приватну власність земельної ділянки </w:t>
            </w:r>
            <w:r w:rsidRPr="0021630F">
              <w:rPr>
                <w:b w:val="0"/>
                <w:bCs/>
                <w:szCs w:val="24"/>
              </w:rPr>
              <w:t>для будівництва індивідуального гаража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21630F">
              <w:rPr>
                <w:b w:val="0"/>
                <w:szCs w:val="24"/>
              </w:rPr>
              <w:t>(кадастровий номер 6311200000:31:017:0027)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233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 w:rsidRPr="001233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Гавенка</w:t>
            </w:r>
            <w:proofErr w:type="spellEnd"/>
            <w:r w:rsidRPr="001233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1233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3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0,0039 га  (гараж)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244282" w:rsidTr="00DE4A13">
        <w:trPr>
          <w:trHeight w:val="794"/>
        </w:trPr>
        <w:tc>
          <w:tcPr>
            <w:tcW w:w="570" w:type="dxa"/>
            <w:hideMark/>
          </w:tcPr>
          <w:p w:rsidR="00DE4A13" w:rsidRPr="0021630F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Тагір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Алієвич</w:t>
            </w:r>
            <w:proofErr w:type="spellEnd"/>
          </w:p>
        </w:tc>
        <w:tc>
          <w:tcPr>
            <w:tcW w:w="5526" w:type="dxa"/>
            <w:hideMark/>
          </w:tcPr>
          <w:p w:rsidR="00DE4A13" w:rsidRPr="00244282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44282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6325157600:005:0051</w:t>
            </w:r>
            <w:r w:rsidRPr="00244282">
              <w:rPr>
                <w:b w:val="0"/>
                <w:szCs w:val="24"/>
              </w:rPr>
              <w:t>)</w:t>
            </w:r>
          </w:p>
          <w:p w:rsidR="00DE4A13" w:rsidRPr="00336CB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Коцюбинського, 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0,1213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244282" w:rsidTr="00DE4A13">
        <w:trPr>
          <w:trHeight w:val="794"/>
        </w:trPr>
        <w:tc>
          <w:tcPr>
            <w:tcW w:w="570" w:type="dxa"/>
            <w:hideMark/>
          </w:tcPr>
          <w:p w:rsidR="00DE4A13" w:rsidRPr="0028036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Кучеренко Світлана Олександрівна</w:t>
            </w:r>
          </w:p>
        </w:tc>
        <w:tc>
          <w:tcPr>
            <w:tcW w:w="5526" w:type="dxa"/>
            <w:hideMark/>
          </w:tcPr>
          <w:p w:rsidR="00DE4A13" w:rsidRPr="00244282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передача у приватну власність земельної ділянки для ведення особистого селянського господарства (кадастровий номер 6311200000:25:041:0017)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F16DF5" w:rsidTr="00DE4A13">
        <w:trPr>
          <w:trHeight w:val="794"/>
        </w:trPr>
        <w:tc>
          <w:tcPr>
            <w:tcW w:w="570" w:type="dxa"/>
            <w:hideMark/>
          </w:tcPr>
          <w:p w:rsidR="00DE4A13" w:rsidRPr="006134F6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Ігорівна</w:t>
            </w:r>
          </w:p>
        </w:tc>
        <w:tc>
          <w:tcPr>
            <w:tcW w:w="5526" w:type="dxa"/>
            <w:hideMark/>
          </w:tcPr>
          <w:p w:rsidR="00DE4A13" w:rsidRPr="00244282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44282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6311200000:27:044:0046</w:t>
            </w:r>
            <w:r w:rsidRPr="00244282">
              <w:rPr>
                <w:b w:val="0"/>
                <w:szCs w:val="24"/>
              </w:rPr>
              <w:t>)</w:t>
            </w:r>
          </w:p>
          <w:p w:rsidR="00DE4A13" w:rsidRPr="00244282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F16DF5" w:rsidTr="00DE4A13">
        <w:trPr>
          <w:trHeight w:val="794"/>
        </w:trPr>
        <w:tc>
          <w:tcPr>
            <w:tcW w:w="570" w:type="dxa"/>
            <w:hideMark/>
          </w:tcPr>
          <w:p w:rsidR="00DE4A13" w:rsidRPr="00634B8C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5526" w:type="dxa"/>
            <w:hideMark/>
          </w:tcPr>
          <w:p w:rsidR="00DE4A13" w:rsidRPr="00244282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затвердження </w:t>
            </w:r>
            <w:proofErr w:type="spellStart"/>
            <w:r>
              <w:rPr>
                <w:b w:val="0"/>
                <w:szCs w:val="24"/>
              </w:rPr>
              <w:t>проєкту</w:t>
            </w:r>
            <w:proofErr w:type="spellEnd"/>
            <w:r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6311200000:01:036:0015) 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Наталі Забіли,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CB2A82" w:rsidTr="00DE4A13">
        <w:trPr>
          <w:trHeight w:val="794"/>
        </w:trPr>
        <w:tc>
          <w:tcPr>
            <w:tcW w:w="570" w:type="dxa"/>
            <w:hideMark/>
          </w:tcPr>
          <w:p w:rsidR="00DE4A13" w:rsidRPr="00E423EF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5526" w:type="dxa"/>
            <w:hideMark/>
          </w:tcPr>
          <w:p w:rsidR="00DE4A13" w:rsidRPr="00244282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44282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6311200000:26:057:0020</w:t>
            </w:r>
            <w:r w:rsidRPr="00244282">
              <w:rPr>
                <w:b w:val="0"/>
                <w:szCs w:val="24"/>
              </w:rPr>
              <w:t>)</w:t>
            </w:r>
          </w:p>
          <w:p w:rsidR="00DE4A13" w:rsidRPr="00244282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Шмідта/пров. Тульський, 14/3,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E423EF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Андрій Олександрович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83403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</w:t>
            </w:r>
            <w:r>
              <w:rPr>
                <w:b w:val="0"/>
                <w:szCs w:val="24"/>
              </w:rPr>
              <w:t>32:006:0022</w:t>
            </w:r>
            <w:r w:rsidRPr="00783403">
              <w:rPr>
                <w:b w:val="0"/>
                <w:szCs w:val="24"/>
              </w:rPr>
              <w:t>)</w:t>
            </w:r>
          </w:p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Нове життя, 22,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0,0895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6B7C2C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C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Насєдкін Олег Валерійович</w:t>
            </w:r>
          </w:p>
        </w:tc>
        <w:tc>
          <w:tcPr>
            <w:tcW w:w="5526" w:type="dxa"/>
            <w:hideMark/>
          </w:tcPr>
          <w:p w:rsidR="00DE4A13" w:rsidRPr="008E303B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8E303B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8E303B">
              <w:rPr>
                <w:b w:val="0"/>
                <w:szCs w:val="24"/>
              </w:rPr>
              <w:t>проєкту</w:t>
            </w:r>
            <w:proofErr w:type="spellEnd"/>
            <w:r w:rsidRPr="008E303B">
              <w:rPr>
                <w:b w:val="0"/>
                <w:szCs w:val="24"/>
              </w:rPr>
              <w:t xml:space="preserve"> землеустрою та передачу у приватну власність для будівництва та обслуговування житлового </w:t>
            </w:r>
            <w:r>
              <w:rPr>
                <w:b w:val="0"/>
                <w:szCs w:val="24"/>
              </w:rPr>
              <w:t>будинку</w:t>
            </w:r>
            <w:r w:rsidRPr="008E303B">
              <w:rPr>
                <w:b w:val="0"/>
                <w:szCs w:val="24"/>
              </w:rPr>
              <w:t xml:space="preserve"> господарських </w:t>
            </w:r>
            <w:r>
              <w:rPr>
                <w:b w:val="0"/>
                <w:szCs w:val="24"/>
              </w:rPr>
              <w:t>будівель</w:t>
            </w:r>
            <w:r w:rsidRPr="008E303B">
              <w:rPr>
                <w:b w:val="0"/>
                <w:szCs w:val="24"/>
              </w:rPr>
              <w:t xml:space="preserve"> і споруд (кадастровий номер 6311200000:26:019:0056)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Духмяний, 7,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3906A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Олександр Сергійович</w:t>
            </w:r>
          </w:p>
        </w:tc>
        <w:tc>
          <w:tcPr>
            <w:tcW w:w="5526" w:type="dxa"/>
            <w:hideMark/>
          </w:tcPr>
          <w:p w:rsidR="00DE4A1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21306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13067">
              <w:rPr>
                <w:b w:val="0"/>
                <w:szCs w:val="24"/>
              </w:rPr>
              <w:t>проєкту</w:t>
            </w:r>
            <w:proofErr w:type="spellEnd"/>
            <w:r w:rsidRPr="0021306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</w:t>
            </w:r>
            <w:r>
              <w:rPr>
                <w:b w:val="0"/>
                <w:szCs w:val="24"/>
              </w:rPr>
              <w:t>ведення</w:t>
            </w:r>
            <w:r w:rsidRPr="00213067">
              <w:rPr>
                <w:b w:val="0"/>
                <w:szCs w:val="24"/>
              </w:rPr>
              <w:t xml:space="preserve"> особистого селянського господарства</w:t>
            </w:r>
          </w:p>
          <w:p w:rsidR="00DE4A13" w:rsidRPr="002130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6311200000:31:036:0040)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Вільна,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232" w:type="dxa"/>
            <w:hideMark/>
          </w:tcPr>
          <w:p w:rsidR="00DE4A13" w:rsidRPr="003906A9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Нікозаков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07183C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5526" w:type="dxa"/>
            <w:hideMark/>
          </w:tcPr>
          <w:p w:rsidR="00DE4A1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21306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13067">
              <w:rPr>
                <w:b w:val="0"/>
                <w:szCs w:val="24"/>
              </w:rPr>
              <w:t>проєкту</w:t>
            </w:r>
            <w:proofErr w:type="spellEnd"/>
            <w:r w:rsidRPr="0021306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</w:t>
            </w:r>
            <w:r>
              <w:rPr>
                <w:b w:val="0"/>
                <w:szCs w:val="24"/>
              </w:rPr>
              <w:t>ведення</w:t>
            </w:r>
            <w:r w:rsidRPr="00213067">
              <w:rPr>
                <w:b w:val="0"/>
                <w:szCs w:val="24"/>
              </w:rPr>
              <w:t xml:space="preserve"> особистого селянського господарства</w:t>
            </w:r>
          </w:p>
          <w:p w:rsidR="00DE4A13" w:rsidRPr="002130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(кадастровий номер </w:t>
            </w:r>
            <w:r w:rsidRPr="003906A9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6311200000:30:036:0048</w:t>
            </w:r>
            <w:r>
              <w:rPr>
                <w:color w:val="000000" w:themeColor="text1"/>
                <w:szCs w:val="24"/>
                <w:shd w:val="clear" w:color="auto" w:fill="FFFFFF"/>
              </w:rPr>
              <w:t>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пров. Криничний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0,1350 га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8D5594" w:rsidTr="00DE4A13">
        <w:trPr>
          <w:trHeight w:val="794"/>
        </w:trPr>
        <w:tc>
          <w:tcPr>
            <w:tcW w:w="570" w:type="dxa"/>
            <w:hideMark/>
          </w:tcPr>
          <w:p w:rsidR="00DE4A13" w:rsidRPr="002A7F50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Олєшко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Станіславівна </w:t>
            </w:r>
          </w:p>
        </w:tc>
        <w:tc>
          <w:tcPr>
            <w:tcW w:w="5526" w:type="dxa"/>
            <w:hideMark/>
          </w:tcPr>
          <w:p w:rsidR="00DE4A13" w:rsidRPr="008C03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036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8C0367">
              <w:rPr>
                <w:b w:val="0"/>
                <w:szCs w:val="24"/>
              </w:rPr>
              <w:lastRenderedPageBreak/>
              <w:t xml:space="preserve">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6311200000:26:014:0030</w:t>
            </w:r>
            <w:r w:rsidRPr="008C0367">
              <w:rPr>
                <w:b w:val="0"/>
                <w:szCs w:val="24"/>
              </w:rPr>
              <w:t>)</w:t>
            </w:r>
          </w:p>
          <w:p w:rsidR="00DE4A13" w:rsidRPr="002130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в’їзд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Карачевський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0,0598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Утримались-0</w:t>
            </w:r>
          </w:p>
        </w:tc>
      </w:tr>
      <w:tr w:rsidR="00DE4A13" w:rsidRPr="008847FE" w:rsidTr="00DE4A13">
        <w:trPr>
          <w:trHeight w:val="794"/>
        </w:trPr>
        <w:tc>
          <w:tcPr>
            <w:tcW w:w="570" w:type="dxa"/>
            <w:hideMark/>
          </w:tcPr>
          <w:p w:rsidR="00DE4A13" w:rsidRPr="002A7F50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Михайлівна</w:t>
            </w:r>
          </w:p>
        </w:tc>
        <w:tc>
          <w:tcPr>
            <w:tcW w:w="5526" w:type="dxa"/>
            <w:hideMark/>
          </w:tcPr>
          <w:p w:rsidR="00DE4A13" w:rsidRPr="008C03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036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6325157601:00:001:0060)</w:t>
            </w:r>
          </w:p>
          <w:p w:rsidR="00DE4A13" w:rsidRPr="002130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8, 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8847FE" w:rsidTr="00DE4A13">
        <w:trPr>
          <w:trHeight w:val="794"/>
        </w:trPr>
        <w:tc>
          <w:tcPr>
            <w:tcW w:w="570" w:type="dxa"/>
            <w:hideMark/>
          </w:tcPr>
          <w:p w:rsidR="00DE4A13" w:rsidRPr="002A7F50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Стефанівна</w:t>
            </w:r>
            <w:proofErr w:type="spellEnd"/>
          </w:p>
        </w:tc>
        <w:tc>
          <w:tcPr>
            <w:tcW w:w="5526" w:type="dxa"/>
            <w:hideMark/>
          </w:tcPr>
          <w:p w:rsidR="00DE4A13" w:rsidRPr="008C03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036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6325157601:00:001:00</w:t>
            </w:r>
            <w:r>
              <w:rPr>
                <w:b w:val="0"/>
                <w:szCs w:val="24"/>
              </w:rPr>
              <w:t>59</w:t>
            </w:r>
            <w:r w:rsidRPr="008C0367">
              <w:rPr>
                <w:b w:val="0"/>
                <w:szCs w:val="24"/>
              </w:rPr>
              <w:t>)</w:t>
            </w:r>
          </w:p>
          <w:p w:rsidR="00DE4A13" w:rsidRPr="008C03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27, 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proofErr w:type="spellEnd"/>
          </w:p>
        </w:tc>
      </w:tr>
      <w:tr w:rsidR="00DE4A13" w:rsidRPr="008847FE" w:rsidTr="00DE4A13">
        <w:trPr>
          <w:trHeight w:val="794"/>
        </w:trPr>
        <w:tc>
          <w:tcPr>
            <w:tcW w:w="570" w:type="dxa"/>
            <w:hideMark/>
          </w:tcPr>
          <w:p w:rsidR="00DE4A13" w:rsidRPr="007E174D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Андріївні</w:t>
            </w:r>
          </w:p>
        </w:tc>
        <w:tc>
          <w:tcPr>
            <w:tcW w:w="5526" w:type="dxa"/>
            <w:hideMark/>
          </w:tcPr>
          <w:p w:rsidR="00DE4A13" w:rsidRPr="008C03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036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6311200000:01:004:0503</w:t>
            </w:r>
            <w:r w:rsidRPr="008C0367">
              <w:rPr>
                <w:b w:val="0"/>
                <w:szCs w:val="24"/>
              </w:rPr>
              <w:t>)</w:t>
            </w:r>
          </w:p>
          <w:p w:rsidR="00DE4A13" w:rsidRPr="008C03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Полтавський шлях, 93/1,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517B" w:rsidTr="00DE4A13">
        <w:trPr>
          <w:trHeight w:val="794"/>
        </w:trPr>
        <w:tc>
          <w:tcPr>
            <w:tcW w:w="570" w:type="dxa"/>
            <w:hideMark/>
          </w:tcPr>
          <w:p w:rsidR="00DE4A13" w:rsidRPr="007E174D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63. 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Ніколаєва Віра Василівна,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Поколодна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Леонідівна</w:t>
            </w:r>
          </w:p>
        </w:tc>
        <w:tc>
          <w:tcPr>
            <w:tcW w:w="5526" w:type="dxa"/>
            <w:hideMark/>
          </w:tcPr>
          <w:p w:rsidR="00DE4A13" w:rsidRPr="008C03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036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b w:val="0"/>
                <w:szCs w:val="24"/>
              </w:rPr>
              <w:t xml:space="preserve">спільну сумісну власність </w:t>
            </w:r>
            <w:r w:rsidRPr="008C0367">
              <w:rPr>
                <w:b w:val="0"/>
                <w:szCs w:val="24"/>
              </w:rPr>
              <w:t xml:space="preserve">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6311200000:26:039:0031</w:t>
            </w:r>
            <w:r w:rsidRPr="008C0367">
              <w:rPr>
                <w:b w:val="0"/>
                <w:szCs w:val="24"/>
              </w:rPr>
              <w:t>)</w:t>
            </w:r>
          </w:p>
          <w:p w:rsidR="00DE4A13" w:rsidRPr="008C03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53,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0,0888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8847FE" w:rsidTr="00DE4A13">
        <w:trPr>
          <w:trHeight w:val="794"/>
        </w:trPr>
        <w:tc>
          <w:tcPr>
            <w:tcW w:w="570" w:type="dxa"/>
            <w:hideMark/>
          </w:tcPr>
          <w:p w:rsidR="00DE4A13" w:rsidRPr="00A8196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9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64.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Ігор Миколайович</w:t>
            </w:r>
          </w:p>
        </w:tc>
        <w:tc>
          <w:tcPr>
            <w:tcW w:w="5526" w:type="dxa"/>
            <w:hideMark/>
          </w:tcPr>
          <w:p w:rsidR="00DE4A1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21306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13067">
              <w:rPr>
                <w:b w:val="0"/>
                <w:szCs w:val="24"/>
              </w:rPr>
              <w:t>проєкту</w:t>
            </w:r>
            <w:proofErr w:type="spellEnd"/>
            <w:r w:rsidRPr="0021306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 вед особистого селянського господарства</w:t>
            </w:r>
          </w:p>
          <w:p w:rsidR="00DE4A13" w:rsidRPr="008C036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6311200000:32:007:0013)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Княжий,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0,1259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1F207A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Свинар Олег Вікторович,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Вікторівна</w:t>
            </w:r>
          </w:p>
        </w:tc>
        <w:tc>
          <w:tcPr>
            <w:tcW w:w="5526" w:type="dxa"/>
            <w:hideMark/>
          </w:tcPr>
          <w:p w:rsidR="00DE4A13" w:rsidRPr="00336CB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36CB7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6311200000:29:015:0079)</w:t>
            </w:r>
          </w:p>
          <w:p w:rsidR="00DE4A13" w:rsidRPr="00A1502D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4819"/>
              <w:jc w:val="both"/>
              <w:rPr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Змагання, 16,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0,0585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45660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Селявіна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5526" w:type="dxa"/>
            <w:hideMark/>
          </w:tcPr>
          <w:p w:rsidR="00DE4A1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1306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13067">
              <w:rPr>
                <w:b w:val="0"/>
                <w:szCs w:val="24"/>
              </w:rPr>
              <w:t>проєкту</w:t>
            </w:r>
            <w:proofErr w:type="spellEnd"/>
            <w:r w:rsidRPr="00213067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 вед особистого селянського господарства</w:t>
            </w:r>
          </w:p>
          <w:p w:rsidR="00DE4A13" w:rsidRPr="00336CB7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(кадастровий номер </w:t>
            </w:r>
            <w:r w:rsidRPr="00456607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6311200000:32:023:2227</w:t>
            </w:r>
            <w:r w:rsidRPr="00456607">
              <w:rPr>
                <w:b w:val="0"/>
                <w:color w:val="000000" w:themeColor="text1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Садова,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B41C2" w:rsidTr="00DE4A13">
        <w:trPr>
          <w:trHeight w:val="794"/>
        </w:trPr>
        <w:tc>
          <w:tcPr>
            <w:tcW w:w="570" w:type="dxa"/>
            <w:hideMark/>
          </w:tcPr>
          <w:p w:rsidR="00DE4A13" w:rsidRPr="006B051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232" w:type="dxa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Олена Леонідівна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83403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 w:rsidRPr="00D915E9">
              <w:rPr>
                <w:b w:val="0"/>
                <w:szCs w:val="24"/>
              </w:rPr>
              <w:t>6311200000:32:046:0462</w:t>
            </w:r>
            <w:r>
              <w:rPr>
                <w:b w:val="0"/>
                <w:szCs w:val="24"/>
              </w:rPr>
              <w:t>)</w:t>
            </w:r>
          </w:p>
          <w:p w:rsidR="00DE4A13" w:rsidRPr="00271FD9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Камишевата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58,м. Люботин</w:t>
            </w:r>
          </w:p>
        </w:tc>
        <w:tc>
          <w:tcPr>
            <w:tcW w:w="1132" w:type="dxa"/>
            <w:gridSpan w:val="2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B20C0F" w:rsidTr="00DE4A13">
        <w:trPr>
          <w:trHeight w:val="794"/>
        </w:trPr>
        <w:tc>
          <w:tcPr>
            <w:tcW w:w="570" w:type="dxa"/>
            <w:hideMark/>
          </w:tcPr>
          <w:p w:rsidR="00DE4A13" w:rsidRPr="000B3F74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Скрипиця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975E46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</w:t>
            </w:r>
            <w:r w:rsidRPr="00783403">
              <w:rPr>
                <w:b w:val="0"/>
                <w:szCs w:val="24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6311290005:03:001:0103</w:t>
            </w:r>
            <w:r w:rsidRPr="00783403">
              <w:rPr>
                <w:b w:val="0"/>
                <w:szCs w:val="24"/>
              </w:rPr>
              <w:t>)</w:t>
            </w:r>
          </w:p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Олімпійська, 90а, с-ще Коваленки,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0,0877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75E46" w:rsidTr="00DE4A13">
        <w:trPr>
          <w:trHeight w:val="794"/>
        </w:trPr>
        <w:tc>
          <w:tcPr>
            <w:tcW w:w="570" w:type="dxa"/>
            <w:hideMark/>
          </w:tcPr>
          <w:p w:rsidR="00DE4A13" w:rsidRPr="00883A0C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975E46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</w:t>
            </w:r>
            <w:r w:rsidRPr="00783403">
              <w:rPr>
                <w:b w:val="0"/>
                <w:szCs w:val="24"/>
              </w:rPr>
              <w:t xml:space="preserve">для будівництва і обслуговування житлового будинку, господарських </w:t>
            </w:r>
            <w:r w:rsidRPr="00783403">
              <w:rPr>
                <w:b w:val="0"/>
                <w:szCs w:val="24"/>
              </w:rPr>
              <w:lastRenderedPageBreak/>
              <w:t xml:space="preserve">будівель і споруд (кадастровий номер </w:t>
            </w:r>
            <w:r>
              <w:rPr>
                <w:b w:val="0"/>
                <w:szCs w:val="24"/>
              </w:rPr>
              <w:t>6311290003:01:002:0242</w:t>
            </w:r>
            <w:r w:rsidRPr="00783403">
              <w:rPr>
                <w:b w:val="0"/>
                <w:szCs w:val="24"/>
              </w:rPr>
              <w:t>)</w:t>
            </w:r>
          </w:p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пров. Сосновий,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19А,с-ще Караван,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63199" w:rsidTr="00DE4A13">
        <w:trPr>
          <w:trHeight w:val="794"/>
        </w:trPr>
        <w:tc>
          <w:tcPr>
            <w:tcW w:w="570" w:type="dxa"/>
            <w:hideMark/>
          </w:tcPr>
          <w:p w:rsidR="00DE4A13" w:rsidRPr="006401FE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Філатова Олена Юріївна</w:t>
            </w:r>
          </w:p>
        </w:tc>
        <w:tc>
          <w:tcPr>
            <w:tcW w:w="5526" w:type="dxa"/>
            <w:hideMark/>
          </w:tcPr>
          <w:p w:rsidR="00DE4A13" w:rsidRPr="00783403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975E46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</w:t>
            </w:r>
            <w:r w:rsidRPr="00783403">
              <w:rPr>
                <w:b w:val="0"/>
                <w:szCs w:val="24"/>
              </w:rPr>
              <w:t xml:space="preserve">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Cs w:val="24"/>
              </w:rPr>
              <w:t>6311200000:32:046:0463</w:t>
            </w:r>
            <w:r w:rsidRPr="00783403">
              <w:rPr>
                <w:b w:val="0"/>
                <w:szCs w:val="24"/>
              </w:rPr>
              <w:t>)</w:t>
            </w:r>
          </w:p>
          <w:p w:rsidR="00DE4A13" w:rsidRPr="00975E46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Чернишевського, 10А,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1255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E4A13" w:rsidRPr="00975E46" w:rsidTr="00DE4A13">
        <w:trPr>
          <w:trHeight w:val="794"/>
        </w:trPr>
        <w:tc>
          <w:tcPr>
            <w:tcW w:w="570" w:type="dxa"/>
            <w:hideMark/>
          </w:tcPr>
          <w:p w:rsidR="00DE4A13" w:rsidRPr="00211ABF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232" w:type="dxa"/>
            <w:hideMark/>
          </w:tcPr>
          <w:p w:rsidR="00DE4A13" w:rsidRPr="00956E68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6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956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Іванівна </w:t>
            </w:r>
          </w:p>
        </w:tc>
        <w:tc>
          <w:tcPr>
            <w:tcW w:w="5526" w:type="dxa"/>
            <w:hideMark/>
          </w:tcPr>
          <w:p w:rsidR="00DE4A13" w:rsidRPr="00956E68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956E68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</w:t>
            </w:r>
            <w:r w:rsidRPr="00956E68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6E68">
              <w:rPr>
                <w:b w:val="0"/>
                <w:sz w:val="22"/>
                <w:szCs w:val="22"/>
                <w:lang w:val="ru-RU"/>
              </w:rPr>
              <w:t>приватну</w:t>
            </w:r>
            <w:proofErr w:type="spellEnd"/>
            <w:r w:rsidRPr="00956E68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956E68">
              <w:rPr>
                <w:b w:val="0"/>
                <w:sz w:val="22"/>
                <w:szCs w:val="22"/>
              </w:rPr>
              <w:t xml:space="preserve">власність земельні ділянки </w:t>
            </w:r>
          </w:p>
          <w:p w:rsidR="00DE4A13" w:rsidRPr="00956E68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956E68">
              <w:rPr>
                <w:b w:val="0"/>
                <w:sz w:val="22"/>
                <w:szCs w:val="22"/>
              </w:rPr>
              <w:t>(кадастровий номер 631120000:67:006:0311)</w:t>
            </w:r>
          </w:p>
          <w:p w:rsidR="00DE4A13" w:rsidRPr="00956E68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956E68">
              <w:rPr>
                <w:b w:val="0"/>
                <w:sz w:val="22"/>
                <w:szCs w:val="22"/>
              </w:rPr>
              <w:t>(кадастровий номер 6311200000:67:006:0309)</w:t>
            </w:r>
          </w:p>
          <w:p w:rsidR="00DE4A13" w:rsidRPr="00956E68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956E68">
              <w:rPr>
                <w:b w:val="0"/>
                <w:sz w:val="22"/>
                <w:szCs w:val="22"/>
              </w:rPr>
              <w:t>(кадастровий номер 6311200000:67:006:0310)</w:t>
            </w:r>
          </w:p>
        </w:tc>
        <w:tc>
          <w:tcPr>
            <w:tcW w:w="2412" w:type="dxa"/>
            <w:hideMark/>
          </w:tcPr>
          <w:p w:rsidR="00DE4A13" w:rsidRPr="00956E68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межами населених пунктів на території </w:t>
            </w:r>
            <w:proofErr w:type="spellStart"/>
            <w:r w:rsidRPr="00956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956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Харківської області</w:t>
            </w:r>
          </w:p>
        </w:tc>
        <w:tc>
          <w:tcPr>
            <w:tcW w:w="4359" w:type="dxa"/>
            <w:gridSpan w:val="3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75E46" w:rsidTr="00DE4A13">
        <w:trPr>
          <w:trHeight w:val="794"/>
        </w:trPr>
        <w:tc>
          <w:tcPr>
            <w:tcW w:w="570" w:type="dxa"/>
            <w:hideMark/>
          </w:tcPr>
          <w:p w:rsidR="00DE4A13" w:rsidRPr="00295B65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72. </w:t>
            </w:r>
          </w:p>
        </w:tc>
        <w:tc>
          <w:tcPr>
            <w:tcW w:w="2232" w:type="dxa"/>
            <w:hideMark/>
          </w:tcPr>
          <w:p w:rsidR="00DE4A13" w:rsidRPr="00956E68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Шкребець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5526" w:type="dxa"/>
            <w:hideMark/>
          </w:tcPr>
          <w:p w:rsidR="00DE4A13" w:rsidRPr="00956E68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>
              <w:rPr>
                <w:b w:val="0"/>
                <w:sz w:val="22"/>
                <w:szCs w:val="22"/>
              </w:rPr>
              <w:t>проєкту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6311290005:04:004:0002)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тупик 3-й Транспортний, 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DE4A13" w:rsidRPr="00956E68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 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hideMark/>
          </w:tcPr>
          <w:p w:rsidR="00DE4A13" w:rsidRPr="00956E68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0,1107 га (садівництва)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</w:tcBorders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956E68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975E46" w:rsidTr="00DE4A13">
        <w:trPr>
          <w:trHeight w:val="794"/>
        </w:trPr>
        <w:tc>
          <w:tcPr>
            <w:tcW w:w="570" w:type="dxa"/>
            <w:hideMark/>
          </w:tcPr>
          <w:p w:rsidR="00DE4A13" w:rsidRPr="00A05FA6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232" w:type="dxa"/>
            <w:hideMark/>
          </w:tcPr>
          <w:p w:rsidR="00DE4A13" w:rsidRPr="00956E68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Степанівна</w:t>
            </w:r>
          </w:p>
        </w:tc>
        <w:tc>
          <w:tcPr>
            <w:tcW w:w="5526" w:type="dxa"/>
            <w:hideMark/>
          </w:tcPr>
          <w:p w:rsidR="00DE4A13" w:rsidRPr="00956E68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>
              <w:rPr>
                <w:b w:val="0"/>
                <w:sz w:val="22"/>
                <w:szCs w:val="22"/>
              </w:rPr>
              <w:t>проєкту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6311200000:30:037:0241)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Низова, 4, </w:t>
            </w:r>
          </w:p>
          <w:p w:rsidR="00DE4A13" w:rsidRPr="00956E68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hideMark/>
          </w:tcPr>
          <w:p w:rsidR="00DE4A13" w:rsidRPr="00956E68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0,0334  га(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</w:tcBorders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956E68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2C6E8B" w:rsidTr="00DE4A13">
        <w:trPr>
          <w:trHeight w:val="794"/>
        </w:trPr>
        <w:tc>
          <w:tcPr>
            <w:tcW w:w="570" w:type="dxa"/>
            <w:hideMark/>
          </w:tcPr>
          <w:p w:rsidR="00DE4A13" w:rsidRPr="0012717A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міжшкільного навчально-виробничого комбінату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Едуардівна</w:t>
            </w:r>
          </w:p>
        </w:tc>
        <w:tc>
          <w:tcPr>
            <w:tcW w:w="5526" w:type="dxa"/>
            <w:hideMark/>
          </w:tcPr>
          <w:p w:rsidR="00DE4A13" w:rsidRPr="0012717A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12717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12717A">
              <w:rPr>
                <w:b w:val="0"/>
                <w:szCs w:val="24"/>
              </w:rPr>
              <w:t>проєкту</w:t>
            </w:r>
            <w:proofErr w:type="spellEnd"/>
            <w:r w:rsidRPr="0012717A">
              <w:rPr>
                <w:b w:val="0"/>
                <w:szCs w:val="24"/>
              </w:rPr>
              <w:t xml:space="preserve"> землеустрою та передачу у постійне користування земельної ділянки для будівництва і обслуговування інших закладів громадської забудови (кадастровий номер 6311200000:31:055:0578)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132, м. Люботин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1,0433 га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</w:tcBorders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E3231" w:rsidTr="00DE4A13">
        <w:trPr>
          <w:trHeight w:val="794"/>
        </w:trPr>
        <w:tc>
          <w:tcPr>
            <w:tcW w:w="570" w:type="dxa"/>
            <w:hideMark/>
          </w:tcPr>
          <w:p w:rsidR="00DE4A13" w:rsidRPr="00E8241E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75.</w:t>
            </w:r>
          </w:p>
        </w:tc>
        <w:tc>
          <w:tcPr>
            <w:tcW w:w="2232" w:type="dxa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Олексійович, Юрченко Сергій Іванович</w:t>
            </w:r>
          </w:p>
        </w:tc>
        <w:tc>
          <w:tcPr>
            <w:tcW w:w="5526" w:type="dxa"/>
            <w:hideMark/>
          </w:tcPr>
          <w:p w:rsidR="00DE4A13" w:rsidRPr="00AE3231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AE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AE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 надання дозволу на проведення експертної грошової оцінки земельної ділянки для будівництва та обслуговування інших будівель громадської забудови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(кадастровий номер 6311200000:31:055:0575)</w:t>
            </w:r>
          </w:p>
        </w:tc>
        <w:tc>
          <w:tcPr>
            <w:tcW w:w="2412" w:type="dxa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100,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0,0327 га (комерційне)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E3231" w:rsidTr="00DE4A13">
        <w:trPr>
          <w:trHeight w:val="794"/>
        </w:trPr>
        <w:tc>
          <w:tcPr>
            <w:tcW w:w="570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76. </w:t>
            </w:r>
          </w:p>
        </w:tc>
        <w:tc>
          <w:tcPr>
            <w:tcW w:w="2232" w:type="dxa"/>
            <w:hideMark/>
          </w:tcPr>
          <w:p w:rsidR="00DE4A13" w:rsidRPr="00003431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Скітін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DB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4C1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5526" w:type="dxa"/>
            <w:hideMark/>
          </w:tcPr>
          <w:p w:rsidR="00DE4A13" w:rsidRPr="00003431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0343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00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431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gramEnd"/>
            <w:r w:rsidRPr="0000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31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00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3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будівництва та обслуговування інших закладів громадської забудови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122, 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0,0694 га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415F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E3231" w:rsidTr="00DE4A13">
        <w:trPr>
          <w:trHeight w:val="794"/>
        </w:trPr>
        <w:tc>
          <w:tcPr>
            <w:tcW w:w="570" w:type="dxa"/>
            <w:hideMark/>
          </w:tcPr>
          <w:p w:rsidR="00DE4A13" w:rsidRPr="001C1C01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232" w:type="dxa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Анатоліївна</w:t>
            </w:r>
          </w:p>
        </w:tc>
        <w:tc>
          <w:tcPr>
            <w:tcW w:w="5526" w:type="dxa"/>
            <w:hideMark/>
          </w:tcPr>
          <w:p w:rsidR="00DE4A13" w:rsidRPr="00961268" w:rsidRDefault="00DE4A13" w:rsidP="00DE4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терміну дії договору оренди землі  № б/н від 08.04.2010р. для будівництва та обслуговування будівель торгівлі та внесення змін до договору в частині прізвища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6311200000:31:036:0031)</w:t>
            </w:r>
          </w:p>
          <w:p w:rsidR="00DE4A13" w:rsidRPr="00271FD9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90А,м. Люботин</w:t>
            </w:r>
          </w:p>
        </w:tc>
        <w:tc>
          <w:tcPr>
            <w:tcW w:w="1132" w:type="dxa"/>
            <w:gridSpan w:val="2"/>
            <w:hideMark/>
          </w:tcPr>
          <w:p w:rsidR="00DE4A13" w:rsidRPr="00271FD9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0,0283 га (комерційне)</w:t>
            </w:r>
          </w:p>
        </w:tc>
        <w:tc>
          <w:tcPr>
            <w:tcW w:w="3227" w:type="dxa"/>
            <w:hideMark/>
          </w:tcPr>
          <w:p w:rsidR="00DE4A13" w:rsidRDefault="00125516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271FD9" w:rsidRDefault="00DE4A13" w:rsidP="00DE4A13">
            <w:pPr>
              <w:pStyle w:val="a6"/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E3231" w:rsidTr="00DE4A13">
        <w:trPr>
          <w:trHeight w:val="794"/>
        </w:trPr>
        <w:tc>
          <w:tcPr>
            <w:tcW w:w="570" w:type="dxa"/>
            <w:hideMark/>
          </w:tcPr>
          <w:p w:rsidR="00DE4A13" w:rsidRPr="001D7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 </w:t>
            </w:r>
          </w:p>
        </w:tc>
        <w:tc>
          <w:tcPr>
            <w:tcW w:w="5526" w:type="dxa"/>
            <w:hideMark/>
          </w:tcPr>
          <w:p w:rsidR="00DE4A13" w:rsidRPr="00084AC0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szCs w:val="24"/>
                <w:lang w:val="ru-RU"/>
              </w:rPr>
            </w:pPr>
            <w:r w:rsidRPr="00084AC0">
              <w:rPr>
                <w:b w:val="0"/>
                <w:szCs w:val="24"/>
              </w:rPr>
              <w:t>Про затвердження технічної документації      із землеустрою та передачу в</w:t>
            </w:r>
            <w:r w:rsidRPr="00084AC0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084AC0">
              <w:rPr>
                <w:b w:val="0"/>
                <w:szCs w:val="24"/>
                <w:lang w:val="ru-RU"/>
              </w:rPr>
              <w:t>оренду</w:t>
            </w:r>
            <w:proofErr w:type="spellEnd"/>
            <w:r>
              <w:rPr>
                <w:b w:val="0"/>
                <w:szCs w:val="24"/>
              </w:rPr>
              <w:t xml:space="preserve"> земельної</w:t>
            </w:r>
            <w:r w:rsidRPr="00084AC0">
              <w:rPr>
                <w:b w:val="0"/>
                <w:szCs w:val="24"/>
              </w:rPr>
              <w:t xml:space="preserve">  ділян</w:t>
            </w:r>
            <w:r>
              <w:rPr>
                <w:b w:val="0"/>
                <w:szCs w:val="24"/>
              </w:rPr>
              <w:t>ки (кадастровий номер 6325157600:02:015:0072)</w:t>
            </w:r>
            <w:r w:rsidRPr="00084AC0">
              <w:rPr>
                <w:b w:val="0"/>
                <w:szCs w:val="24"/>
              </w:rPr>
              <w:t xml:space="preserve">  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межами населених пунктів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ради,                      № 145, Харківський район, Харківська область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2,5679 га</w:t>
            </w:r>
          </w:p>
        </w:tc>
        <w:tc>
          <w:tcPr>
            <w:tcW w:w="3227" w:type="dxa"/>
            <w:hideMark/>
          </w:tcPr>
          <w:p w:rsidR="00DE4A13" w:rsidRDefault="006026B7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E3231" w:rsidTr="00DE4A13">
        <w:trPr>
          <w:trHeight w:val="794"/>
        </w:trPr>
        <w:tc>
          <w:tcPr>
            <w:tcW w:w="570" w:type="dxa"/>
            <w:hideMark/>
          </w:tcPr>
          <w:p w:rsidR="00DE4A13" w:rsidRPr="001D7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23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</w:t>
            </w:r>
          </w:p>
        </w:tc>
        <w:tc>
          <w:tcPr>
            <w:tcW w:w="5526" w:type="dxa"/>
            <w:hideMark/>
          </w:tcPr>
          <w:p w:rsidR="00DE4A13" w:rsidRPr="00084AC0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 розірвання договору оренди землі 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Тургенєва,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0,1971 га </w:t>
            </w:r>
          </w:p>
        </w:tc>
        <w:tc>
          <w:tcPr>
            <w:tcW w:w="3227" w:type="dxa"/>
            <w:hideMark/>
          </w:tcPr>
          <w:p w:rsidR="00DE4A13" w:rsidRDefault="006026B7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AE3231" w:rsidTr="00DE4A13">
        <w:trPr>
          <w:trHeight w:val="794"/>
        </w:trPr>
        <w:tc>
          <w:tcPr>
            <w:tcW w:w="570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232" w:type="dxa"/>
            <w:hideMark/>
          </w:tcPr>
          <w:p w:rsidR="00DE4A13" w:rsidRPr="00670E00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</w:t>
            </w:r>
          </w:p>
        </w:tc>
        <w:tc>
          <w:tcPr>
            <w:tcW w:w="5526" w:type="dxa"/>
            <w:hideMark/>
          </w:tcPr>
          <w:p w:rsidR="00DE4A13" w:rsidRPr="00953B5F" w:rsidRDefault="00DE4A13" w:rsidP="00DE4A13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53B5F">
              <w:rPr>
                <w:b w:val="0"/>
                <w:szCs w:val="24"/>
              </w:rPr>
              <w:t xml:space="preserve">Про примусове  відчуження земельної  ділянки з мотивів суспільної необхідності                                                                                                                                              </w:t>
            </w: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0033A9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провулок Курортний, 4, 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3A9">
              <w:rPr>
                <w:rFonts w:ascii="Times New Roman" w:hAnsi="Times New Roman"/>
                <w:color w:val="000000"/>
                <w:sz w:val="24"/>
                <w:lang w:val="uk-UA"/>
              </w:rPr>
              <w:t>м. Люботин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0,1000 га </w:t>
            </w:r>
          </w:p>
        </w:tc>
        <w:tc>
          <w:tcPr>
            <w:tcW w:w="3227" w:type="dxa"/>
            <w:hideMark/>
          </w:tcPr>
          <w:p w:rsidR="00DE4A13" w:rsidRDefault="006026B7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6026B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E4A13" w:rsidRPr="00974347" w:rsidTr="00DE4A13">
        <w:trPr>
          <w:trHeight w:val="794"/>
        </w:trPr>
        <w:tc>
          <w:tcPr>
            <w:tcW w:w="570" w:type="dxa"/>
            <w:hideMark/>
          </w:tcPr>
          <w:p w:rsidR="00DE4A13" w:rsidRPr="0097434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7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DE4A13" w:rsidRPr="0097434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комплекс»</w:t>
            </w:r>
          </w:p>
        </w:tc>
        <w:tc>
          <w:tcPr>
            <w:tcW w:w="5526" w:type="dxa"/>
            <w:hideMark/>
          </w:tcPr>
          <w:p w:rsidR="00DE4A13" w:rsidRPr="00974347" w:rsidRDefault="00DE4A13" w:rsidP="00DE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Люботинський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 в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hideMark/>
          </w:tcPr>
          <w:p w:rsidR="00DE4A13" w:rsidRPr="00974347" w:rsidRDefault="00DE4A13" w:rsidP="00DE4A13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межами населених пунктів на території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132" w:type="dxa"/>
            <w:gridSpan w:val="2"/>
            <w:hideMark/>
          </w:tcPr>
          <w:p w:rsidR="00DE4A13" w:rsidRPr="0097434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DE4A13" w:rsidRDefault="006026B7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Pr="00974347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DE4A13" w:rsidRPr="0072160C" w:rsidTr="00DE4A13">
        <w:trPr>
          <w:trHeight w:val="794"/>
        </w:trPr>
        <w:tc>
          <w:tcPr>
            <w:tcW w:w="570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232" w:type="dxa"/>
            <w:hideMark/>
          </w:tcPr>
          <w:p w:rsidR="00DE4A13" w:rsidRPr="0097434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</w:t>
            </w:r>
          </w:p>
        </w:tc>
        <w:tc>
          <w:tcPr>
            <w:tcW w:w="5526" w:type="dxa"/>
            <w:hideMark/>
          </w:tcPr>
          <w:p w:rsidR="00DE4A13" w:rsidRPr="00974347" w:rsidRDefault="00DE4A13" w:rsidP="00DE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нормативно-грошової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gram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тартової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розміру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, та умов продажу права </w:t>
            </w:r>
            <w:proofErr w:type="spellStart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97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A13" w:rsidRPr="00974347" w:rsidRDefault="00DE4A13" w:rsidP="00DE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8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Історична</w:t>
            </w:r>
            <w:r w:rsidRPr="00D8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8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D8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а, 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8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Люботин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8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Слобожанська</w:t>
            </w:r>
            <w:r w:rsidRPr="00D8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195</w:t>
            </w:r>
            <w:r w:rsidRPr="00D8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а, 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82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Люботин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DE4A13" w:rsidRPr="00974347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7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вулиця</w:t>
            </w:r>
            <w:proofErr w:type="spellEnd"/>
            <w:r w:rsidRPr="0097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Воровського</w:t>
            </w:r>
            <w:proofErr w:type="spellEnd"/>
            <w:r w:rsidRPr="0097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7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Комінтерна</w:t>
            </w:r>
            <w:proofErr w:type="spellEnd"/>
            <w:r w:rsidRPr="0097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23А/13А</w:t>
            </w:r>
            <w:r w:rsidRPr="0097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</w:p>
        </w:tc>
        <w:tc>
          <w:tcPr>
            <w:tcW w:w="1132" w:type="dxa"/>
            <w:gridSpan w:val="2"/>
            <w:hideMark/>
          </w:tcPr>
          <w:p w:rsidR="00DE4A13" w:rsidRDefault="00DE4A13" w:rsidP="00DE4A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DE4A13" w:rsidRDefault="006026B7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DE4A13" w:rsidRDefault="00DE4A13" w:rsidP="00DE4A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DE4A13" w:rsidRDefault="00DE4A13" w:rsidP="00DE4A1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6026B7" w:rsidRDefault="006026B7" w:rsidP="00DE4A13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</w:t>
      </w:r>
    </w:p>
    <w:p w:rsidR="006026B7" w:rsidRDefault="006026B7" w:rsidP="00DE4A13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</w:p>
    <w:p w:rsidR="00DE4A13" w:rsidRPr="00DE4A13" w:rsidRDefault="006026B7" w:rsidP="00DE4A13">
      <w:pPr>
        <w:pStyle w:val="a3"/>
        <w:spacing w:before="240" w:after="0"/>
        <w:ind w:right="-1"/>
        <w:jc w:val="both"/>
        <w:rPr>
          <w:rFonts w:eastAsia="SimSun"/>
          <w:i/>
          <w:lang w:val="uk-UA" w:eastAsia="ru-RU"/>
        </w:rPr>
      </w:pPr>
      <w:r>
        <w:rPr>
          <w:b/>
          <w:bCs/>
          <w:color w:val="000000"/>
          <w:lang w:val="uk-UA"/>
        </w:rPr>
        <w:t xml:space="preserve">                                           </w:t>
      </w:r>
      <w:r w:rsidR="00DE4A13" w:rsidRPr="00FC2C7A">
        <w:rPr>
          <w:b/>
          <w:bCs/>
          <w:color w:val="000000"/>
          <w:lang w:val="uk-UA"/>
        </w:rPr>
        <w:t>Гол</w:t>
      </w:r>
      <w:r w:rsidR="00DE4A13"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="00DE4A13" w:rsidRPr="00FC2C7A">
        <w:rPr>
          <w:b/>
          <w:bCs/>
          <w:color w:val="000000"/>
          <w:lang w:val="uk-UA"/>
        </w:rPr>
        <w:t xml:space="preserve">  Сергій НЕЧИПОРЕНК</w:t>
      </w:r>
      <w:r w:rsidR="00DE4A13">
        <w:rPr>
          <w:b/>
          <w:bCs/>
          <w:color w:val="000000"/>
          <w:lang w:val="uk-UA"/>
        </w:rPr>
        <w:t>О</w:t>
      </w:r>
    </w:p>
    <w:p w:rsidR="009D12FB" w:rsidRPr="00DE4A13" w:rsidRDefault="006026B7" w:rsidP="00DE4A13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</w:t>
      </w:r>
      <w:r w:rsidR="00DE4A13"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</w:t>
      </w:r>
      <w:r w:rsidR="00DE4A13">
        <w:rPr>
          <w:b/>
          <w:bCs/>
          <w:color w:val="000000"/>
          <w:lang w:val="uk-UA"/>
        </w:rPr>
        <w:t>О</w:t>
      </w:r>
    </w:p>
    <w:sectPr w:rsidR="009D12FB" w:rsidRPr="00DE4A13" w:rsidSect="00AB79C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1E1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A94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2647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5111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274A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415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A38B9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745F"/>
    <w:multiLevelType w:val="hybridMultilevel"/>
    <w:tmpl w:val="5B5661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D574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69C0"/>
    <w:multiLevelType w:val="hybridMultilevel"/>
    <w:tmpl w:val="09160086"/>
    <w:lvl w:ilvl="0" w:tplc="61D82A32">
      <w:start w:val="1"/>
      <w:numFmt w:val="decimal"/>
      <w:lvlText w:val="%1."/>
      <w:lvlJc w:val="left"/>
      <w:pPr>
        <w:ind w:left="1140" w:hanging="360"/>
      </w:pPr>
      <w:rPr>
        <w:rFonts w:eastAsiaTheme="minorEastAsia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CCA6CC1"/>
    <w:multiLevelType w:val="hybridMultilevel"/>
    <w:tmpl w:val="9984FCA2"/>
    <w:lvl w:ilvl="0" w:tplc="167E331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CD06311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5662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6D51FE0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F1275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B563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0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21"/>
  </w:num>
  <w:num w:numId="10">
    <w:abstractNumId w:val="2"/>
  </w:num>
  <w:num w:numId="11">
    <w:abstractNumId w:val="16"/>
  </w:num>
  <w:num w:numId="12">
    <w:abstractNumId w:val="3"/>
  </w:num>
  <w:num w:numId="13">
    <w:abstractNumId w:val="20"/>
  </w:num>
  <w:num w:numId="14">
    <w:abstractNumId w:val="18"/>
  </w:num>
  <w:num w:numId="15">
    <w:abstractNumId w:val="0"/>
  </w:num>
  <w:num w:numId="16">
    <w:abstractNumId w:val="5"/>
  </w:num>
  <w:num w:numId="17">
    <w:abstractNumId w:val="17"/>
  </w:num>
  <w:num w:numId="18">
    <w:abstractNumId w:val="9"/>
  </w:num>
  <w:num w:numId="19">
    <w:abstractNumId w:val="11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6DB"/>
    <w:rsid w:val="00000B7F"/>
    <w:rsid w:val="000013B2"/>
    <w:rsid w:val="00001786"/>
    <w:rsid w:val="00002CD7"/>
    <w:rsid w:val="00003393"/>
    <w:rsid w:val="00007AA6"/>
    <w:rsid w:val="00007E1C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46"/>
    <w:rsid w:val="000522A5"/>
    <w:rsid w:val="000525AA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1D63"/>
    <w:rsid w:val="000F557A"/>
    <w:rsid w:val="000F56DD"/>
    <w:rsid w:val="000F6174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5516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847"/>
    <w:rsid w:val="00137C81"/>
    <w:rsid w:val="00140408"/>
    <w:rsid w:val="001406D4"/>
    <w:rsid w:val="00140A6A"/>
    <w:rsid w:val="00141779"/>
    <w:rsid w:val="00141827"/>
    <w:rsid w:val="00143073"/>
    <w:rsid w:val="001445FD"/>
    <w:rsid w:val="001446D0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26F"/>
    <w:rsid w:val="001A33DE"/>
    <w:rsid w:val="001A416E"/>
    <w:rsid w:val="001A41BD"/>
    <w:rsid w:val="001A67B0"/>
    <w:rsid w:val="001A7213"/>
    <w:rsid w:val="001B135E"/>
    <w:rsid w:val="001B3873"/>
    <w:rsid w:val="001B39BC"/>
    <w:rsid w:val="001B3F9A"/>
    <w:rsid w:val="001B4AD8"/>
    <w:rsid w:val="001B66D2"/>
    <w:rsid w:val="001B7E7C"/>
    <w:rsid w:val="001C16FB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78A9"/>
    <w:rsid w:val="0020185C"/>
    <w:rsid w:val="00201967"/>
    <w:rsid w:val="00203A26"/>
    <w:rsid w:val="00203AAF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C59"/>
    <w:rsid w:val="0022286B"/>
    <w:rsid w:val="002255BA"/>
    <w:rsid w:val="00225883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5643"/>
    <w:rsid w:val="00276EEA"/>
    <w:rsid w:val="00276FAE"/>
    <w:rsid w:val="002770E1"/>
    <w:rsid w:val="002774FA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2C6A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666"/>
    <w:rsid w:val="00390C10"/>
    <w:rsid w:val="00390FDF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C17"/>
    <w:rsid w:val="003C7DF0"/>
    <w:rsid w:val="003C7F8A"/>
    <w:rsid w:val="003D039D"/>
    <w:rsid w:val="003D047F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724E"/>
    <w:rsid w:val="004376BF"/>
    <w:rsid w:val="00440221"/>
    <w:rsid w:val="00443678"/>
    <w:rsid w:val="00444AB6"/>
    <w:rsid w:val="004459A1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553B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3BC2"/>
    <w:rsid w:val="004E7A17"/>
    <w:rsid w:val="004F0F7D"/>
    <w:rsid w:val="004F175D"/>
    <w:rsid w:val="004F1A67"/>
    <w:rsid w:val="004F228F"/>
    <w:rsid w:val="004F2DAD"/>
    <w:rsid w:val="004F4E00"/>
    <w:rsid w:val="004F58E0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CFE"/>
    <w:rsid w:val="00595398"/>
    <w:rsid w:val="00596E71"/>
    <w:rsid w:val="00597786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8A9"/>
    <w:rsid w:val="005E2AF4"/>
    <w:rsid w:val="005E3D15"/>
    <w:rsid w:val="005E4128"/>
    <w:rsid w:val="005E5133"/>
    <w:rsid w:val="005F092A"/>
    <w:rsid w:val="005F2EBA"/>
    <w:rsid w:val="005F43A8"/>
    <w:rsid w:val="005F5C14"/>
    <w:rsid w:val="005F6938"/>
    <w:rsid w:val="00600BD5"/>
    <w:rsid w:val="006026B7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2BCE"/>
    <w:rsid w:val="0066407F"/>
    <w:rsid w:val="00664DCC"/>
    <w:rsid w:val="00664F1F"/>
    <w:rsid w:val="00666144"/>
    <w:rsid w:val="00666F30"/>
    <w:rsid w:val="006676DF"/>
    <w:rsid w:val="00670621"/>
    <w:rsid w:val="006718D0"/>
    <w:rsid w:val="0067296B"/>
    <w:rsid w:val="0067467C"/>
    <w:rsid w:val="00677888"/>
    <w:rsid w:val="006808EA"/>
    <w:rsid w:val="006811B5"/>
    <w:rsid w:val="0068161B"/>
    <w:rsid w:val="006817B0"/>
    <w:rsid w:val="00683165"/>
    <w:rsid w:val="00683BAC"/>
    <w:rsid w:val="00684400"/>
    <w:rsid w:val="00684BE5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D18"/>
    <w:rsid w:val="006C454F"/>
    <w:rsid w:val="006C4975"/>
    <w:rsid w:val="006C5AFD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014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14E"/>
    <w:rsid w:val="00755B90"/>
    <w:rsid w:val="007567C5"/>
    <w:rsid w:val="00756FA4"/>
    <w:rsid w:val="0075759B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6CA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BE5"/>
    <w:rsid w:val="007B42B7"/>
    <w:rsid w:val="007B5ADF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51B"/>
    <w:rsid w:val="0080678D"/>
    <w:rsid w:val="008073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88B"/>
    <w:rsid w:val="0083306E"/>
    <w:rsid w:val="00833BEF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38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64F"/>
    <w:rsid w:val="008B68DF"/>
    <w:rsid w:val="008C0D1A"/>
    <w:rsid w:val="008C2BCF"/>
    <w:rsid w:val="008C2F62"/>
    <w:rsid w:val="008C34C6"/>
    <w:rsid w:val="008C4B6F"/>
    <w:rsid w:val="008C6904"/>
    <w:rsid w:val="008D12D4"/>
    <w:rsid w:val="008D18C4"/>
    <w:rsid w:val="008D3331"/>
    <w:rsid w:val="008D3907"/>
    <w:rsid w:val="008D3E31"/>
    <w:rsid w:val="008D4C13"/>
    <w:rsid w:val="008D4D4D"/>
    <w:rsid w:val="008D5247"/>
    <w:rsid w:val="008D7862"/>
    <w:rsid w:val="008E0000"/>
    <w:rsid w:val="008E01B6"/>
    <w:rsid w:val="008E09D3"/>
    <w:rsid w:val="008E1D3D"/>
    <w:rsid w:val="008E3017"/>
    <w:rsid w:val="008E3521"/>
    <w:rsid w:val="008E6E6F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05A05"/>
    <w:rsid w:val="0091036B"/>
    <w:rsid w:val="009106CE"/>
    <w:rsid w:val="00910861"/>
    <w:rsid w:val="0091158D"/>
    <w:rsid w:val="00914737"/>
    <w:rsid w:val="00914776"/>
    <w:rsid w:val="009159DC"/>
    <w:rsid w:val="00915A95"/>
    <w:rsid w:val="0091701F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3A04"/>
    <w:rsid w:val="00954723"/>
    <w:rsid w:val="009553FA"/>
    <w:rsid w:val="00955FF8"/>
    <w:rsid w:val="00956700"/>
    <w:rsid w:val="00956A87"/>
    <w:rsid w:val="009571A2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07C08"/>
    <w:rsid w:val="00A11132"/>
    <w:rsid w:val="00A11308"/>
    <w:rsid w:val="00A12E07"/>
    <w:rsid w:val="00A1430F"/>
    <w:rsid w:val="00A143B0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F95"/>
    <w:rsid w:val="00A7638E"/>
    <w:rsid w:val="00A7709F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A799B"/>
    <w:rsid w:val="00AB0FDD"/>
    <w:rsid w:val="00AB1199"/>
    <w:rsid w:val="00AB5378"/>
    <w:rsid w:val="00AB6437"/>
    <w:rsid w:val="00AB6D13"/>
    <w:rsid w:val="00AB79CC"/>
    <w:rsid w:val="00AC4435"/>
    <w:rsid w:val="00AC5664"/>
    <w:rsid w:val="00AC5884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56DB"/>
    <w:rsid w:val="00AE73C8"/>
    <w:rsid w:val="00AF1C94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7013C"/>
    <w:rsid w:val="00B70BEC"/>
    <w:rsid w:val="00B70D41"/>
    <w:rsid w:val="00B713B9"/>
    <w:rsid w:val="00B731E8"/>
    <w:rsid w:val="00B73AE4"/>
    <w:rsid w:val="00B73FCA"/>
    <w:rsid w:val="00B77064"/>
    <w:rsid w:val="00B77A71"/>
    <w:rsid w:val="00B8034A"/>
    <w:rsid w:val="00B80CCE"/>
    <w:rsid w:val="00B80EA5"/>
    <w:rsid w:val="00B82750"/>
    <w:rsid w:val="00B8356F"/>
    <w:rsid w:val="00B835EE"/>
    <w:rsid w:val="00B848C9"/>
    <w:rsid w:val="00B849EC"/>
    <w:rsid w:val="00B86B20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D29A2"/>
    <w:rsid w:val="00BD3573"/>
    <w:rsid w:val="00BD3CCC"/>
    <w:rsid w:val="00BD428D"/>
    <w:rsid w:val="00BD47A0"/>
    <w:rsid w:val="00BE0A1B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452B"/>
    <w:rsid w:val="00C86095"/>
    <w:rsid w:val="00C87FFC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2314"/>
    <w:rsid w:val="00CC30D1"/>
    <w:rsid w:val="00CC41D3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210BD"/>
    <w:rsid w:val="00D21C19"/>
    <w:rsid w:val="00D248A0"/>
    <w:rsid w:val="00D25A40"/>
    <w:rsid w:val="00D26776"/>
    <w:rsid w:val="00D267E4"/>
    <w:rsid w:val="00D271D5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36B"/>
    <w:rsid w:val="00D842F6"/>
    <w:rsid w:val="00D84E8D"/>
    <w:rsid w:val="00D84EDF"/>
    <w:rsid w:val="00D85DE1"/>
    <w:rsid w:val="00D8704E"/>
    <w:rsid w:val="00D91062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012B"/>
    <w:rsid w:val="00DB1C30"/>
    <w:rsid w:val="00DB384B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4A13"/>
    <w:rsid w:val="00DE5F3A"/>
    <w:rsid w:val="00DE6D3D"/>
    <w:rsid w:val="00DE71E2"/>
    <w:rsid w:val="00DE7975"/>
    <w:rsid w:val="00DF0734"/>
    <w:rsid w:val="00DF1604"/>
    <w:rsid w:val="00DF1628"/>
    <w:rsid w:val="00DF21C6"/>
    <w:rsid w:val="00E00B99"/>
    <w:rsid w:val="00E01382"/>
    <w:rsid w:val="00E021DF"/>
    <w:rsid w:val="00E032CA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C6F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70E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2D81"/>
    <w:rsid w:val="00F14910"/>
    <w:rsid w:val="00F149A2"/>
    <w:rsid w:val="00F17351"/>
    <w:rsid w:val="00F17A25"/>
    <w:rsid w:val="00F17B21"/>
    <w:rsid w:val="00F17F51"/>
    <w:rsid w:val="00F20B29"/>
    <w:rsid w:val="00F20D48"/>
    <w:rsid w:val="00F2127D"/>
    <w:rsid w:val="00F2315F"/>
    <w:rsid w:val="00F232F0"/>
    <w:rsid w:val="00F24104"/>
    <w:rsid w:val="00F24774"/>
    <w:rsid w:val="00F25563"/>
    <w:rsid w:val="00F26D30"/>
    <w:rsid w:val="00F30FA0"/>
    <w:rsid w:val="00F311E6"/>
    <w:rsid w:val="00F3246E"/>
    <w:rsid w:val="00F3309F"/>
    <w:rsid w:val="00F34F0C"/>
    <w:rsid w:val="00F35C09"/>
    <w:rsid w:val="00F36328"/>
    <w:rsid w:val="00F36609"/>
    <w:rsid w:val="00F36C25"/>
    <w:rsid w:val="00F37866"/>
    <w:rsid w:val="00F403FD"/>
    <w:rsid w:val="00F41DB5"/>
    <w:rsid w:val="00F42CA8"/>
    <w:rsid w:val="00F43169"/>
    <w:rsid w:val="00F43D13"/>
    <w:rsid w:val="00F43D16"/>
    <w:rsid w:val="00F467AE"/>
    <w:rsid w:val="00F5026F"/>
    <w:rsid w:val="00F50D98"/>
    <w:rsid w:val="00F51EF2"/>
    <w:rsid w:val="00F53921"/>
    <w:rsid w:val="00F55DFC"/>
    <w:rsid w:val="00F57A3A"/>
    <w:rsid w:val="00F612D6"/>
    <w:rsid w:val="00F628E1"/>
    <w:rsid w:val="00F62D94"/>
    <w:rsid w:val="00F64254"/>
    <w:rsid w:val="00F647DD"/>
    <w:rsid w:val="00F65009"/>
    <w:rsid w:val="00F65DC0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A63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E56DB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AE56D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E56DB"/>
    <w:pPr>
      <w:ind w:left="720"/>
      <w:contextualSpacing/>
    </w:pPr>
  </w:style>
  <w:style w:type="character" w:styleId="a5">
    <w:name w:val="Strong"/>
    <w:basedOn w:val="a0"/>
    <w:uiPriority w:val="22"/>
    <w:qFormat/>
    <w:rsid w:val="00AE56DB"/>
    <w:rPr>
      <w:b/>
      <w:bCs/>
    </w:rPr>
  </w:style>
  <w:style w:type="character" w:customStyle="1" w:styleId="StrongEmphasis">
    <w:name w:val="Strong Emphasis"/>
    <w:uiPriority w:val="99"/>
    <w:rsid w:val="00AE56DB"/>
    <w:rPr>
      <w:b/>
    </w:rPr>
  </w:style>
  <w:style w:type="paragraph" w:styleId="a6">
    <w:name w:val="No Spacing"/>
    <w:link w:val="a7"/>
    <w:uiPriority w:val="1"/>
    <w:qFormat/>
    <w:rsid w:val="00DE4A13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DE4A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8">
    <w:name w:val="Table Grid"/>
    <w:basedOn w:val="a1"/>
    <w:uiPriority w:val="59"/>
    <w:rsid w:val="00DE4A1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DE4A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DE4A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DE4A13"/>
    <w:rPr>
      <w:rFonts w:eastAsiaTheme="minorEastAsia"/>
      <w:lang w:val="ru-RU" w:eastAsia="ru-RU"/>
    </w:rPr>
  </w:style>
  <w:style w:type="character" w:styleId="ab">
    <w:name w:val="Placeholder Text"/>
    <w:basedOn w:val="a0"/>
    <w:uiPriority w:val="99"/>
    <w:semiHidden/>
    <w:rsid w:val="00F20B2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B2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6B07-7149-422B-8833-6CDFCD52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20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Пользователь Windows</cp:lastModifiedBy>
  <cp:revision>18</cp:revision>
  <dcterms:created xsi:type="dcterms:W3CDTF">2021-04-20T06:24:00Z</dcterms:created>
  <dcterms:modified xsi:type="dcterms:W3CDTF">2021-04-21T20:38:00Z</dcterms:modified>
</cp:coreProperties>
</file>