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DD6" w:rsidRPr="00DD4765" w:rsidRDefault="002B5DD6" w:rsidP="002B5DD6">
      <w:pPr>
        <w:jc w:val="center"/>
        <w:rPr>
          <w:rFonts w:ascii="Arial" w:hAnsi="Arial" w:cs="Arial"/>
          <w:b/>
          <w:sz w:val="32"/>
          <w:szCs w:val="32"/>
        </w:rPr>
      </w:pPr>
      <w:r w:rsidRPr="00DD4765">
        <w:rPr>
          <w:rFonts w:ascii="Arial" w:hAnsi="Arial" w:cs="Arial"/>
          <w:b/>
          <w:sz w:val="32"/>
          <w:szCs w:val="32"/>
        </w:rPr>
        <w:t>СКЛАД ПРОЕКТУ</w:t>
      </w:r>
    </w:p>
    <w:tbl>
      <w:tblPr>
        <w:tblW w:w="939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83" w:type="dxa"/>
        </w:tblCellMar>
        <w:tblLook w:val="0000" w:firstRow="0" w:lastRow="0" w:firstColumn="0" w:lastColumn="0" w:noHBand="0" w:noVBand="0"/>
      </w:tblPr>
      <w:tblGrid>
        <w:gridCol w:w="549"/>
        <w:gridCol w:w="6338"/>
        <w:gridCol w:w="1418"/>
        <w:gridCol w:w="1085"/>
      </w:tblGrid>
      <w:tr w:rsidR="002B5DD6" w:rsidRPr="00DD4765" w:rsidTr="002A6AC5">
        <w:trPr>
          <w:trHeight w:val="20"/>
        </w:trPr>
        <w:tc>
          <w:tcPr>
            <w:tcW w:w="549" w:type="dxa"/>
            <w:tcBorders>
              <w:top w:val="single" w:sz="6" w:space="0" w:color="00000A"/>
              <w:left w:val="single" w:sz="6" w:space="0" w:color="00000A"/>
              <w:bottom w:val="single" w:sz="6" w:space="0" w:color="00000A"/>
              <w:right w:val="single" w:sz="6" w:space="0" w:color="00000A"/>
            </w:tcBorders>
            <w:shd w:val="clear" w:color="auto" w:fill="auto"/>
            <w:tcMar>
              <w:left w:w="83" w:type="dxa"/>
            </w:tcMar>
            <w:vAlign w:val="center"/>
          </w:tcPr>
          <w:p w:rsidR="002B5DD6" w:rsidRPr="00DD4765" w:rsidRDefault="002B5DD6" w:rsidP="002B5DD6">
            <w:pPr>
              <w:spacing w:after="0"/>
              <w:jc w:val="center"/>
              <w:rPr>
                <w:rFonts w:ascii="Arial" w:hAnsi="Arial" w:cs="Arial"/>
                <w:sz w:val="28"/>
                <w:szCs w:val="28"/>
              </w:rPr>
            </w:pPr>
            <w:r w:rsidRPr="00DD4765">
              <w:rPr>
                <w:rFonts w:ascii="Arial" w:hAnsi="Arial" w:cs="Arial"/>
                <w:sz w:val="28"/>
                <w:szCs w:val="28"/>
              </w:rPr>
              <w:t>№</w:t>
            </w:r>
          </w:p>
          <w:p w:rsidR="002B5DD6" w:rsidRPr="00DD4765" w:rsidRDefault="002B5DD6" w:rsidP="002B5DD6">
            <w:pPr>
              <w:spacing w:after="0"/>
              <w:jc w:val="center"/>
              <w:rPr>
                <w:rFonts w:ascii="Arial" w:hAnsi="Arial" w:cs="Arial"/>
                <w:sz w:val="28"/>
                <w:szCs w:val="28"/>
              </w:rPr>
            </w:pPr>
            <w:r w:rsidRPr="00DD4765">
              <w:rPr>
                <w:rFonts w:ascii="Arial" w:hAnsi="Arial" w:cs="Arial"/>
                <w:sz w:val="28"/>
                <w:szCs w:val="28"/>
              </w:rPr>
              <w:t>з/п</w:t>
            </w:r>
          </w:p>
        </w:tc>
        <w:tc>
          <w:tcPr>
            <w:tcW w:w="6338" w:type="dxa"/>
            <w:tcBorders>
              <w:top w:val="single" w:sz="6" w:space="0" w:color="00000A"/>
              <w:left w:val="single" w:sz="6" w:space="0" w:color="00000A"/>
              <w:bottom w:val="single" w:sz="6" w:space="0" w:color="00000A"/>
              <w:right w:val="single" w:sz="6" w:space="0" w:color="00000A"/>
            </w:tcBorders>
            <w:shd w:val="clear" w:color="auto" w:fill="auto"/>
            <w:tcMar>
              <w:left w:w="83" w:type="dxa"/>
            </w:tcMar>
            <w:vAlign w:val="center"/>
          </w:tcPr>
          <w:p w:rsidR="002B5DD6" w:rsidRPr="00DD4765" w:rsidRDefault="002B5DD6" w:rsidP="002B5DD6">
            <w:pPr>
              <w:spacing w:after="0"/>
              <w:jc w:val="center"/>
              <w:rPr>
                <w:rFonts w:ascii="Arial" w:hAnsi="Arial" w:cs="Arial"/>
                <w:sz w:val="28"/>
                <w:szCs w:val="28"/>
              </w:rPr>
            </w:pPr>
            <w:r w:rsidRPr="00DD4765">
              <w:rPr>
                <w:rFonts w:ascii="Arial" w:hAnsi="Arial" w:cs="Arial"/>
                <w:sz w:val="28"/>
                <w:szCs w:val="28"/>
              </w:rPr>
              <w:t>Найменування матеріалів</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left w:w="83" w:type="dxa"/>
            </w:tcMar>
            <w:vAlign w:val="center"/>
          </w:tcPr>
          <w:p w:rsidR="002B5DD6" w:rsidRPr="00DD4765" w:rsidRDefault="002B5DD6" w:rsidP="002B5DD6">
            <w:pPr>
              <w:spacing w:after="0"/>
              <w:jc w:val="center"/>
              <w:rPr>
                <w:rFonts w:ascii="Arial" w:hAnsi="Arial" w:cs="Arial"/>
                <w:sz w:val="28"/>
                <w:szCs w:val="28"/>
              </w:rPr>
            </w:pPr>
            <w:r w:rsidRPr="00DD4765">
              <w:rPr>
                <w:rFonts w:ascii="Arial" w:hAnsi="Arial" w:cs="Arial"/>
                <w:sz w:val="28"/>
                <w:szCs w:val="28"/>
              </w:rPr>
              <w:t>Масштаб</w:t>
            </w:r>
          </w:p>
        </w:tc>
        <w:tc>
          <w:tcPr>
            <w:tcW w:w="1085" w:type="dxa"/>
            <w:tcBorders>
              <w:top w:val="single" w:sz="6" w:space="0" w:color="00000A"/>
              <w:left w:val="single" w:sz="6" w:space="0" w:color="00000A"/>
              <w:bottom w:val="single" w:sz="6" w:space="0" w:color="00000A"/>
              <w:right w:val="single" w:sz="6" w:space="0" w:color="00000A"/>
            </w:tcBorders>
            <w:shd w:val="clear" w:color="auto" w:fill="auto"/>
            <w:tcMar>
              <w:left w:w="83" w:type="dxa"/>
            </w:tcMar>
            <w:vAlign w:val="center"/>
          </w:tcPr>
          <w:p w:rsidR="002B5DD6" w:rsidRPr="00DD4765" w:rsidRDefault="002B5DD6" w:rsidP="002B5DD6">
            <w:pPr>
              <w:spacing w:after="0"/>
              <w:jc w:val="center"/>
              <w:rPr>
                <w:rFonts w:ascii="Arial" w:hAnsi="Arial" w:cs="Arial"/>
                <w:sz w:val="28"/>
                <w:szCs w:val="28"/>
              </w:rPr>
            </w:pPr>
            <w:r w:rsidRPr="00DD4765">
              <w:rPr>
                <w:rFonts w:ascii="Arial" w:hAnsi="Arial" w:cs="Arial"/>
                <w:sz w:val="28"/>
                <w:szCs w:val="28"/>
              </w:rPr>
              <w:t>Арх. №</w:t>
            </w:r>
          </w:p>
        </w:tc>
      </w:tr>
      <w:tr w:rsidR="002B5DD6" w:rsidRPr="00DD4765" w:rsidTr="002A6AC5">
        <w:trPr>
          <w:trHeight w:val="20"/>
        </w:trPr>
        <w:tc>
          <w:tcPr>
            <w:tcW w:w="9390" w:type="dxa"/>
            <w:gridSpan w:val="4"/>
            <w:tcBorders>
              <w:top w:val="single" w:sz="6" w:space="0" w:color="00000A"/>
              <w:left w:val="single" w:sz="6" w:space="0" w:color="00000A"/>
              <w:bottom w:val="single" w:sz="6" w:space="0" w:color="00000A"/>
              <w:right w:val="single" w:sz="6" w:space="0" w:color="00000A"/>
            </w:tcBorders>
            <w:shd w:val="clear" w:color="auto" w:fill="auto"/>
            <w:tcMar>
              <w:left w:w="83" w:type="dxa"/>
            </w:tcMar>
            <w:vAlign w:val="center"/>
          </w:tcPr>
          <w:p w:rsidR="002B5DD6" w:rsidRPr="00DD4765" w:rsidRDefault="002B5DD6" w:rsidP="002A6AC5">
            <w:pPr>
              <w:spacing w:before="120" w:after="120"/>
              <w:jc w:val="center"/>
              <w:rPr>
                <w:rFonts w:ascii="Arial" w:hAnsi="Arial" w:cs="Arial"/>
                <w:b/>
                <w:i/>
                <w:sz w:val="28"/>
                <w:szCs w:val="28"/>
              </w:rPr>
            </w:pPr>
            <w:r w:rsidRPr="00DD4765">
              <w:rPr>
                <w:rFonts w:ascii="Arial" w:hAnsi="Arial" w:cs="Arial"/>
                <w:b/>
                <w:i/>
                <w:sz w:val="28"/>
                <w:szCs w:val="28"/>
              </w:rPr>
              <w:t>Графічні матеріали</w:t>
            </w:r>
          </w:p>
        </w:tc>
      </w:tr>
      <w:tr w:rsidR="002B5DD6" w:rsidRPr="00DD4765" w:rsidTr="002A6AC5">
        <w:trPr>
          <w:trHeight w:val="20"/>
        </w:trPr>
        <w:tc>
          <w:tcPr>
            <w:tcW w:w="549" w:type="dxa"/>
            <w:tcBorders>
              <w:top w:val="single" w:sz="6" w:space="0" w:color="00000A"/>
              <w:left w:val="single" w:sz="6" w:space="0" w:color="00000A"/>
              <w:bottom w:val="single" w:sz="6" w:space="0" w:color="00000A"/>
              <w:right w:val="single" w:sz="6" w:space="0" w:color="00000A"/>
            </w:tcBorders>
            <w:shd w:val="clear" w:color="auto" w:fill="auto"/>
            <w:tcMar>
              <w:left w:w="83" w:type="dxa"/>
            </w:tcMar>
            <w:vAlign w:val="center"/>
          </w:tcPr>
          <w:p w:rsidR="002B5DD6" w:rsidRPr="00DD4765" w:rsidRDefault="002B5DD6" w:rsidP="002A6AC5">
            <w:pPr>
              <w:spacing w:before="120" w:after="120"/>
              <w:jc w:val="center"/>
              <w:rPr>
                <w:rFonts w:ascii="Arial" w:hAnsi="Arial" w:cs="Arial"/>
                <w:sz w:val="28"/>
                <w:szCs w:val="28"/>
              </w:rPr>
            </w:pPr>
            <w:r w:rsidRPr="00DD4765">
              <w:rPr>
                <w:rFonts w:ascii="Arial" w:hAnsi="Arial" w:cs="Arial"/>
                <w:sz w:val="28"/>
                <w:szCs w:val="28"/>
              </w:rPr>
              <w:t>1</w:t>
            </w:r>
          </w:p>
        </w:tc>
        <w:tc>
          <w:tcPr>
            <w:tcW w:w="6338" w:type="dxa"/>
            <w:tcBorders>
              <w:top w:val="single" w:sz="6" w:space="0" w:color="00000A"/>
              <w:left w:val="single" w:sz="6" w:space="0" w:color="00000A"/>
              <w:bottom w:val="single" w:sz="6" w:space="0" w:color="00000A"/>
              <w:right w:val="single" w:sz="6" w:space="0" w:color="00000A"/>
            </w:tcBorders>
            <w:shd w:val="clear" w:color="auto" w:fill="auto"/>
            <w:tcMar>
              <w:left w:w="83" w:type="dxa"/>
            </w:tcMar>
            <w:vAlign w:val="center"/>
          </w:tcPr>
          <w:p w:rsidR="002B5DD6" w:rsidRPr="00DD4765" w:rsidRDefault="002B5DD6" w:rsidP="002A6AC5">
            <w:pPr>
              <w:spacing w:before="120" w:after="120"/>
              <w:ind w:right="354"/>
              <w:rPr>
                <w:rFonts w:ascii="Arial" w:hAnsi="Arial" w:cs="Arial"/>
                <w:color w:val="0D0D0D"/>
                <w:sz w:val="28"/>
                <w:szCs w:val="28"/>
              </w:rPr>
            </w:pPr>
            <w:r w:rsidRPr="00DD4765">
              <w:rPr>
                <w:rFonts w:ascii="Arial" w:hAnsi="Arial" w:cs="Arial"/>
                <w:color w:val="0D0D0D"/>
                <w:sz w:val="28"/>
                <w:szCs w:val="28"/>
              </w:rPr>
              <w:t>Схема розташування населеного пункту в системі розселення</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left w:w="83" w:type="dxa"/>
            </w:tcMar>
            <w:vAlign w:val="center"/>
          </w:tcPr>
          <w:p w:rsidR="002B5DD6" w:rsidRPr="00DD4765" w:rsidRDefault="002B5DD6" w:rsidP="002A6AC5">
            <w:pPr>
              <w:spacing w:before="120" w:after="120"/>
              <w:rPr>
                <w:rFonts w:ascii="Arial" w:hAnsi="Arial" w:cs="Arial"/>
                <w:sz w:val="28"/>
                <w:szCs w:val="28"/>
              </w:rPr>
            </w:pPr>
            <w:r w:rsidRPr="00DD4765">
              <w:rPr>
                <w:rFonts w:ascii="Arial" w:hAnsi="Arial" w:cs="Arial"/>
                <w:sz w:val="28"/>
                <w:szCs w:val="28"/>
              </w:rPr>
              <w:t>1:100000</w:t>
            </w:r>
          </w:p>
        </w:tc>
        <w:tc>
          <w:tcPr>
            <w:tcW w:w="1085" w:type="dxa"/>
            <w:tcBorders>
              <w:top w:val="single" w:sz="6" w:space="0" w:color="00000A"/>
              <w:left w:val="single" w:sz="6" w:space="0" w:color="00000A"/>
              <w:bottom w:val="single" w:sz="6" w:space="0" w:color="00000A"/>
              <w:right w:val="single" w:sz="6" w:space="0" w:color="00000A"/>
            </w:tcBorders>
            <w:shd w:val="clear" w:color="auto" w:fill="auto"/>
            <w:tcMar>
              <w:left w:w="83" w:type="dxa"/>
            </w:tcMar>
            <w:vAlign w:val="center"/>
          </w:tcPr>
          <w:p w:rsidR="002B5DD6" w:rsidRPr="00DD4765" w:rsidRDefault="002B5DD6" w:rsidP="002A6AC5">
            <w:pPr>
              <w:spacing w:before="120" w:after="120"/>
              <w:jc w:val="center"/>
              <w:rPr>
                <w:rFonts w:ascii="Arial" w:hAnsi="Arial" w:cs="Arial"/>
                <w:sz w:val="28"/>
                <w:szCs w:val="28"/>
              </w:rPr>
            </w:pPr>
          </w:p>
        </w:tc>
      </w:tr>
      <w:tr w:rsidR="002B5DD6" w:rsidRPr="00DD4765" w:rsidTr="002A6AC5">
        <w:trPr>
          <w:trHeight w:val="20"/>
        </w:trPr>
        <w:tc>
          <w:tcPr>
            <w:tcW w:w="549" w:type="dxa"/>
            <w:tcBorders>
              <w:top w:val="single" w:sz="6" w:space="0" w:color="00000A"/>
              <w:left w:val="single" w:sz="6" w:space="0" w:color="00000A"/>
              <w:bottom w:val="single" w:sz="6" w:space="0" w:color="00000A"/>
              <w:right w:val="single" w:sz="6" w:space="0" w:color="00000A"/>
            </w:tcBorders>
            <w:shd w:val="clear" w:color="auto" w:fill="auto"/>
            <w:tcMar>
              <w:left w:w="83" w:type="dxa"/>
            </w:tcMar>
            <w:vAlign w:val="center"/>
          </w:tcPr>
          <w:p w:rsidR="002B5DD6" w:rsidRPr="00DD4765" w:rsidRDefault="002B5DD6" w:rsidP="002A6AC5">
            <w:pPr>
              <w:spacing w:before="120" w:after="120"/>
              <w:jc w:val="center"/>
              <w:rPr>
                <w:rFonts w:ascii="Arial" w:hAnsi="Arial" w:cs="Arial"/>
                <w:sz w:val="28"/>
                <w:szCs w:val="28"/>
              </w:rPr>
            </w:pPr>
            <w:r w:rsidRPr="00DD4765">
              <w:rPr>
                <w:rFonts w:ascii="Arial" w:hAnsi="Arial" w:cs="Arial"/>
                <w:sz w:val="28"/>
                <w:szCs w:val="28"/>
              </w:rPr>
              <w:t>2</w:t>
            </w:r>
          </w:p>
        </w:tc>
        <w:tc>
          <w:tcPr>
            <w:tcW w:w="6338" w:type="dxa"/>
            <w:tcBorders>
              <w:top w:val="single" w:sz="6" w:space="0" w:color="00000A"/>
              <w:left w:val="single" w:sz="6" w:space="0" w:color="00000A"/>
              <w:bottom w:val="single" w:sz="6" w:space="0" w:color="00000A"/>
              <w:right w:val="single" w:sz="6" w:space="0" w:color="00000A"/>
            </w:tcBorders>
            <w:shd w:val="clear" w:color="auto" w:fill="auto"/>
            <w:tcMar>
              <w:left w:w="83" w:type="dxa"/>
            </w:tcMar>
            <w:vAlign w:val="center"/>
          </w:tcPr>
          <w:p w:rsidR="002B5DD6" w:rsidRPr="00DD4765" w:rsidRDefault="002B5DD6" w:rsidP="002A6AC5">
            <w:pPr>
              <w:spacing w:before="120" w:after="120"/>
              <w:ind w:right="354"/>
              <w:rPr>
                <w:rFonts w:ascii="Arial" w:hAnsi="Arial" w:cs="Arial"/>
                <w:color w:val="0D0D0D"/>
                <w:sz w:val="28"/>
                <w:szCs w:val="28"/>
              </w:rPr>
            </w:pPr>
            <w:r w:rsidRPr="00DD4765">
              <w:rPr>
                <w:rFonts w:ascii="Arial" w:hAnsi="Arial" w:cs="Arial"/>
                <w:color w:val="0D0D0D"/>
                <w:sz w:val="28"/>
                <w:szCs w:val="28"/>
              </w:rPr>
              <w:t>План існуючого використання території</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left w:w="83" w:type="dxa"/>
            </w:tcMar>
            <w:vAlign w:val="center"/>
          </w:tcPr>
          <w:p w:rsidR="002B5DD6" w:rsidRPr="00DD4765" w:rsidRDefault="002B5DD6" w:rsidP="002A6AC5">
            <w:pPr>
              <w:spacing w:before="120" w:after="120"/>
              <w:jc w:val="right"/>
              <w:rPr>
                <w:rFonts w:ascii="Arial" w:hAnsi="Arial" w:cs="Arial"/>
                <w:sz w:val="28"/>
                <w:szCs w:val="28"/>
              </w:rPr>
            </w:pPr>
            <w:r w:rsidRPr="00DD4765">
              <w:rPr>
                <w:rFonts w:ascii="Arial" w:hAnsi="Arial" w:cs="Arial"/>
                <w:sz w:val="28"/>
                <w:szCs w:val="28"/>
              </w:rPr>
              <w:t>1:10 000</w:t>
            </w:r>
          </w:p>
        </w:tc>
        <w:tc>
          <w:tcPr>
            <w:tcW w:w="1085" w:type="dxa"/>
            <w:tcBorders>
              <w:top w:val="single" w:sz="6" w:space="0" w:color="00000A"/>
              <w:left w:val="single" w:sz="6" w:space="0" w:color="00000A"/>
              <w:bottom w:val="single" w:sz="6" w:space="0" w:color="00000A"/>
              <w:right w:val="single" w:sz="6" w:space="0" w:color="00000A"/>
            </w:tcBorders>
            <w:shd w:val="clear" w:color="auto" w:fill="auto"/>
            <w:tcMar>
              <w:left w:w="83" w:type="dxa"/>
            </w:tcMar>
            <w:vAlign w:val="center"/>
          </w:tcPr>
          <w:p w:rsidR="002B5DD6" w:rsidRPr="00DD4765" w:rsidRDefault="002B5DD6" w:rsidP="002A6AC5">
            <w:pPr>
              <w:spacing w:before="120" w:after="120"/>
              <w:jc w:val="center"/>
              <w:rPr>
                <w:rFonts w:ascii="Arial" w:hAnsi="Arial" w:cs="Arial"/>
                <w:sz w:val="28"/>
                <w:szCs w:val="28"/>
              </w:rPr>
            </w:pPr>
          </w:p>
        </w:tc>
      </w:tr>
      <w:tr w:rsidR="002B5DD6" w:rsidRPr="00DD4765" w:rsidTr="002A6AC5">
        <w:trPr>
          <w:trHeight w:val="20"/>
        </w:trPr>
        <w:tc>
          <w:tcPr>
            <w:tcW w:w="549" w:type="dxa"/>
            <w:tcBorders>
              <w:top w:val="single" w:sz="6" w:space="0" w:color="00000A"/>
              <w:left w:val="single" w:sz="6" w:space="0" w:color="00000A"/>
              <w:bottom w:val="single" w:sz="6" w:space="0" w:color="00000A"/>
              <w:right w:val="single" w:sz="6" w:space="0" w:color="00000A"/>
            </w:tcBorders>
            <w:shd w:val="clear" w:color="auto" w:fill="auto"/>
            <w:tcMar>
              <w:left w:w="83" w:type="dxa"/>
            </w:tcMar>
            <w:vAlign w:val="center"/>
          </w:tcPr>
          <w:p w:rsidR="002B5DD6" w:rsidRPr="00DD4765" w:rsidRDefault="002B5DD6" w:rsidP="002A6AC5">
            <w:pPr>
              <w:spacing w:before="120" w:after="120"/>
              <w:jc w:val="center"/>
              <w:rPr>
                <w:rFonts w:ascii="Arial" w:hAnsi="Arial" w:cs="Arial"/>
                <w:sz w:val="28"/>
                <w:szCs w:val="28"/>
              </w:rPr>
            </w:pPr>
            <w:r w:rsidRPr="00DD4765">
              <w:rPr>
                <w:rFonts w:ascii="Arial" w:hAnsi="Arial" w:cs="Arial"/>
                <w:sz w:val="28"/>
                <w:szCs w:val="28"/>
              </w:rPr>
              <w:t>3</w:t>
            </w:r>
          </w:p>
        </w:tc>
        <w:tc>
          <w:tcPr>
            <w:tcW w:w="6338" w:type="dxa"/>
            <w:tcBorders>
              <w:top w:val="single" w:sz="6" w:space="0" w:color="00000A"/>
              <w:left w:val="single" w:sz="6" w:space="0" w:color="00000A"/>
              <w:bottom w:val="single" w:sz="6" w:space="0" w:color="00000A"/>
              <w:right w:val="single" w:sz="6" w:space="0" w:color="00000A"/>
            </w:tcBorders>
            <w:shd w:val="clear" w:color="auto" w:fill="auto"/>
            <w:tcMar>
              <w:left w:w="83" w:type="dxa"/>
            </w:tcMar>
            <w:vAlign w:val="center"/>
          </w:tcPr>
          <w:p w:rsidR="002B5DD6" w:rsidRPr="00DD4765" w:rsidRDefault="002B5DD6" w:rsidP="002A6AC5">
            <w:pPr>
              <w:spacing w:before="120" w:after="120"/>
              <w:ind w:right="354"/>
              <w:rPr>
                <w:rFonts w:ascii="Arial" w:hAnsi="Arial" w:cs="Arial"/>
                <w:color w:val="0D0D0D"/>
                <w:sz w:val="28"/>
                <w:szCs w:val="28"/>
              </w:rPr>
            </w:pPr>
            <w:r w:rsidRPr="00DD4765">
              <w:rPr>
                <w:rFonts w:ascii="Arial" w:hAnsi="Arial" w:cs="Arial"/>
                <w:color w:val="0D0D0D"/>
                <w:sz w:val="28"/>
                <w:szCs w:val="28"/>
              </w:rPr>
              <w:t>Схема існуючих планувальних обмежень</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left w:w="83" w:type="dxa"/>
            </w:tcMar>
            <w:vAlign w:val="center"/>
          </w:tcPr>
          <w:p w:rsidR="002B5DD6" w:rsidRPr="00DD4765" w:rsidRDefault="002B5DD6" w:rsidP="002A6AC5">
            <w:pPr>
              <w:spacing w:before="120" w:after="120"/>
              <w:jc w:val="right"/>
              <w:rPr>
                <w:rFonts w:ascii="Arial" w:hAnsi="Arial" w:cs="Arial"/>
                <w:sz w:val="28"/>
                <w:szCs w:val="28"/>
              </w:rPr>
            </w:pPr>
            <w:r w:rsidRPr="00DD4765">
              <w:rPr>
                <w:rFonts w:ascii="Arial" w:hAnsi="Arial" w:cs="Arial"/>
                <w:sz w:val="28"/>
                <w:szCs w:val="28"/>
              </w:rPr>
              <w:t>1:10 000</w:t>
            </w:r>
          </w:p>
        </w:tc>
        <w:tc>
          <w:tcPr>
            <w:tcW w:w="1085" w:type="dxa"/>
            <w:tcBorders>
              <w:top w:val="single" w:sz="6" w:space="0" w:color="00000A"/>
              <w:left w:val="single" w:sz="6" w:space="0" w:color="00000A"/>
              <w:bottom w:val="single" w:sz="6" w:space="0" w:color="00000A"/>
              <w:right w:val="single" w:sz="6" w:space="0" w:color="00000A"/>
            </w:tcBorders>
            <w:shd w:val="clear" w:color="auto" w:fill="auto"/>
            <w:tcMar>
              <w:left w:w="83" w:type="dxa"/>
            </w:tcMar>
            <w:vAlign w:val="center"/>
          </w:tcPr>
          <w:p w:rsidR="002B5DD6" w:rsidRPr="00DD4765" w:rsidRDefault="002B5DD6" w:rsidP="002A6AC5">
            <w:pPr>
              <w:spacing w:before="120" w:after="120"/>
              <w:jc w:val="center"/>
              <w:rPr>
                <w:rFonts w:ascii="Arial" w:hAnsi="Arial" w:cs="Arial"/>
                <w:sz w:val="28"/>
                <w:szCs w:val="28"/>
              </w:rPr>
            </w:pPr>
          </w:p>
        </w:tc>
      </w:tr>
      <w:tr w:rsidR="002B5DD6" w:rsidRPr="00DD4765" w:rsidTr="002A6AC5">
        <w:trPr>
          <w:trHeight w:val="20"/>
        </w:trPr>
        <w:tc>
          <w:tcPr>
            <w:tcW w:w="549" w:type="dxa"/>
            <w:tcBorders>
              <w:top w:val="single" w:sz="6" w:space="0" w:color="00000A"/>
              <w:left w:val="single" w:sz="6" w:space="0" w:color="00000A"/>
              <w:bottom w:val="single" w:sz="6" w:space="0" w:color="00000A"/>
              <w:right w:val="single" w:sz="6" w:space="0" w:color="00000A"/>
            </w:tcBorders>
            <w:shd w:val="clear" w:color="auto" w:fill="auto"/>
            <w:tcMar>
              <w:left w:w="83" w:type="dxa"/>
            </w:tcMar>
            <w:vAlign w:val="center"/>
          </w:tcPr>
          <w:p w:rsidR="002B5DD6" w:rsidRPr="00DD4765" w:rsidRDefault="002B5DD6" w:rsidP="002A6AC5">
            <w:pPr>
              <w:spacing w:before="120" w:after="120"/>
              <w:jc w:val="center"/>
              <w:rPr>
                <w:rFonts w:ascii="Arial" w:hAnsi="Arial" w:cs="Arial"/>
                <w:sz w:val="28"/>
                <w:szCs w:val="28"/>
              </w:rPr>
            </w:pPr>
            <w:r w:rsidRPr="00DD4765">
              <w:rPr>
                <w:rFonts w:ascii="Arial" w:hAnsi="Arial" w:cs="Arial"/>
                <w:sz w:val="28"/>
                <w:szCs w:val="28"/>
              </w:rPr>
              <w:t>4</w:t>
            </w:r>
          </w:p>
        </w:tc>
        <w:tc>
          <w:tcPr>
            <w:tcW w:w="6338" w:type="dxa"/>
            <w:tcBorders>
              <w:top w:val="single" w:sz="6" w:space="0" w:color="00000A"/>
              <w:left w:val="single" w:sz="6" w:space="0" w:color="00000A"/>
              <w:bottom w:val="single" w:sz="6" w:space="0" w:color="00000A"/>
              <w:right w:val="single" w:sz="6" w:space="0" w:color="00000A"/>
            </w:tcBorders>
            <w:shd w:val="clear" w:color="auto" w:fill="auto"/>
            <w:tcMar>
              <w:left w:w="83" w:type="dxa"/>
            </w:tcMar>
            <w:vAlign w:val="center"/>
          </w:tcPr>
          <w:p w:rsidR="002B5DD6" w:rsidRPr="00DD4765" w:rsidRDefault="002B5DD6" w:rsidP="002A6AC5">
            <w:pPr>
              <w:spacing w:before="120" w:after="120"/>
              <w:ind w:right="354"/>
              <w:rPr>
                <w:rFonts w:ascii="Arial" w:hAnsi="Arial" w:cs="Arial"/>
                <w:color w:val="0D0D0D"/>
                <w:sz w:val="28"/>
                <w:szCs w:val="28"/>
              </w:rPr>
            </w:pPr>
            <w:r w:rsidRPr="00DD4765">
              <w:rPr>
                <w:rFonts w:ascii="Arial" w:hAnsi="Arial" w:cs="Arial"/>
                <w:color w:val="0D0D0D"/>
                <w:sz w:val="28"/>
                <w:szCs w:val="28"/>
              </w:rPr>
              <w:t>Генеральний план (основне креслення)</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left w:w="83" w:type="dxa"/>
            </w:tcMar>
            <w:vAlign w:val="center"/>
          </w:tcPr>
          <w:p w:rsidR="002B5DD6" w:rsidRPr="00DD4765" w:rsidRDefault="002B5DD6" w:rsidP="002A6AC5">
            <w:pPr>
              <w:spacing w:before="120" w:after="120"/>
              <w:jc w:val="right"/>
              <w:rPr>
                <w:rFonts w:ascii="Arial" w:hAnsi="Arial" w:cs="Arial"/>
                <w:sz w:val="28"/>
                <w:szCs w:val="28"/>
              </w:rPr>
            </w:pPr>
            <w:r w:rsidRPr="00DD4765">
              <w:rPr>
                <w:rFonts w:ascii="Arial" w:hAnsi="Arial" w:cs="Arial"/>
                <w:sz w:val="28"/>
                <w:szCs w:val="28"/>
              </w:rPr>
              <w:t>1:10 000</w:t>
            </w:r>
          </w:p>
        </w:tc>
        <w:tc>
          <w:tcPr>
            <w:tcW w:w="1085" w:type="dxa"/>
            <w:tcBorders>
              <w:top w:val="single" w:sz="6" w:space="0" w:color="00000A"/>
              <w:left w:val="single" w:sz="6" w:space="0" w:color="00000A"/>
              <w:bottom w:val="single" w:sz="6" w:space="0" w:color="00000A"/>
              <w:right w:val="single" w:sz="6" w:space="0" w:color="00000A"/>
            </w:tcBorders>
            <w:shd w:val="clear" w:color="auto" w:fill="auto"/>
            <w:tcMar>
              <w:left w:w="83" w:type="dxa"/>
            </w:tcMar>
            <w:vAlign w:val="center"/>
          </w:tcPr>
          <w:p w:rsidR="002B5DD6" w:rsidRPr="00DD4765" w:rsidRDefault="002B5DD6" w:rsidP="002A6AC5">
            <w:pPr>
              <w:spacing w:before="120" w:after="120"/>
              <w:jc w:val="center"/>
              <w:rPr>
                <w:rFonts w:ascii="Arial" w:hAnsi="Arial" w:cs="Arial"/>
                <w:sz w:val="28"/>
                <w:szCs w:val="28"/>
              </w:rPr>
            </w:pPr>
          </w:p>
        </w:tc>
      </w:tr>
      <w:tr w:rsidR="002B5DD6" w:rsidRPr="00DD4765" w:rsidTr="002A6AC5">
        <w:trPr>
          <w:trHeight w:val="20"/>
        </w:trPr>
        <w:tc>
          <w:tcPr>
            <w:tcW w:w="549" w:type="dxa"/>
            <w:tcBorders>
              <w:top w:val="single" w:sz="6" w:space="0" w:color="00000A"/>
              <w:left w:val="single" w:sz="6" w:space="0" w:color="00000A"/>
              <w:bottom w:val="single" w:sz="6" w:space="0" w:color="00000A"/>
              <w:right w:val="single" w:sz="6" w:space="0" w:color="00000A"/>
            </w:tcBorders>
            <w:shd w:val="clear" w:color="auto" w:fill="auto"/>
            <w:tcMar>
              <w:left w:w="83" w:type="dxa"/>
            </w:tcMar>
            <w:vAlign w:val="center"/>
          </w:tcPr>
          <w:p w:rsidR="002B5DD6" w:rsidRPr="00DD4765" w:rsidRDefault="002B5DD6" w:rsidP="002A6AC5">
            <w:pPr>
              <w:spacing w:before="120" w:after="120"/>
              <w:jc w:val="center"/>
              <w:rPr>
                <w:rFonts w:ascii="Arial" w:hAnsi="Arial" w:cs="Arial"/>
                <w:sz w:val="28"/>
                <w:szCs w:val="28"/>
              </w:rPr>
            </w:pPr>
            <w:r w:rsidRPr="00DD4765">
              <w:rPr>
                <w:rFonts w:ascii="Arial" w:hAnsi="Arial" w:cs="Arial"/>
                <w:sz w:val="28"/>
                <w:szCs w:val="28"/>
              </w:rPr>
              <w:t>5</w:t>
            </w:r>
          </w:p>
        </w:tc>
        <w:tc>
          <w:tcPr>
            <w:tcW w:w="6338" w:type="dxa"/>
            <w:tcBorders>
              <w:top w:val="single" w:sz="6" w:space="0" w:color="00000A"/>
              <w:left w:val="single" w:sz="6" w:space="0" w:color="00000A"/>
              <w:bottom w:val="single" w:sz="6" w:space="0" w:color="00000A"/>
              <w:right w:val="single" w:sz="6" w:space="0" w:color="00000A"/>
            </w:tcBorders>
            <w:shd w:val="clear" w:color="auto" w:fill="auto"/>
            <w:tcMar>
              <w:left w:w="83" w:type="dxa"/>
            </w:tcMar>
            <w:vAlign w:val="center"/>
          </w:tcPr>
          <w:p w:rsidR="002B5DD6" w:rsidRPr="00DD4765" w:rsidRDefault="002B5DD6" w:rsidP="002A6AC5">
            <w:pPr>
              <w:spacing w:before="120" w:after="120"/>
              <w:ind w:right="354"/>
              <w:rPr>
                <w:rFonts w:ascii="Arial" w:hAnsi="Arial" w:cs="Arial"/>
                <w:color w:val="0D0D0D"/>
                <w:sz w:val="28"/>
                <w:szCs w:val="28"/>
              </w:rPr>
            </w:pPr>
            <w:r w:rsidRPr="00DD4765">
              <w:rPr>
                <w:rFonts w:ascii="Arial" w:hAnsi="Arial" w:cs="Arial"/>
                <w:color w:val="0D0D0D"/>
                <w:sz w:val="28"/>
                <w:szCs w:val="28"/>
              </w:rPr>
              <w:t>Генеральний план (основне креслення)</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left w:w="83" w:type="dxa"/>
            </w:tcMar>
            <w:vAlign w:val="center"/>
          </w:tcPr>
          <w:p w:rsidR="002B5DD6" w:rsidRPr="00DD4765" w:rsidRDefault="002B5DD6" w:rsidP="002A6AC5">
            <w:pPr>
              <w:spacing w:before="120" w:after="120"/>
              <w:jc w:val="center"/>
              <w:rPr>
                <w:rFonts w:ascii="Arial" w:hAnsi="Arial" w:cs="Arial"/>
                <w:sz w:val="28"/>
                <w:szCs w:val="28"/>
              </w:rPr>
            </w:pPr>
            <w:r w:rsidRPr="00DD4765">
              <w:rPr>
                <w:rFonts w:ascii="Arial" w:hAnsi="Arial" w:cs="Arial"/>
                <w:sz w:val="28"/>
                <w:szCs w:val="28"/>
              </w:rPr>
              <w:t>1:5 000</w:t>
            </w:r>
          </w:p>
        </w:tc>
        <w:tc>
          <w:tcPr>
            <w:tcW w:w="1085" w:type="dxa"/>
            <w:tcBorders>
              <w:top w:val="single" w:sz="6" w:space="0" w:color="00000A"/>
              <w:left w:val="single" w:sz="6" w:space="0" w:color="00000A"/>
              <w:bottom w:val="single" w:sz="6" w:space="0" w:color="00000A"/>
              <w:right w:val="single" w:sz="6" w:space="0" w:color="00000A"/>
            </w:tcBorders>
            <w:shd w:val="clear" w:color="auto" w:fill="auto"/>
            <w:tcMar>
              <w:left w:w="83" w:type="dxa"/>
            </w:tcMar>
            <w:vAlign w:val="center"/>
          </w:tcPr>
          <w:p w:rsidR="002B5DD6" w:rsidRPr="00DD4765" w:rsidRDefault="002B5DD6" w:rsidP="002A6AC5">
            <w:pPr>
              <w:spacing w:before="120" w:after="120"/>
              <w:jc w:val="center"/>
              <w:rPr>
                <w:rFonts w:ascii="Arial" w:hAnsi="Arial" w:cs="Arial"/>
                <w:sz w:val="28"/>
                <w:szCs w:val="28"/>
              </w:rPr>
            </w:pPr>
          </w:p>
        </w:tc>
      </w:tr>
      <w:tr w:rsidR="002B5DD6" w:rsidRPr="00DD4765" w:rsidTr="002A6AC5">
        <w:trPr>
          <w:trHeight w:val="20"/>
        </w:trPr>
        <w:tc>
          <w:tcPr>
            <w:tcW w:w="549" w:type="dxa"/>
            <w:tcBorders>
              <w:top w:val="single" w:sz="6" w:space="0" w:color="00000A"/>
              <w:left w:val="single" w:sz="6" w:space="0" w:color="00000A"/>
              <w:bottom w:val="single" w:sz="6" w:space="0" w:color="00000A"/>
              <w:right w:val="single" w:sz="6" w:space="0" w:color="00000A"/>
            </w:tcBorders>
            <w:shd w:val="clear" w:color="auto" w:fill="auto"/>
            <w:tcMar>
              <w:left w:w="83" w:type="dxa"/>
            </w:tcMar>
            <w:vAlign w:val="center"/>
          </w:tcPr>
          <w:p w:rsidR="002B5DD6" w:rsidRPr="00DD4765" w:rsidRDefault="002B5DD6" w:rsidP="002A6AC5">
            <w:pPr>
              <w:spacing w:before="120" w:after="120"/>
              <w:jc w:val="center"/>
              <w:rPr>
                <w:rFonts w:ascii="Arial" w:hAnsi="Arial" w:cs="Arial"/>
                <w:sz w:val="28"/>
                <w:szCs w:val="28"/>
              </w:rPr>
            </w:pPr>
            <w:r w:rsidRPr="00DD4765">
              <w:rPr>
                <w:rFonts w:ascii="Arial" w:hAnsi="Arial" w:cs="Arial"/>
                <w:sz w:val="28"/>
                <w:szCs w:val="28"/>
              </w:rPr>
              <w:t>6</w:t>
            </w:r>
          </w:p>
        </w:tc>
        <w:tc>
          <w:tcPr>
            <w:tcW w:w="6338" w:type="dxa"/>
            <w:tcBorders>
              <w:top w:val="single" w:sz="6" w:space="0" w:color="00000A"/>
              <w:left w:val="single" w:sz="6" w:space="0" w:color="00000A"/>
              <w:bottom w:val="single" w:sz="6" w:space="0" w:color="00000A"/>
              <w:right w:val="single" w:sz="6" w:space="0" w:color="00000A"/>
            </w:tcBorders>
            <w:shd w:val="clear" w:color="auto" w:fill="auto"/>
            <w:tcMar>
              <w:left w:w="83" w:type="dxa"/>
            </w:tcMar>
            <w:vAlign w:val="center"/>
          </w:tcPr>
          <w:p w:rsidR="002B5DD6" w:rsidRPr="00DD4765" w:rsidRDefault="002B5DD6" w:rsidP="002A6AC5">
            <w:pPr>
              <w:spacing w:before="120" w:after="120"/>
              <w:ind w:right="354"/>
              <w:rPr>
                <w:rFonts w:ascii="Arial" w:hAnsi="Arial" w:cs="Arial"/>
                <w:color w:val="0D0D0D"/>
                <w:sz w:val="28"/>
                <w:szCs w:val="28"/>
              </w:rPr>
            </w:pPr>
            <w:r w:rsidRPr="00DD4765">
              <w:rPr>
                <w:rFonts w:ascii="Arial" w:hAnsi="Arial" w:cs="Arial"/>
                <w:color w:val="0D0D0D"/>
                <w:sz w:val="28"/>
                <w:szCs w:val="28"/>
              </w:rPr>
              <w:t>Схема проектних планувальних обмежень</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left w:w="83" w:type="dxa"/>
            </w:tcMar>
            <w:vAlign w:val="center"/>
          </w:tcPr>
          <w:p w:rsidR="002B5DD6" w:rsidRPr="00DD4765" w:rsidRDefault="002B5DD6" w:rsidP="002A6AC5">
            <w:pPr>
              <w:spacing w:before="120" w:after="120"/>
              <w:jc w:val="right"/>
              <w:rPr>
                <w:rFonts w:ascii="Arial" w:hAnsi="Arial" w:cs="Arial"/>
                <w:sz w:val="28"/>
                <w:szCs w:val="28"/>
              </w:rPr>
            </w:pPr>
            <w:r w:rsidRPr="00DD4765">
              <w:rPr>
                <w:rFonts w:ascii="Arial" w:hAnsi="Arial" w:cs="Arial"/>
                <w:sz w:val="28"/>
                <w:szCs w:val="28"/>
              </w:rPr>
              <w:t>1:10 000</w:t>
            </w:r>
          </w:p>
        </w:tc>
        <w:tc>
          <w:tcPr>
            <w:tcW w:w="1085" w:type="dxa"/>
            <w:tcBorders>
              <w:top w:val="single" w:sz="6" w:space="0" w:color="00000A"/>
              <w:left w:val="single" w:sz="6" w:space="0" w:color="00000A"/>
              <w:bottom w:val="single" w:sz="6" w:space="0" w:color="00000A"/>
              <w:right w:val="single" w:sz="6" w:space="0" w:color="00000A"/>
            </w:tcBorders>
            <w:shd w:val="clear" w:color="auto" w:fill="auto"/>
            <w:tcMar>
              <w:left w:w="83" w:type="dxa"/>
            </w:tcMar>
            <w:vAlign w:val="center"/>
          </w:tcPr>
          <w:p w:rsidR="002B5DD6" w:rsidRPr="00DD4765" w:rsidRDefault="002B5DD6" w:rsidP="002A6AC5">
            <w:pPr>
              <w:spacing w:before="120" w:after="120"/>
              <w:jc w:val="center"/>
              <w:rPr>
                <w:rFonts w:ascii="Arial" w:hAnsi="Arial" w:cs="Arial"/>
                <w:sz w:val="28"/>
                <w:szCs w:val="28"/>
              </w:rPr>
            </w:pPr>
          </w:p>
        </w:tc>
      </w:tr>
      <w:tr w:rsidR="002B5DD6" w:rsidRPr="00DD4765" w:rsidTr="002A6AC5">
        <w:trPr>
          <w:trHeight w:val="20"/>
        </w:trPr>
        <w:tc>
          <w:tcPr>
            <w:tcW w:w="549" w:type="dxa"/>
            <w:tcBorders>
              <w:top w:val="single" w:sz="6" w:space="0" w:color="00000A"/>
              <w:left w:val="single" w:sz="6" w:space="0" w:color="00000A"/>
              <w:bottom w:val="single" w:sz="6" w:space="0" w:color="00000A"/>
              <w:right w:val="single" w:sz="6" w:space="0" w:color="00000A"/>
            </w:tcBorders>
            <w:shd w:val="clear" w:color="auto" w:fill="auto"/>
            <w:tcMar>
              <w:left w:w="83" w:type="dxa"/>
            </w:tcMar>
            <w:vAlign w:val="center"/>
          </w:tcPr>
          <w:p w:rsidR="002B5DD6" w:rsidRPr="00DD4765" w:rsidRDefault="002B5DD6" w:rsidP="002A6AC5">
            <w:pPr>
              <w:spacing w:before="120" w:after="120"/>
              <w:jc w:val="center"/>
              <w:rPr>
                <w:rFonts w:ascii="Arial" w:hAnsi="Arial" w:cs="Arial"/>
                <w:sz w:val="28"/>
                <w:szCs w:val="28"/>
              </w:rPr>
            </w:pPr>
            <w:r w:rsidRPr="00DD4765">
              <w:rPr>
                <w:rFonts w:ascii="Arial" w:hAnsi="Arial" w:cs="Arial"/>
                <w:sz w:val="28"/>
                <w:szCs w:val="28"/>
              </w:rPr>
              <w:t>7</w:t>
            </w:r>
          </w:p>
        </w:tc>
        <w:tc>
          <w:tcPr>
            <w:tcW w:w="6338" w:type="dxa"/>
            <w:tcBorders>
              <w:top w:val="single" w:sz="6" w:space="0" w:color="00000A"/>
              <w:left w:val="single" w:sz="6" w:space="0" w:color="00000A"/>
              <w:bottom w:val="single" w:sz="6" w:space="0" w:color="00000A"/>
              <w:right w:val="single" w:sz="6" w:space="0" w:color="00000A"/>
            </w:tcBorders>
            <w:shd w:val="clear" w:color="auto" w:fill="auto"/>
            <w:tcMar>
              <w:left w:w="83" w:type="dxa"/>
            </w:tcMar>
            <w:vAlign w:val="center"/>
          </w:tcPr>
          <w:p w:rsidR="002B5DD6" w:rsidRPr="00DD4765" w:rsidRDefault="002B5DD6" w:rsidP="002A6AC5">
            <w:pPr>
              <w:spacing w:before="120" w:after="120"/>
              <w:ind w:right="354"/>
              <w:rPr>
                <w:rFonts w:ascii="Arial" w:hAnsi="Arial" w:cs="Arial"/>
                <w:color w:val="0D0D0D"/>
                <w:sz w:val="28"/>
                <w:szCs w:val="28"/>
              </w:rPr>
            </w:pPr>
            <w:r w:rsidRPr="00DD4765">
              <w:rPr>
                <w:rFonts w:ascii="Arial" w:hAnsi="Arial" w:cs="Arial"/>
                <w:color w:val="0D0D0D"/>
                <w:sz w:val="28"/>
                <w:szCs w:val="28"/>
              </w:rPr>
              <w:t>Схема вулично-дорожньої мережі, міського та зовнішнього транспорту</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left w:w="83" w:type="dxa"/>
            </w:tcMar>
            <w:vAlign w:val="center"/>
          </w:tcPr>
          <w:p w:rsidR="002B5DD6" w:rsidRPr="00DD4765" w:rsidRDefault="002B5DD6" w:rsidP="002A6AC5">
            <w:pPr>
              <w:spacing w:before="120" w:after="120"/>
              <w:jc w:val="right"/>
              <w:rPr>
                <w:rFonts w:ascii="Arial" w:hAnsi="Arial" w:cs="Arial"/>
                <w:sz w:val="28"/>
                <w:szCs w:val="28"/>
              </w:rPr>
            </w:pPr>
            <w:r w:rsidRPr="00DD4765">
              <w:rPr>
                <w:rFonts w:ascii="Arial" w:hAnsi="Arial" w:cs="Arial"/>
                <w:sz w:val="28"/>
                <w:szCs w:val="28"/>
              </w:rPr>
              <w:t>1:10 000</w:t>
            </w:r>
          </w:p>
        </w:tc>
        <w:tc>
          <w:tcPr>
            <w:tcW w:w="1085" w:type="dxa"/>
            <w:tcBorders>
              <w:top w:val="single" w:sz="6" w:space="0" w:color="00000A"/>
              <w:left w:val="single" w:sz="6" w:space="0" w:color="00000A"/>
              <w:bottom w:val="single" w:sz="6" w:space="0" w:color="00000A"/>
              <w:right w:val="single" w:sz="6" w:space="0" w:color="00000A"/>
            </w:tcBorders>
            <w:shd w:val="clear" w:color="auto" w:fill="auto"/>
            <w:tcMar>
              <w:left w:w="83" w:type="dxa"/>
            </w:tcMar>
            <w:vAlign w:val="center"/>
          </w:tcPr>
          <w:p w:rsidR="002B5DD6" w:rsidRPr="00DD4765" w:rsidRDefault="002B5DD6" w:rsidP="002A6AC5">
            <w:pPr>
              <w:spacing w:before="120" w:after="120"/>
              <w:jc w:val="center"/>
              <w:rPr>
                <w:rFonts w:ascii="Arial" w:hAnsi="Arial" w:cs="Arial"/>
                <w:sz w:val="28"/>
                <w:szCs w:val="28"/>
              </w:rPr>
            </w:pPr>
          </w:p>
        </w:tc>
      </w:tr>
      <w:tr w:rsidR="002B5DD6" w:rsidRPr="00DD4765" w:rsidTr="002A6AC5">
        <w:trPr>
          <w:trHeight w:val="20"/>
        </w:trPr>
        <w:tc>
          <w:tcPr>
            <w:tcW w:w="549" w:type="dxa"/>
            <w:tcBorders>
              <w:top w:val="single" w:sz="6" w:space="0" w:color="00000A"/>
              <w:left w:val="single" w:sz="6" w:space="0" w:color="00000A"/>
              <w:bottom w:val="single" w:sz="6" w:space="0" w:color="00000A"/>
              <w:right w:val="single" w:sz="6" w:space="0" w:color="00000A"/>
            </w:tcBorders>
            <w:shd w:val="clear" w:color="auto" w:fill="auto"/>
            <w:tcMar>
              <w:left w:w="83" w:type="dxa"/>
            </w:tcMar>
            <w:vAlign w:val="center"/>
          </w:tcPr>
          <w:p w:rsidR="002B5DD6" w:rsidRPr="00DD4765" w:rsidRDefault="002B5DD6" w:rsidP="002A6AC5">
            <w:pPr>
              <w:spacing w:before="120" w:after="120"/>
              <w:jc w:val="center"/>
              <w:rPr>
                <w:rFonts w:ascii="Arial" w:hAnsi="Arial" w:cs="Arial"/>
                <w:sz w:val="28"/>
                <w:szCs w:val="28"/>
              </w:rPr>
            </w:pPr>
            <w:r w:rsidRPr="00DD4765">
              <w:rPr>
                <w:rFonts w:ascii="Arial" w:hAnsi="Arial" w:cs="Arial"/>
                <w:sz w:val="28"/>
                <w:szCs w:val="28"/>
              </w:rPr>
              <w:t>8</w:t>
            </w:r>
          </w:p>
        </w:tc>
        <w:tc>
          <w:tcPr>
            <w:tcW w:w="6338" w:type="dxa"/>
            <w:tcBorders>
              <w:top w:val="single" w:sz="6" w:space="0" w:color="00000A"/>
              <w:left w:val="single" w:sz="6" w:space="0" w:color="00000A"/>
              <w:bottom w:val="single" w:sz="6" w:space="0" w:color="00000A"/>
              <w:right w:val="single" w:sz="6" w:space="0" w:color="00000A"/>
            </w:tcBorders>
            <w:shd w:val="clear" w:color="auto" w:fill="auto"/>
            <w:tcMar>
              <w:left w:w="83" w:type="dxa"/>
            </w:tcMar>
            <w:vAlign w:val="center"/>
          </w:tcPr>
          <w:p w:rsidR="002B5DD6" w:rsidRPr="00DD4765" w:rsidRDefault="002B5DD6" w:rsidP="002A6AC5">
            <w:pPr>
              <w:spacing w:before="120" w:after="120"/>
              <w:ind w:right="354"/>
              <w:rPr>
                <w:rFonts w:ascii="Arial" w:hAnsi="Arial" w:cs="Arial"/>
                <w:color w:val="0D0D0D"/>
                <w:sz w:val="28"/>
                <w:szCs w:val="28"/>
              </w:rPr>
            </w:pPr>
            <w:r w:rsidRPr="00DD4765">
              <w:rPr>
                <w:rFonts w:ascii="Arial" w:hAnsi="Arial" w:cs="Arial"/>
                <w:color w:val="0D0D0D"/>
                <w:sz w:val="28"/>
                <w:szCs w:val="28"/>
              </w:rPr>
              <w:t xml:space="preserve">Схема інженерного обладнання території. </w:t>
            </w:r>
            <w:r w:rsidRPr="00DD4765">
              <w:rPr>
                <w:rFonts w:ascii="Arial" w:hAnsi="Arial" w:cs="Arial"/>
                <w:color w:val="0D0D0D"/>
                <w:sz w:val="28"/>
                <w:szCs w:val="28"/>
              </w:rPr>
              <w:br/>
              <w:t>Водопостачання та каналізація</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left w:w="83" w:type="dxa"/>
            </w:tcMar>
            <w:vAlign w:val="center"/>
          </w:tcPr>
          <w:p w:rsidR="002B5DD6" w:rsidRPr="00DD4765" w:rsidRDefault="002B5DD6" w:rsidP="002A6AC5">
            <w:pPr>
              <w:spacing w:before="120" w:after="120"/>
              <w:jc w:val="right"/>
              <w:rPr>
                <w:rFonts w:ascii="Arial" w:hAnsi="Arial" w:cs="Arial"/>
                <w:sz w:val="28"/>
                <w:szCs w:val="28"/>
              </w:rPr>
            </w:pPr>
            <w:r w:rsidRPr="00DD4765">
              <w:rPr>
                <w:rFonts w:ascii="Arial" w:hAnsi="Arial" w:cs="Arial"/>
                <w:sz w:val="28"/>
                <w:szCs w:val="28"/>
              </w:rPr>
              <w:t>1:10 000</w:t>
            </w:r>
          </w:p>
        </w:tc>
        <w:tc>
          <w:tcPr>
            <w:tcW w:w="1085" w:type="dxa"/>
            <w:tcBorders>
              <w:top w:val="single" w:sz="6" w:space="0" w:color="00000A"/>
              <w:left w:val="single" w:sz="6" w:space="0" w:color="00000A"/>
              <w:bottom w:val="single" w:sz="6" w:space="0" w:color="00000A"/>
              <w:right w:val="single" w:sz="6" w:space="0" w:color="00000A"/>
            </w:tcBorders>
            <w:shd w:val="clear" w:color="auto" w:fill="auto"/>
            <w:tcMar>
              <w:left w:w="83" w:type="dxa"/>
            </w:tcMar>
            <w:vAlign w:val="center"/>
          </w:tcPr>
          <w:p w:rsidR="002B5DD6" w:rsidRPr="00DD4765" w:rsidRDefault="002B5DD6" w:rsidP="002A6AC5">
            <w:pPr>
              <w:spacing w:before="120" w:after="120"/>
              <w:jc w:val="center"/>
              <w:rPr>
                <w:rFonts w:ascii="Arial" w:hAnsi="Arial" w:cs="Arial"/>
                <w:sz w:val="28"/>
                <w:szCs w:val="28"/>
              </w:rPr>
            </w:pPr>
          </w:p>
        </w:tc>
      </w:tr>
      <w:tr w:rsidR="002B5DD6" w:rsidRPr="00DD4765" w:rsidTr="002A6AC5">
        <w:trPr>
          <w:trHeight w:val="20"/>
        </w:trPr>
        <w:tc>
          <w:tcPr>
            <w:tcW w:w="549" w:type="dxa"/>
            <w:tcBorders>
              <w:top w:val="single" w:sz="6" w:space="0" w:color="00000A"/>
              <w:left w:val="single" w:sz="6" w:space="0" w:color="00000A"/>
              <w:bottom w:val="single" w:sz="6" w:space="0" w:color="00000A"/>
              <w:right w:val="single" w:sz="6" w:space="0" w:color="00000A"/>
            </w:tcBorders>
            <w:shd w:val="clear" w:color="auto" w:fill="auto"/>
            <w:tcMar>
              <w:left w:w="83" w:type="dxa"/>
            </w:tcMar>
            <w:vAlign w:val="center"/>
          </w:tcPr>
          <w:p w:rsidR="002B5DD6" w:rsidRPr="00DD4765" w:rsidRDefault="002B5DD6" w:rsidP="002A6AC5">
            <w:pPr>
              <w:spacing w:before="120" w:after="120"/>
              <w:jc w:val="center"/>
              <w:rPr>
                <w:rFonts w:ascii="Arial" w:hAnsi="Arial" w:cs="Arial"/>
                <w:sz w:val="28"/>
                <w:szCs w:val="28"/>
              </w:rPr>
            </w:pPr>
            <w:r w:rsidRPr="00DD4765">
              <w:rPr>
                <w:rFonts w:ascii="Arial" w:hAnsi="Arial" w:cs="Arial"/>
                <w:sz w:val="28"/>
                <w:szCs w:val="28"/>
              </w:rPr>
              <w:t>9</w:t>
            </w:r>
          </w:p>
        </w:tc>
        <w:tc>
          <w:tcPr>
            <w:tcW w:w="6338" w:type="dxa"/>
            <w:tcBorders>
              <w:top w:val="single" w:sz="6" w:space="0" w:color="00000A"/>
              <w:left w:val="single" w:sz="6" w:space="0" w:color="00000A"/>
              <w:bottom w:val="single" w:sz="6" w:space="0" w:color="00000A"/>
              <w:right w:val="single" w:sz="6" w:space="0" w:color="00000A"/>
            </w:tcBorders>
            <w:shd w:val="clear" w:color="auto" w:fill="auto"/>
            <w:tcMar>
              <w:left w:w="83" w:type="dxa"/>
            </w:tcMar>
            <w:vAlign w:val="center"/>
          </w:tcPr>
          <w:p w:rsidR="002B5DD6" w:rsidRPr="00DD4765" w:rsidRDefault="002B5DD6" w:rsidP="002A6AC5">
            <w:pPr>
              <w:spacing w:before="120" w:after="120"/>
              <w:ind w:right="354"/>
              <w:rPr>
                <w:rFonts w:ascii="Arial" w:hAnsi="Arial" w:cs="Arial"/>
                <w:color w:val="0D0D0D"/>
                <w:sz w:val="28"/>
                <w:szCs w:val="28"/>
              </w:rPr>
            </w:pPr>
            <w:r w:rsidRPr="00DD4765">
              <w:rPr>
                <w:rFonts w:ascii="Arial" w:hAnsi="Arial" w:cs="Arial"/>
                <w:color w:val="0D0D0D"/>
                <w:sz w:val="28"/>
                <w:szCs w:val="28"/>
              </w:rPr>
              <w:t xml:space="preserve">Схема інженерного обладнання території. </w:t>
            </w:r>
            <w:r w:rsidRPr="00DD4765">
              <w:rPr>
                <w:rFonts w:ascii="Arial" w:hAnsi="Arial" w:cs="Arial"/>
                <w:color w:val="0D0D0D"/>
                <w:sz w:val="28"/>
                <w:szCs w:val="28"/>
              </w:rPr>
              <w:br/>
              <w:t>Газо- тепло- та електропостачання</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left w:w="83" w:type="dxa"/>
            </w:tcMar>
            <w:vAlign w:val="center"/>
          </w:tcPr>
          <w:p w:rsidR="002B5DD6" w:rsidRPr="00DD4765" w:rsidRDefault="002B5DD6" w:rsidP="002A6AC5">
            <w:pPr>
              <w:spacing w:before="120" w:after="120"/>
              <w:jc w:val="right"/>
              <w:rPr>
                <w:rFonts w:ascii="Arial" w:hAnsi="Arial" w:cs="Arial"/>
                <w:sz w:val="28"/>
                <w:szCs w:val="28"/>
              </w:rPr>
            </w:pPr>
            <w:r w:rsidRPr="00DD4765">
              <w:rPr>
                <w:rFonts w:ascii="Arial" w:hAnsi="Arial" w:cs="Arial"/>
                <w:sz w:val="28"/>
                <w:szCs w:val="28"/>
              </w:rPr>
              <w:t>1:10 000</w:t>
            </w:r>
          </w:p>
        </w:tc>
        <w:tc>
          <w:tcPr>
            <w:tcW w:w="1085" w:type="dxa"/>
            <w:tcBorders>
              <w:top w:val="single" w:sz="6" w:space="0" w:color="00000A"/>
              <w:left w:val="single" w:sz="6" w:space="0" w:color="00000A"/>
              <w:bottom w:val="single" w:sz="6" w:space="0" w:color="00000A"/>
              <w:right w:val="single" w:sz="6" w:space="0" w:color="00000A"/>
            </w:tcBorders>
            <w:shd w:val="clear" w:color="auto" w:fill="auto"/>
            <w:tcMar>
              <w:left w:w="83" w:type="dxa"/>
            </w:tcMar>
            <w:vAlign w:val="center"/>
          </w:tcPr>
          <w:p w:rsidR="002B5DD6" w:rsidRPr="00DD4765" w:rsidRDefault="002B5DD6" w:rsidP="002A6AC5">
            <w:pPr>
              <w:spacing w:before="120" w:after="120"/>
              <w:jc w:val="center"/>
              <w:rPr>
                <w:rFonts w:ascii="Arial" w:hAnsi="Arial" w:cs="Arial"/>
                <w:sz w:val="28"/>
                <w:szCs w:val="28"/>
              </w:rPr>
            </w:pPr>
          </w:p>
        </w:tc>
      </w:tr>
      <w:tr w:rsidR="002B5DD6" w:rsidRPr="00DD4765" w:rsidTr="002A6AC5">
        <w:trPr>
          <w:trHeight w:val="20"/>
        </w:trPr>
        <w:tc>
          <w:tcPr>
            <w:tcW w:w="549" w:type="dxa"/>
            <w:tcBorders>
              <w:top w:val="single" w:sz="6" w:space="0" w:color="00000A"/>
              <w:left w:val="single" w:sz="6" w:space="0" w:color="00000A"/>
              <w:bottom w:val="single" w:sz="6" w:space="0" w:color="00000A"/>
              <w:right w:val="single" w:sz="6" w:space="0" w:color="00000A"/>
            </w:tcBorders>
            <w:shd w:val="clear" w:color="auto" w:fill="auto"/>
            <w:tcMar>
              <w:left w:w="83" w:type="dxa"/>
            </w:tcMar>
            <w:vAlign w:val="center"/>
          </w:tcPr>
          <w:p w:rsidR="002B5DD6" w:rsidRPr="00DD4765" w:rsidRDefault="002B5DD6" w:rsidP="002A6AC5">
            <w:pPr>
              <w:spacing w:before="120" w:after="120"/>
              <w:jc w:val="center"/>
              <w:rPr>
                <w:rFonts w:ascii="Arial" w:hAnsi="Arial" w:cs="Arial"/>
                <w:sz w:val="28"/>
                <w:szCs w:val="28"/>
              </w:rPr>
            </w:pPr>
            <w:r w:rsidRPr="00DD4765">
              <w:rPr>
                <w:rFonts w:ascii="Arial" w:hAnsi="Arial" w:cs="Arial"/>
                <w:sz w:val="28"/>
                <w:szCs w:val="28"/>
              </w:rPr>
              <w:t>10</w:t>
            </w:r>
          </w:p>
        </w:tc>
        <w:tc>
          <w:tcPr>
            <w:tcW w:w="6338" w:type="dxa"/>
            <w:tcBorders>
              <w:top w:val="single" w:sz="6" w:space="0" w:color="00000A"/>
              <w:left w:val="single" w:sz="6" w:space="0" w:color="00000A"/>
              <w:bottom w:val="single" w:sz="6" w:space="0" w:color="00000A"/>
              <w:right w:val="single" w:sz="6" w:space="0" w:color="00000A"/>
            </w:tcBorders>
            <w:shd w:val="clear" w:color="auto" w:fill="auto"/>
            <w:tcMar>
              <w:left w:w="83" w:type="dxa"/>
            </w:tcMar>
            <w:vAlign w:val="center"/>
          </w:tcPr>
          <w:p w:rsidR="002B5DD6" w:rsidRPr="00DD4765" w:rsidRDefault="002B5DD6" w:rsidP="002A6AC5">
            <w:pPr>
              <w:spacing w:before="120" w:after="120"/>
              <w:ind w:right="354"/>
              <w:rPr>
                <w:rFonts w:ascii="Arial" w:hAnsi="Arial" w:cs="Arial"/>
                <w:color w:val="0D0D0D"/>
                <w:sz w:val="28"/>
                <w:szCs w:val="28"/>
              </w:rPr>
            </w:pPr>
            <w:r w:rsidRPr="00DD4765">
              <w:rPr>
                <w:rFonts w:ascii="Arial" w:hAnsi="Arial" w:cs="Arial"/>
                <w:color w:val="0D0D0D"/>
                <w:sz w:val="28"/>
                <w:szCs w:val="28"/>
              </w:rPr>
              <w:t>Схема інженерної підготовки та захисту території. Дощова каналізація</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left w:w="83" w:type="dxa"/>
            </w:tcMar>
            <w:vAlign w:val="center"/>
          </w:tcPr>
          <w:p w:rsidR="002B5DD6" w:rsidRPr="00DD4765" w:rsidRDefault="002B5DD6" w:rsidP="002A6AC5">
            <w:pPr>
              <w:spacing w:before="120" w:after="120"/>
              <w:jc w:val="right"/>
              <w:rPr>
                <w:rFonts w:ascii="Arial" w:hAnsi="Arial" w:cs="Arial"/>
                <w:sz w:val="28"/>
                <w:szCs w:val="28"/>
              </w:rPr>
            </w:pPr>
            <w:r w:rsidRPr="00DD4765">
              <w:rPr>
                <w:rFonts w:ascii="Arial" w:hAnsi="Arial" w:cs="Arial"/>
                <w:sz w:val="28"/>
                <w:szCs w:val="28"/>
              </w:rPr>
              <w:t>1:10 000</w:t>
            </w:r>
          </w:p>
        </w:tc>
        <w:tc>
          <w:tcPr>
            <w:tcW w:w="1085" w:type="dxa"/>
            <w:tcBorders>
              <w:top w:val="single" w:sz="6" w:space="0" w:color="00000A"/>
              <w:left w:val="single" w:sz="6" w:space="0" w:color="00000A"/>
              <w:bottom w:val="single" w:sz="6" w:space="0" w:color="00000A"/>
              <w:right w:val="single" w:sz="6" w:space="0" w:color="00000A"/>
            </w:tcBorders>
            <w:shd w:val="clear" w:color="auto" w:fill="auto"/>
            <w:tcMar>
              <w:left w:w="83" w:type="dxa"/>
            </w:tcMar>
            <w:vAlign w:val="center"/>
          </w:tcPr>
          <w:p w:rsidR="002B5DD6" w:rsidRPr="00DD4765" w:rsidRDefault="002B5DD6" w:rsidP="002A6AC5">
            <w:pPr>
              <w:spacing w:before="120" w:after="120"/>
              <w:jc w:val="center"/>
              <w:rPr>
                <w:rFonts w:ascii="Arial" w:hAnsi="Arial" w:cs="Arial"/>
                <w:sz w:val="28"/>
                <w:szCs w:val="28"/>
              </w:rPr>
            </w:pPr>
          </w:p>
        </w:tc>
      </w:tr>
      <w:tr w:rsidR="002B5DD6" w:rsidRPr="00DD4765" w:rsidTr="002A6AC5">
        <w:trPr>
          <w:trHeight w:val="20"/>
        </w:trPr>
        <w:tc>
          <w:tcPr>
            <w:tcW w:w="549" w:type="dxa"/>
            <w:tcBorders>
              <w:top w:val="single" w:sz="6" w:space="0" w:color="00000A"/>
              <w:left w:val="single" w:sz="6" w:space="0" w:color="00000A"/>
              <w:bottom w:val="single" w:sz="6" w:space="0" w:color="00000A"/>
              <w:right w:val="single" w:sz="6" w:space="0" w:color="00000A"/>
            </w:tcBorders>
            <w:shd w:val="clear" w:color="auto" w:fill="auto"/>
            <w:tcMar>
              <w:left w:w="83" w:type="dxa"/>
            </w:tcMar>
            <w:vAlign w:val="center"/>
          </w:tcPr>
          <w:p w:rsidR="002B5DD6" w:rsidRPr="00DD4765" w:rsidRDefault="002B5DD6" w:rsidP="002A6AC5">
            <w:pPr>
              <w:spacing w:before="120" w:after="120"/>
              <w:jc w:val="center"/>
              <w:rPr>
                <w:rFonts w:ascii="Arial" w:hAnsi="Arial" w:cs="Arial"/>
                <w:sz w:val="28"/>
                <w:szCs w:val="28"/>
              </w:rPr>
            </w:pPr>
            <w:r w:rsidRPr="00DD4765">
              <w:rPr>
                <w:rFonts w:ascii="Arial" w:hAnsi="Arial" w:cs="Arial"/>
                <w:sz w:val="28"/>
                <w:szCs w:val="28"/>
              </w:rPr>
              <w:t>11</w:t>
            </w:r>
          </w:p>
        </w:tc>
        <w:tc>
          <w:tcPr>
            <w:tcW w:w="6338" w:type="dxa"/>
            <w:tcBorders>
              <w:top w:val="single" w:sz="6" w:space="0" w:color="00000A"/>
              <w:left w:val="single" w:sz="6" w:space="0" w:color="00000A"/>
              <w:bottom w:val="single" w:sz="6" w:space="0" w:color="00000A"/>
              <w:right w:val="single" w:sz="6" w:space="0" w:color="00000A"/>
            </w:tcBorders>
            <w:shd w:val="clear" w:color="auto" w:fill="auto"/>
            <w:tcMar>
              <w:left w:w="83" w:type="dxa"/>
            </w:tcMar>
            <w:vAlign w:val="center"/>
          </w:tcPr>
          <w:p w:rsidR="002B5DD6" w:rsidRPr="00DD4765" w:rsidRDefault="002B5DD6" w:rsidP="002A6AC5">
            <w:pPr>
              <w:spacing w:before="120" w:after="120"/>
              <w:ind w:right="354"/>
              <w:rPr>
                <w:rFonts w:ascii="Arial" w:hAnsi="Arial" w:cs="Arial"/>
                <w:color w:val="0D0D0D"/>
                <w:sz w:val="28"/>
                <w:szCs w:val="28"/>
              </w:rPr>
            </w:pPr>
            <w:r w:rsidRPr="00DD4765">
              <w:rPr>
                <w:rFonts w:ascii="Arial" w:hAnsi="Arial" w:cs="Arial"/>
                <w:color w:val="0D0D0D"/>
                <w:sz w:val="28"/>
                <w:szCs w:val="28"/>
              </w:rPr>
              <w:t>Схема «Інженерно-технічних заходів цивільного захисту (цивільної оборони)»</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left w:w="83" w:type="dxa"/>
            </w:tcMar>
            <w:vAlign w:val="center"/>
          </w:tcPr>
          <w:p w:rsidR="002B5DD6" w:rsidRPr="00DD4765" w:rsidRDefault="002B5DD6" w:rsidP="002A6AC5">
            <w:pPr>
              <w:spacing w:before="120" w:after="120"/>
              <w:jc w:val="center"/>
              <w:rPr>
                <w:rFonts w:ascii="Arial" w:hAnsi="Arial" w:cs="Arial"/>
                <w:sz w:val="28"/>
                <w:szCs w:val="28"/>
              </w:rPr>
            </w:pPr>
            <w:r w:rsidRPr="00DD4765">
              <w:rPr>
                <w:rFonts w:ascii="Arial" w:hAnsi="Arial" w:cs="Arial"/>
                <w:sz w:val="28"/>
                <w:szCs w:val="28"/>
              </w:rPr>
              <w:t>1:5 000</w:t>
            </w:r>
          </w:p>
        </w:tc>
        <w:tc>
          <w:tcPr>
            <w:tcW w:w="1085" w:type="dxa"/>
            <w:tcBorders>
              <w:top w:val="single" w:sz="6" w:space="0" w:color="00000A"/>
              <w:left w:val="single" w:sz="6" w:space="0" w:color="00000A"/>
              <w:bottom w:val="single" w:sz="6" w:space="0" w:color="00000A"/>
              <w:right w:val="single" w:sz="6" w:space="0" w:color="00000A"/>
            </w:tcBorders>
            <w:shd w:val="clear" w:color="auto" w:fill="auto"/>
            <w:tcMar>
              <w:left w:w="83" w:type="dxa"/>
            </w:tcMar>
            <w:vAlign w:val="center"/>
          </w:tcPr>
          <w:p w:rsidR="002B5DD6" w:rsidRPr="00DD4765" w:rsidRDefault="002B5DD6" w:rsidP="002A6AC5">
            <w:pPr>
              <w:spacing w:before="120" w:after="120"/>
              <w:jc w:val="center"/>
              <w:rPr>
                <w:rFonts w:ascii="Arial" w:hAnsi="Arial" w:cs="Arial"/>
                <w:sz w:val="28"/>
                <w:szCs w:val="28"/>
              </w:rPr>
            </w:pPr>
          </w:p>
        </w:tc>
      </w:tr>
      <w:tr w:rsidR="002B5DD6" w:rsidRPr="00DD4765" w:rsidTr="002A6AC5">
        <w:trPr>
          <w:trHeight w:val="20"/>
        </w:trPr>
        <w:tc>
          <w:tcPr>
            <w:tcW w:w="9390" w:type="dxa"/>
            <w:gridSpan w:val="4"/>
            <w:tcBorders>
              <w:top w:val="single" w:sz="6" w:space="0" w:color="00000A"/>
              <w:left w:val="single" w:sz="6" w:space="0" w:color="00000A"/>
              <w:bottom w:val="single" w:sz="6" w:space="0" w:color="00000A"/>
              <w:right w:val="single" w:sz="6" w:space="0" w:color="00000A"/>
            </w:tcBorders>
            <w:shd w:val="clear" w:color="auto" w:fill="auto"/>
            <w:tcMar>
              <w:left w:w="83" w:type="dxa"/>
            </w:tcMar>
            <w:vAlign w:val="center"/>
          </w:tcPr>
          <w:p w:rsidR="002B5DD6" w:rsidRPr="00DD4765" w:rsidRDefault="002B5DD6" w:rsidP="002A6AC5">
            <w:pPr>
              <w:spacing w:before="120" w:after="120"/>
              <w:jc w:val="center"/>
              <w:rPr>
                <w:rFonts w:ascii="Arial" w:hAnsi="Arial" w:cs="Arial"/>
                <w:sz w:val="28"/>
                <w:szCs w:val="28"/>
              </w:rPr>
            </w:pPr>
            <w:r w:rsidRPr="00DD4765">
              <w:rPr>
                <w:rFonts w:ascii="Arial" w:hAnsi="Arial" w:cs="Arial"/>
                <w:b/>
                <w:i/>
                <w:sz w:val="28"/>
                <w:szCs w:val="28"/>
              </w:rPr>
              <w:t>Текстові матеріали</w:t>
            </w:r>
          </w:p>
        </w:tc>
      </w:tr>
      <w:tr w:rsidR="002B5DD6" w:rsidRPr="00DD4765" w:rsidTr="002A6AC5">
        <w:trPr>
          <w:trHeight w:val="20"/>
        </w:trPr>
        <w:tc>
          <w:tcPr>
            <w:tcW w:w="549" w:type="dxa"/>
            <w:tcBorders>
              <w:top w:val="single" w:sz="6" w:space="0" w:color="00000A"/>
              <w:left w:val="single" w:sz="6" w:space="0" w:color="00000A"/>
              <w:bottom w:val="single" w:sz="6" w:space="0" w:color="00000A"/>
              <w:right w:val="single" w:sz="6" w:space="0" w:color="00000A"/>
            </w:tcBorders>
            <w:shd w:val="clear" w:color="auto" w:fill="auto"/>
            <w:tcMar>
              <w:left w:w="83" w:type="dxa"/>
            </w:tcMar>
            <w:vAlign w:val="center"/>
          </w:tcPr>
          <w:p w:rsidR="002B5DD6" w:rsidRPr="00DD4765" w:rsidRDefault="002B5DD6" w:rsidP="002A6AC5">
            <w:pPr>
              <w:spacing w:before="120" w:after="120"/>
              <w:jc w:val="center"/>
              <w:rPr>
                <w:rFonts w:ascii="Arial" w:hAnsi="Arial" w:cs="Arial"/>
                <w:sz w:val="28"/>
                <w:szCs w:val="28"/>
              </w:rPr>
            </w:pPr>
            <w:r w:rsidRPr="00DD4765">
              <w:rPr>
                <w:rFonts w:ascii="Arial" w:hAnsi="Arial" w:cs="Arial"/>
                <w:sz w:val="28"/>
                <w:szCs w:val="28"/>
              </w:rPr>
              <w:t>1</w:t>
            </w:r>
          </w:p>
        </w:tc>
        <w:tc>
          <w:tcPr>
            <w:tcW w:w="6338" w:type="dxa"/>
            <w:tcBorders>
              <w:top w:val="single" w:sz="6" w:space="0" w:color="00000A"/>
              <w:left w:val="single" w:sz="6" w:space="0" w:color="00000A"/>
              <w:bottom w:val="single" w:sz="6" w:space="0" w:color="00000A"/>
              <w:right w:val="single" w:sz="6" w:space="0" w:color="00000A"/>
            </w:tcBorders>
            <w:shd w:val="clear" w:color="auto" w:fill="auto"/>
            <w:tcMar>
              <w:left w:w="83" w:type="dxa"/>
            </w:tcMar>
            <w:vAlign w:val="center"/>
          </w:tcPr>
          <w:p w:rsidR="002B5DD6" w:rsidRPr="00DD4765" w:rsidRDefault="002B5DD6" w:rsidP="002A6AC5">
            <w:pPr>
              <w:spacing w:before="120" w:after="120"/>
              <w:ind w:right="354"/>
              <w:rPr>
                <w:rFonts w:ascii="Arial" w:hAnsi="Arial" w:cs="Arial"/>
                <w:color w:val="0D0D0D"/>
                <w:sz w:val="28"/>
                <w:szCs w:val="28"/>
              </w:rPr>
            </w:pPr>
            <w:r w:rsidRPr="00DD4765">
              <w:rPr>
                <w:rFonts w:ascii="Arial" w:hAnsi="Arial" w:cs="Arial"/>
                <w:color w:val="0D0D0D"/>
                <w:sz w:val="28"/>
                <w:szCs w:val="28"/>
              </w:rPr>
              <w:t>Пояснювальна записка (книга)</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left w:w="83" w:type="dxa"/>
            </w:tcMar>
            <w:vAlign w:val="center"/>
          </w:tcPr>
          <w:p w:rsidR="002B5DD6" w:rsidRPr="00DD4765" w:rsidRDefault="002B5DD6" w:rsidP="002A6AC5">
            <w:pPr>
              <w:spacing w:before="120" w:after="120"/>
              <w:jc w:val="center"/>
              <w:rPr>
                <w:rFonts w:ascii="Arial" w:hAnsi="Arial" w:cs="Arial"/>
                <w:sz w:val="28"/>
                <w:szCs w:val="28"/>
              </w:rPr>
            </w:pPr>
            <w:r w:rsidRPr="00DD4765">
              <w:rPr>
                <w:rFonts w:ascii="Arial" w:hAnsi="Arial" w:cs="Arial"/>
                <w:sz w:val="28"/>
                <w:szCs w:val="28"/>
              </w:rPr>
              <w:t>-</w:t>
            </w:r>
          </w:p>
        </w:tc>
        <w:tc>
          <w:tcPr>
            <w:tcW w:w="1085" w:type="dxa"/>
            <w:tcBorders>
              <w:top w:val="single" w:sz="6" w:space="0" w:color="00000A"/>
              <w:left w:val="single" w:sz="6" w:space="0" w:color="00000A"/>
              <w:bottom w:val="single" w:sz="6" w:space="0" w:color="00000A"/>
              <w:right w:val="single" w:sz="6" w:space="0" w:color="00000A"/>
            </w:tcBorders>
            <w:shd w:val="clear" w:color="auto" w:fill="auto"/>
            <w:tcMar>
              <w:left w:w="83" w:type="dxa"/>
            </w:tcMar>
            <w:vAlign w:val="center"/>
          </w:tcPr>
          <w:p w:rsidR="002B5DD6" w:rsidRPr="00DD4765" w:rsidRDefault="002B5DD6" w:rsidP="002A6AC5">
            <w:pPr>
              <w:spacing w:before="120" w:after="120"/>
              <w:jc w:val="center"/>
              <w:rPr>
                <w:rFonts w:ascii="Arial" w:hAnsi="Arial" w:cs="Arial"/>
                <w:sz w:val="28"/>
                <w:szCs w:val="28"/>
              </w:rPr>
            </w:pPr>
          </w:p>
        </w:tc>
      </w:tr>
      <w:tr w:rsidR="002B5DD6" w:rsidRPr="00DD4765" w:rsidTr="002A6AC5">
        <w:trPr>
          <w:trHeight w:val="20"/>
        </w:trPr>
        <w:tc>
          <w:tcPr>
            <w:tcW w:w="549" w:type="dxa"/>
            <w:tcBorders>
              <w:top w:val="single" w:sz="6" w:space="0" w:color="00000A"/>
              <w:left w:val="single" w:sz="6" w:space="0" w:color="00000A"/>
              <w:bottom w:val="single" w:sz="6" w:space="0" w:color="00000A"/>
              <w:right w:val="single" w:sz="6" w:space="0" w:color="00000A"/>
            </w:tcBorders>
            <w:shd w:val="clear" w:color="auto" w:fill="auto"/>
            <w:tcMar>
              <w:left w:w="83" w:type="dxa"/>
            </w:tcMar>
            <w:vAlign w:val="center"/>
          </w:tcPr>
          <w:p w:rsidR="002B5DD6" w:rsidRPr="00DD4765" w:rsidRDefault="002B5DD6" w:rsidP="002A6AC5">
            <w:pPr>
              <w:spacing w:before="120" w:after="120"/>
              <w:jc w:val="center"/>
              <w:rPr>
                <w:rFonts w:ascii="Arial" w:hAnsi="Arial" w:cs="Arial"/>
                <w:sz w:val="28"/>
                <w:szCs w:val="28"/>
              </w:rPr>
            </w:pPr>
            <w:r w:rsidRPr="00DD4765">
              <w:rPr>
                <w:rFonts w:ascii="Arial" w:hAnsi="Arial" w:cs="Arial"/>
                <w:sz w:val="28"/>
                <w:szCs w:val="28"/>
              </w:rPr>
              <w:t>2</w:t>
            </w:r>
          </w:p>
        </w:tc>
        <w:tc>
          <w:tcPr>
            <w:tcW w:w="6338" w:type="dxa"/>
            <w:tcBorders>
              <w:top w:val="single" w:sz="6" w:space="0" w:color="00000A"/>
              <w:left w:val="single" w:sz="6" w:space="0" w:color="00000A"/>
              <w:bottom w:val="single" w:sz="6" w:space="0" w:color="00000A"/>
              <w:right w:val="single" w:sz="6" w:space="0" w:color="00000A"/>
            </w:tcBorders>
            <w:shd w:val="clear" w:color="auto" w:fill="auto"/>
            <w:tcMar>
              <w:left w:w="83" w:type="dxa"/>
            </w:tcMar>
            <w:vAlign w:val="center"/>
          </w:tcPr>
          <w:p w:rsidR="002B5DD6" w:rsidRPr="00DD4765" w:rsidRDefault="002B5DD6" w:rsidP="002A6AC5">
            <w:pPr>
              <w:spacing w:before="120" w:after="120"/>
              <w:ind w:right="354"/>
              <w:rPr>
                <w:rFonts w:ascii="Arial" w:hAnsi="Arial" w:cs="Arial"/>
                <w:color w:val="0D0D0D"/>
                <w:sz w:val="28"/>
                <w:szCs w:val="28"/>
              </w:rPr>
            </w:pPr>
            <w:r w:rsidRPr="00DD4765">
              <w:rPr>
                <w:rFonts w:ascii="Arial" w:hAnsi="Arial" w:cs="Arial"/>
                <w:color w:val="0D0D0D"/>
                <w:sz w:val="28"/>
                <w:szCs w:val="28"/>
              </w:rPr>
              <w:t>Розділ «Інженерно-технічних заходів цивільного захисту (цивільної оборони)» (брошура)</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left w:w="83" w:type="dxa"/>
            </w:tcMar>
            <w:vAlign w:val="center"/>
          </w:tcPr>
          <w:p w:rsidR="002B5DD6" w:rsidRPr="00DD4765" w:rsidRDefault="002B5DD6" w:rsidP="002A6AC5">
            <w:pPr>
              <w:spacing w:before="120" w:after="120"/>
              <w:jc w:val="center"/>
              <w:rPr>
                <w:rFonts w:ascii="Arial" w:hAnsi="Arial" w:cs="Arial"/>
                <w:sz w:val="28"/>
                <w:szCs w:val="28"/>
              </w:rPr>
            </w:pPr>
            <w:r w:rsidRPr="00DD4765">
              <w:rPr>
                <w:rFonts w:ascii="Arial" w:hAnsi="Arial" w:cs="Arial"/>
                <w:sz w:val="28"/>
                <w:szCs w:val="28"/>
              </w:rPr>
              <w:t>-</w:t>
            </w:r>
          </w:p>
        </w:tc>
        <w:tc>
          <w:tcPr>
            <w:tcW w:w="1085" w:type="dxa"/>
            <w:tcBorders>
              <w:top w:val="single" w:sz="6" w:space="0" w:color="00000A"/>
              <w:left w:val="single" w:sz="6" w:space="0" w:color="00000A"/>
              <w:bottom w:val="single" w:sz="6" w:space="0" w:color="00000A"/>
              <w:right w:val="single" w:sz="6" w:space="0" w:color="00000A"/>
            </w:tcBorders>
            <w:shd w:val="clear" w:color="auto" w:fill="auto"/>
            <w:tcMar>
              <w:left w:w="83" w:type="dxa"/>
            </w:tcMar>
            <w:vAlign w:val="center"/>
          </w:tcPr>
          <w:p w:rsidR="002B5DD6" w:rsidRPr="00DD4765" w:rsidRDefault="002B5DD6" w:rsidP="002A6AC5">
            <w:pPr>
              <w:spacing w:before="120" w:after="120"/>
              <w:jc w:val="center"/>
              <w:rPr>
                <w:rFonts w:ascii="Arial" w:hAnsi="Arial" w:cs="Arial"/>
                <w:sz w:val="28"/>
                <w:szCs w:val="28"/>
              </w:rPr>
            </w:pPr>
          </w:p>
        </w:tc>
      </w:tr>
    </w:tbl>
    <w:p w:rsidR="00EB394D" w:rsidRPr="00DD4765" w:rsidRDefault="00EB394D" w:rsidP="00EB394D">
      <w:pPr>
        <w:ind w:firstLine="720"/>
        <w:jc w:val="center"/>
        <w:rPr>
          <w:rFonts w:ascii="Arial" w:hAnsi="Arial" w:cs="Arial"/>
          <w:b/>
        </w:rPr>
      </w:pPr>
      <w:r w:rsidRPr="00DD4765">
        <w:rPr>
          <w:rFonts w:ascii="Arial" w:hAnsi="Arial" w:cs="Arial"/>
        </w:rPr>
        <w:br w:type="page"/>
      </w:r>
    </w:p>
    <w:p w:rsidR="00EB394D" w:rsidRPr="00DD4765" w:rsidRDefault="00EB394D" w:rsidP="00EB394D">
      <w:pPr>
        <w:pStyle w:val="affff0"/>
        <w:jc w:val="center"/>
      </w:pPr>
      <w:r w:rsidRPr="00DD4765">
        <w:lastRenderedPageBreak/>
        <w:t>ЗМІСТ</w:t>
      </w:r>
    </w:p>
    <w:p w:rsidR="00C26A66" w:rsidRPr="00DD4765" w:rsidRDefault="00EB394D">
      <w:pPr>
        <w:pStyle w:val="1b"/>
        <w:rPr>
          <w:rFonts w:ascii="Arial" w:eastAsiaTheme="minorEastAsia" w:hAnsi="Arial" w:cs="Arial"/>
          <w:b w:val="0"/>
          <w:bCs w:val="0"/>
          <w:caps w:val="0"/>
          <w:noProof/>
          <w:color w:val="auto"/>
          <w:sz w:val="24"/>
          <w:szCs w:val="24"/>
          <w:lang w:eastAsia="uk-UA"/>
        </w:rPr>
      </w:pPr>
      <w:r w:rsidRPr="00DD4765">
        <w:rPr>
          <w:rFonts w:ascii="Arial" w:hAnsi="Arial" w:cs="Arial"/>
          <w:sz w:val="24"/>
          <w:szCs w:val="24"/>
        </w:rPr>
        <w:fldChar w:fldCharType="begin"/>
      </w:r>
      <w:r w:rsidRPr="00DD4765">
        <w:rPr>
          <w:rFonts w:ascii="Arial" w:hAnsi="Arial" w:cs="Arial"/>
          <w:sz w:val="24"/>
          <w:szCs w:val="24"/>
        </w:rPr>
        <w:instrText xml:space="preserve"> TOC \o "1-2" \h \z \u </w:instrText>
      </w:r>
      <w:r w:rsidRPr="00DD4765">
        <w:rPr>
          <w:rFonts w:ascii="Arial" w:hAnsi="Arial" w:cs="Arial"/>
          <w:sz w:val="24"/>
          <w:szCs w:val="24"/>
        </w:rPr>
        <w:fldChar w:fldCharType="separate"/>
      </w:r>
      <w:hyperlink w:anchor="_Toc55207333" w:history="1">
        <w:r w:rsidR="00C26A66" w:rsidRPr="00DD4765">
          <w:rPr>
            <w:rStyle w:val="affff4"/>
            <w:rFonts w:ascii="Arial" w:hAnsi="Arial" w:cs="Arial"/>
            <w:noProof/>
            <w:sz w:val="24"/>
            <w:szCs w:val="24"/>
          </w:rPr>
          <w:t>ПЕРЕДМОВА</w:t>
        </w:r>
        <w:r w:rsidR="00C26A66" w:rsidRPr="00DD4765">
          <w:rPr>
            <w:rFonts w:ascii="Arial" w:hAnsi="Arial" w:cs="Arial"/>
            <w:noProof/>
            <w:webHidden/>
            <w:sz w:val="24"/>
            <w:szCs w:val="24"/>
          </w:rPr>
          <w:tab/>
        </w:r>
        <w:r w:rsidR="00C26A66" w:rsidRPr="00DD4765">
          <w:rPr>
            <w:rFonts w:ascii="Arial" w:hAnsi="Arial" w:cs="Arial"/>
            <w:noProof/>
            <w:webHidden/>
            <w:sz w:val="24"/>
            <w:szCs w:val="24"/>
          </w:rPr>
          <w:fldChar w:fldCharType="begin"/>
        </w:r>
        <w:r w:rsidR="00C26A66" w:rsidRPr="00DD4765">
          <w:rPr>
            <w:rFonts w:ascii="Arial" w:hAnsi="Arial" w:cs="Arial"/>
            <w:noProof/>
            <w:webHidden/>
            <w:sz w:val="24"/>
            <w:szCs w:val="24"/>
          </w:rPr>
          <w:instrText xml:space="preserve"> PAGEREF _Toc55207333 \h </w:instrText>
        </w:r>
        <w:r w:rsidR="00C26A66" w:rsidRPr="00DD4765">
          <w:rPr>
            <w:rFonts w:ascii="Arial" w:hAnsi="Arial" w:cs="Arial"/>
            <w:noProof/>
            <w:webHidden/>
            <w:sz w:val="24"/>
            <w:szCs w:val="24"/>
          </w:rPr>
        </w:r>
        <w:r w:rsidR="00C26A66" w:rsidRPr="00DD4765">
          <w:rPr>
            <w:rFonts w:ascii="Arial" w:hAnsi="Arial" w:cs="Arial"/>
            <w:noProof/>
            <w:webHidden/>
            <w:sz w:val="24"/>
            <w:szCs w:val="24"/>
          </w:rPr>
          <w:fldChar w:fldCharType="separate"/>
        </w:r>
        <w:r w:rsidR="00EC0EDF" w:rsidRPr="00DD4765">
          <w:rPr>
            <w:rFonts w:ascii="Arial" w:hAnsi="Arial" w:cs="Arial"/>
            <w:noProof/>
            <w:webHidden/>
            <w:sz w:val="24"/>
            <w:szCs w:val="24"/>
          </w:rPr>
          <w:t>4</w:t>
        </w:r>
        <w:r w:rsidR="00C26A66" w:rsidRPr="00DD4765">
          <w:rPr>
            <w:rFonts w:ascii="Arial" w:hAnsi="Arial" w:cs="Arial"/>
            <w:noProof/>
            <w:webHidden/>
            <w:sz w:val="24"/>
            <w:szCs w:val="24"/>
          </w:rPr>
          <w:fldChar w:fldCharType="end"/>
        </w:r>
      </w:hyperlink>
    </w:p>
    <w:p w:rsidR="00C26A66" w:rsidRPr="00DD4765" w:rsidRDefault="00A33DFE">
      <w:pPr>
        <w:pStyle w:val="1b"/>
        <w:rPr>
          <w:rFonts w:ascii="Arial" w:eastAsiaTheme="minorEastAsia" w:hAnsi="Arial" w:cs="Arial"/>
          <w:b w:val="0"/>
          <w:bCs w:val="0"/>
          <w:caps w:val="0"/>
          <w:noProof/>
          <w:color w:val="auto"/>
          <w:sz w:val="24"/>
          <w:szCs w:val="24"/>
          <w:lang w:eastAsia="uk-UA"/>
        </w:rPr>
      </w:pPr>
      <w:hyperlink w:anchor="_Toc55207334" w:history="1">
        <w:r w:rsidR="00C26A66" w:rsidRPr="00DD4765">
          <w:rPr>
            <w:rStyle w:val="affff4"/>
            <w:rFonts w:ascii="Arial" w:hAnsi="Arial" w:cs="Arial"/>
            <w:noProof/>
            <w:sz w:val="24"/>
            <w:szCs w:val="24"/>
          </w:rPr>
          <w:t>І. АНАЛІТИЧНА ЧАСТИНА</w:t>
        </w:r>
        <w:r w:rsidR="00C26A66" w:rsidRPr="00DD4765">
          <w:rPr>
            <w:rFonts w:ascii="Arial" w:hAnsi="Arial" w:cs="Arial"/>
            <w:noProof/>
            <w:webHidden/>
            <w:sz w:val="24"/>
            <w:szCs w:val="24"/>
          </w:rPr>
          <w:tab/>
        </w:r>
        <w:r w:rsidR="00C26A66" w:rsidRPr="00DD4765">
          <w:rPr>
            <w:rFonts w:ascii="Arial" w:hAnsi="Arial" w:cs="Arial"/>
            <w:noProof/>
            <w:webHidden/>
            <w:sz w:val="24"/>
            <w:szCs w:val="24"/>
          </w:rPr>
          <w:fldChar w:fldCharType="begin"/>
        </w:r>
        <w:r w:rsidR="00C26A66" w:rsidRPr="00DD4765">
          <w:rPr>
            <w:rFonts w:ascii="Arial" w:hAnsi="Arial" w:cs="Arial"/>
            <w:noProof/>
            <w:webHidden/>
            <w:sz w:val="24"/>
            <w:szCs w:val="24"/>
          </w:rPr>
          <w:instrText xml:space="preserve"> PAGEREF _Toc55207334 \h </w:instrText>
        </w:r>
        <w:r w:rsidR="00C26A66" w:rsidRPr="00DD4765">
          <w:rPr>
            <w:rFonts w:ascii="Arial" w:hAnsi="Arial" w:cs="Arial"/>
            <w:noProof/>
            <w:webHidden/>
            <w:sz w:val="24"/>
            <w:szCs w:val="24"/>
          </w:rPr>
        </w:r>
        <w:r w:rsidR="00C26A66" w:rsidRPr="00DD4765">
          <w:rPr>
            <w:rFonts w:ascii="Arial" w:hAnsi="Arial" w:cs="Arial"/>
            <w:noProof/>
            <w:webHidden/>
            <w:sz w:val="24"/>
            <w:szCs w:val="24"/>
          </w:rPr>
          <w:fldChar w:fldCharType="separate"/>
        </w:r>
        <w:r w:rsidR="00EC0EDF" w:rsidRPr="00DD4765">
          <w:rPr>
            <w:rFonts w:ascii="Arial" w:hAnsi="Arial" w:cs="Arial"/>
            <w:noProof/>
            <w:webHidden/>
            <w:sz w:val="24"/>
            <w:szCs w:val="24"/>
          </w:rPr>
          <w:t>5</w:t>
        </w:r>
        <w:r w:rsidR="00C26A66" w:rsidRPr="00DD4765">
          <w:rPr>
            <w:rFonts w:ascii="Arial" w:hAnsi="Arial" w:cs="Arial"/>
            <w:noProof/>
            <w:webHidden/>
            <w:sz w:val="24"/>
            <w:szCs w:val="24"/>
          </w:rPr>
          <w:fldChar w:fldCharType="end"/>
        </w:r>
      </w:hyperlink>
    </w:p>
    <w:p w:rsidR="00C26A66" w:rsidRPr="00DD4765" w:rsidRDefault="00A33DFE">
      <w:pPr>
        <w:pStyle w:val="1b"/>
        <w:rPr>
          <w:rFonts w:ascii="Arial" w:eastAsiaTheme="minorEastAsia" w:hAnsi="Arial" w:cs="Arial"/>
          <w:b w:val="0"/>
          <w:bCs w:val="0"/>
          <w:caps w:val="0"/>
          <w:noProof/>
          <w:color w:val="auto"/>
          <w:sz w:val="24"/>
          <w:szCs w:val="24"/>
          <w:lang w:eastAsia="uk-UA"/>
        </w:rPr>
      </w:pPr>
      <w:hyperlink w:anchor="_Toc55207335" w:history="1">
        <w:r w:rsidR="00C26A66" w:rsidRPr="00DD4765">
          <w:rPr>
            <w:rStyle w:val="affff4"/>
            <w:rFonts w:ascii="Arial" w:hAnsi="Arial" w:cs="Arial"/>
            <w:noProof/>
            <w:sz w:val="24"/>
            <w:szCs w:val="24"/>
          </w:rPr>
          <w:t>ІІ. ОБГРУНТУВАННЯ ТА ПРОПОЗИЦІЇ</w:t>
        </w:r>
        <w:r w:rsidR="00C26A66" w:rsidRPr="00DD4765">
          <w:rPr>
            <w:rFonts w:ascii="Arial" w:hAnsi="Arial" w:cs="Arial"/>
            <w:noProof/>
            <w:webHidden/>
            <w:sz w:val="24"/>
            <w:szCs w:val="24"/>
          </w:rPr>
          <w:tab/>
        </w:r>
        <w:r w:rsidR="00C26A66" w:rsidRPr="00DD4765">
          <w:rPr>
            <w:rFonts w:ascii="Arial" w:hAnsi="Arial" w:cs="Arial"/>
            <w:noProof/>
            <w:webHidden/>
            <w:sz w:val="24"/>
            <w:szCs w:val="24"/>
          </w:rPr>
          <w:fldChar w:fldCharType="begin"/>
        </w:r>
        <w:r w:rsidR="00C26A66" w:rsidRPr="00DD4765">
          <w:rPr>
            <w:rFonts w:ascii="Arial" w:hAnsi="Arial" w:cs="Arial"/>
            <w:noProof/>
            <w:webHidden/>
            <w:sz w:val="24"/>
            <w:szCs w:val="24"/>
          </w:rPr>
          <w:instrText xml:space="preserve"> PAGEREF _Toc55207335 \h </w:instrText>
        </w:r>
        <w:r w:rsidR="00C26A66" w:rsidRPr="00DD4765">
          <w:rPr>
            <w:rFonts w:ascii="Arial" w:hAnsi="Arial" w:cs="Arial"/>
            <w:noProof/>
            <w:webHidden/>
            <w:sz w:val="24"/>
            <w:szCs w:val="24"/>
          </w:rPr>
        </w:r>
        <w:r w:rsidR="00C26A66" w:rsidRPr="00DD4765">
          <w:rPr>
            <w:rFonts w:ascii="Arial" w:hAnsi="Arial" w:cs="Arial"/>
            <w:noProof/>
            <w:webHidden/>
            <w:sz w:val="24"/>
            <w:szCs w:val="24"/>
          </w:rPr>
          <w:fldChar w:fldCharType="separate"/>
        </w:r>
        <w:r w:rsidR="00EC0EDF" w:rsidRPr="00DD4765">
          <w:rPr>
            <w:rFonts w:ascii="Arial" w:hAnsi="Arial" w:cs="Arial"/>
            <w:noProof/>
            <w:webHidden/>
            <w:sz w:val="24"/>
            <w:szCs w:val="24"/>
          </w:rPr>
          <w:t>11</w:t>
        </w:r>
        <w:r w:rsidR="00C26A66" w:rsidRPr="00DD4765">
          <w:rPr>
            <w:rFonts w:ascii="Arial" w:hAnsi="Arial" w:cs="Arial"/>
            <w:noProof/>
            <w:webHidden/>
            <w:sz w:val="24"/>
            <w:szCs w:val="24"/>
          </w:rPr>
          <w:fldChar w:fldCharType="end"/>
        </w:r>
      </w:hyperlink>
    </w:p>
    <w:p w:rsidR="00C26A66" w:rsidRPr="00DD4765" w:rsidRDefault="00A33DFE">
      <w:pPr>
        <w:pStyle w:val="25"/>
        <w:tabs>
          <w:tab w:val="right" w:leader="dot" w:pos="9344"/>
        </w:tabs>
        <w:rPr>
          <w:rFonts w:ascii="Arial" w:eastAsiaTheme="minorEastAsia" w:hAnsi="Arial" w:cs="Arial"/>
          <w:smallCaps w:val="0"/>
          <w:noProof/>
          <w:color w:val="auto"/>
          <w:sz w:val="24"/>
          <w:szCs w:val="24"/>
          <w:lang w:eastAsia="uk-UA"/>
        </w:rPr>
      </w:pPr>
      <w:hyperlink w:anchor="_Toc55207336" w:history="1">
        <w:r w:rsidR="00C26A66" w:rsidRPr="00DD4765">
          <w:rPr>
            <w:rStyle w:val="affff4"/>
            <w:rFonts w:ascii="Arial" w:hAnsi="Arial" w:cs="Arial"/>
            <w:noProof/>
            <w:sz w:val="24"/>
            <w:szCs w:val="24"/>
          </w:rPr>
          <w:t>2.1. Прогноз чисельності та статево-вікового складу населення міськради Люботина</w:t>
        </w:r>
        <w:r w:rsidR="00C26A66" w:rsidRPr="00DD4765">
          <w:rPr>
            <w:rFonts w:ascii="Arial" w:hAnsi="Arial" w:cs="Arial"/>
            <w:noProof/>
            <w:webHidden/>
            <w:sz w:val="24"/>
            <w:szCs w:val="24"/>
          </w:rPr>
          <w:tab/>
        </w:r>
        <w:r w:rsidR="00C26A66" w:rsidRPr="00DD4765">
          <w:rPr>
            <w:rFonts w:ascii="Arial" w:hAnsi="Arial" w:cs="Arial"/>
            <w:noProof/>
            <w:webHidden/>
            <w:sz w:val="24"/>
            <w:szCs w:val="24"/>
          </w:rPr>
          <w:fldChar w:fldCharType="begin"/>
        </w:r>
        <w:r w:rsidR="00C26A66" w:rsidRPr="00DD4765">
          <w:rPr>
            <w:rFonts w:ascii="Arial" w:hAnsi="Arial" w:cs="Arial"/>
            <w:noProof/>
            <w:webHidden/>
            <w:sz w:val="24"/>
            <w:szCs w:val="24"/>
          </w:rPr>
          <w:instrText xml:space="preserve"> PAGEREF _Toc55207336 \h </w:instrText>
        </w:r>
        <w:r w:rsidR="00C26A66" w:rsidRPr="00DD4765">
          <w:rPr>
            <w:rFonts w:ascii="Arial" w:hAnsi="Arial" w:cs="Arial"/>
            <w:noProof/>
            <w:webHidden/>
            <w:sz w:val="24"/>
            <w:szCs w:val="24"/>
          </w:rPr>
        </w:r>
        <w:r w:rsidR="00C26A66" w:rsidRPr="00DD4765">
          <w:rPr>
            <w:rFonts w:ascii="Arial" w:hAnsi="Arial" w:cs="Arial"/>
            <w:noProof/>
            <w:webHidden/>
            <w:sz w:val="24"/>
            <w:szCs w:val="24"/>
          </w:rPr>
          <w:fldChar w:fldCharType="separate"/>
        </w:r>
        <w:r w:rsidR="00EC0EDF" w:rsidRPr="00DD4765">
          <w:rPr>
            <w:rFonts w:ascii="Arial" w:hAnsi="Arial" w:cs="Arial"/>
            <w:noProof/>
            <w:webHidden/>
            <w:sz w:val="24"/>
            <w:szCs w:val="24"/>
          </w:rPr>
          <w:t>11</w:t>
        </w:r>
        <w:r w:rsidR="00C26A66" w:rsidRPr="00DD4765">
          <w:rPr>
            <w:rFonts w:ascii="Arial" w:hAnsi="Arial" w:cs="Arial"/>
            <w:noProof/>
            <w:webHidden/>
            <w:sz w:val="24"/>
            <w:szCs w:val="24"/>
          </w:rPr>
          <w:fldChar w:fldCharType="end"/>
        </w:r>
      </w:hyperlink>
    </w:p>
    <w:p w:rsidR="00C26A66" w:rsidRPr="00DD4765" w:rsidRDefault="00A33DFE">
      <w:pPr>
        <w:pStyle w:val="25"/>
        <w:tabs>
          <w:tab w:val="right" w:leader="dot" w:pos="9344"/>
        </w:tabs>
        <w:rPr>
          <w:rFonts w:ascii="Arial" w:eastAsiaTheme="minorEastAsia" w:hAnsi="Arial" w:cs="Arial"/>
          <w:smallCaps w:val="0"/>
          <w:noProof/>
          <w:color w:val="auto"/>
          <w:sz w:val="24"/>
          <w:szCs w:val="24"/>
          <w:lang w:eastAsia="uk-UA"/>
        </w:rPr>
      </w:pPr>
      <w:hyperlink w:anchor="_Toc55207337" w:history="1">
        <w:r w:rsidR="00C26A66" w:rsidRPr="00DD4765">
          <w:rPr>
            <w:rStyle w:val="affff4"/>
            <w:rFonts w:ascii="Arial" w:hAnsi="Arial" w:cs="Arial"/>
            <w:noProof/>
            <w:sz w:val="24"/>
            <w:szCs w:val="24"/>
          </w:rPr>
          <w:t>2.2. Житлове будівництво</w:t>
        </w:r>
        <w:r w:rsidR="00C26A66" w:rsidRPr="00DD4765">
          <w:rPr>
            <w:rFonts w:ascii="Arial" w:hAnsi="Arial" w:cs="Arial"/>
            <w:noProof/>
            <w:webHidden/>
            <w:sz w:val="24"/>
            <w:szCs w:val="24"/>
          </w:rPr>
          <w:tab/>
        </w:r>
        <w:r w:rsidR="00C26A66" w:rsidRPr="00DD4765">
          <w:rPr>
            <w:rFonts w:ascii="Arial" w:hAnsi="Arial" w:cs="Arial"/>
            <w:noProof/>
            <w:webHidden/>
            <w:sz w:val="24"/>
            <w:szCs w:val="24"/>
          </w:rPr>
          <w:fldChar w:fldCharType="begin"/>
        </w:r>
        <w:r w:rsidR="00C26A66" w:rsidRPr="00DD4765">
          <w:rPr>
            <w:rFonts w:ascii="Arial" w:hAnsi="Arial" w:cs="Arial"/>
            <w:noProof/>
            <w:webHidden/>
            <w:sz w:val="24"/>
            <w:szCs w:val="24"/>
          </w:rPr>
          <w:instrText xml:space="preserve"> PAGEREF _Toc55207337 \h </w:instrText>
        </w:r>
        <w:r w:rsidR="00C26A66" w:rsidRPr="00DD4765">
          <w:rPr>
            <w:rFonts w:ascii="Arial" w:hAnsi="Arial" w:cs="Arial"/>
            <w:noProof/>
            <w:webHidden/>
            <w:sz w:val="24"/>
            <w:szCs w:val="24"/>
          </w:rPr>
        </w:r>
        <w:r w:rsidR="00C26A66" w:rsidRPr="00DD4765">
          <w:rPr>
            <w:rFonts w:ascii="Arial" w:hAnsi="Arial" w:cs="Arial"/>
            <w:noProof/>
            <w:webHidden/>
            <w:sz w:val="24"/>
            <w:szCs w:val="24"/>
          </w:rPr>
          <w:fldChar w:fldCharType="separate"/>
        </w:r>
        <w:r w:rsidR="00EC0EDF" w:rsidRPr="00DD4765">
          <w:rPr>
            <w:rFonts w:ascii="Arial" w:hAnsi="Arial" w:cs="Arial"/>
            <w:noProof/>
            <w:webHidden/>
            <w:sz w:val="24"/>
            <w:szCs w:val="24"/>
          </w:rPr>
          <w:t>13</w:t>
        </w:r>
        <w:r w:rsidR="00C26A66" w:rsidRPr="00DD4765">
          <w:rPr>
            <w:rFonts w:ascii="Arial" w:hAnsi="Arial" w:cs="Arial"/>
            <w:noProof/>
            <w:webHidden/>
            <w:sz w:val="24"/>
            <w:szCs w:val="24"/>
          </w:rPr>
          <w:fldChar w:fldCharType="end"/>
        </w:r>
      </w:hyperlink>
    </w:p>
    <w:p w:rsidR="00C26A66" w:rsidRPr="00DD4765" w:rsidRDefault="00A33DFE">
      <w:pPr>
        <w:pStyle w:val="25"/>
        <w:tabs>
          <w:tab w:val="right" w:leader="dot" w:pos="9344"/>
        </w:tabs>
        <w:rPr>
          <w:rFonts w:ascii="Arial" w:eastAsiaTheme="minorEastAsia" w:hAnsi="Arial" w:cs="Arial"/>
          <w:smallCaps w:val="0"/>
          <w:noProof/>
          <w:color w:val="auto"/>
          <w:sz w:val="24"/>
          <w:szCs w:val="24"/>
          <w:lang w:eastAsia="uk-UA"/>
        </w:rPr>
      </w:pPr>
      <w:hyperlink w:anchor="_Toc55207338" w:history="1">
        <w:r w:rsidR="00C26A66" w:rsidRPr="00DD4765">
          <w:rPr>
            <w:rStyle w:val="affff4"/>
            <w:rFonts w:ascii="Arial" w:hAnsi="Arial" w:cs="Arial"/>
            <w:noProof/>
            <w:sz w:val="24"/>
            <w:szCs w:val="24"/>
          </w:rPr>
          <w:t>2.3. Основні принципи архітектурно-планувальної організації території. Функціональне зонування території населеного пункту</w:t>
        </w:r>
        <w:r w:rsidR="00C26A66" w:rsidRPr="00DD4765">
          <w:rPr>
            <w:rFonts w:ascii="Arial" w:hAnsi="Arial" w:cs="Arial"/>
            <w:noProof/>
            <w:webHidden/>
            <w:sz w:val="24"/>
            <w:szCs w:val="24"/>
          </w:rPr>
          <w:tab/>
        </w:r>
        <w:r w:rsidR="00C26A66" w:rsidRPr="00DD4765">
          <w:rPr>
            <w:rFonts w:ascii="Arial" w:hAnsi="Arial" w:cs="Arial"/>
            <w:noProof/>
            <w:webHidden/>
            <w:sz w:val="24"/>
            <w:szCs w:val="24"/>
          </w:rPr>
          <w:fldChar w:fldCharType="begin"/>
        </w:r>
        <w:r w:rsidR="00C26A66" w:rsidRPr="00DD4765">
          <w:rPr>
            <w:rFonts w:ascii="Arial" w:hAnsi="Arial" w:cs="Arial"/>
            <w:noProof/>
            <w:webHidden/>
            <w:sz w:val="24"/>
            <w:szCs w:val="24"/>
          </w:rPr>
          <w:instrText xml:space="preserve"> PAGEREF _Toc55207338 \h </w:instrText>
        </w:r>
        <w:r w:rsidR="00C26A66" w:rsidRPr="00DD4765">
          <w:rPr>
            <w:rFonts w:ascii="Arial" w:hAnsi="Arial" w:cs="Arial"/>
            <w:noProof/>
            <w:webHidden/>
            <w:sz w:val="24"/>
            <w:szCs w:val="24"/>
          </w:rPr>
        </w:r>
        <w:r w:rsidR="00C26A66" w:rsidRPr="00DD4765">
          <w:rPr>
            <w:rFonts w:ascii="Arial" w:hAnsi="Arial" w:cs="Arial"/>
            <w:noProof/>
            <w:webHidden/>
            <w:sz w:val="24"/>
            <w:szCs w:val="24"/>
          </w:rPr>
          <w:fldChar w:fldCharType="separate"/>
        </w:r>
        <w:r w:rsidR="00EC0EDF" w:rsidRPr="00DD4765">
          <w:rPr>
            <w:rFonts w:ascii="Arial" w:hAnsi="Arial" w:cs="Arial"/>
            <w:noProof/>
            <w:webHidden/>
            <w:sz w:val="24"/>
            <w:szCs w:val="24"/>
          </w:rPr>
          <w:t>16</w:t>
        </w:r>
        <w:r w:rsidR="00C26A66" w:rsidRPr="00DD4765">
          <w:rPr>
            <w:rFonts w:ascii="Arial" w:hAnsi="Arial" w:cs="Arial"/>
            <w:noProof/>
            <w:webHidden/>
            <w:sz w:val="24"/>
            <w:szCs w:val="24"/>
          </w:rPr>
          <w:fldChar w:fldCharType="end"/>
        </w:r>
      </w:hyperlink>
    </w:p>
    <w:p w:rsidR="00C26A66" w:rsidRPr="00DD4765" w:rsidRDefault="00A33DFE">
      <w:pPr>
        <w:pStyle w:val="25"/>
        <w:tabs>
          <w:tab w:val="right" w:leader="dot" w:pos="9344"/>
        </w:tabs>
        <w:rPr>
          <w:rFonts w:ascii="Arial" w:eastAsiaTheme="minorEastAsia" w:hAnsi="Arial" w:cs="Arial"/>
          <w:smallCaps w:val="0"/>
          <w:noProof/>
          <w:color w:val="auto"/>
          <w:sz w:val="24"/>
          <w:szCs w:val="24"/>
          <w:lang w:eastAsia="uk-UA"/>
        </w:rPr>
      </w:pPr>
      <w:hyperlink w:anchor="_Toc55207339" w:history="1">
        <w:r w:rsidR="00C26A66" w:rsidRPr="00DD4765">
          <w:rPr>
            <w:rStyle w:val="affff4"/>
            <w:rFonts w:ascii="Arial" w:hAnsi="Arial" w:cs="Arial"/>
            <w:noProof/>
            <w:sz w:val="24"/>
            <w:szCs w:val="24"/>
          </w:rPr>
          <w:t>2.4. Перспективи розвитку господарського комплексу</w:t>
        </w:r>
        <w:r w:rsidR="00C26A66" w:rsidRPr="00DD4765">
          <w:rPr>
            <w:rFonts w:ascii="Arial" w:hAnsi="Arial" w:cs="Arial"/>
            <w:noProof/>
            <w:webHidden/>
            <w:sz w:val="24"/>
            <w:szCs w:val="24"/>
          </w:rPr>
          <w:tab/>
        </w:r>
        <w:r w:rsidR="00C26A66" w:rsidRPr="00DD4765">
          <w:rPr>
            <w:rFonts w:ascii="Arial" w:hAnsi="Arial" w:cs="Arial"/>
            <w:noProof/>
            <w:webHidden/>
            <w:sz w:val="24"/>
            <w:szCs w:val="24"/>
          </w:rPr>
          <w:fldChar w:fldCharType="begin"/>
        </w:r>
        <w:r w:rsidR="00C26A66" w:rsidRPr="00DD4765">
          <w:rPr>
            <w:rFonts w:ascii="Arial" w:hAnsi="Arial" w:cs="Arial"/>
            <w:noProof/>
            <w:webHidden/>
            <w:sz w:val="24"/>
            <w:szCs w:val="24"/>
          </w:rPr>
          <w:instrText xml:space="preserve"> PAGEREF _Toc55207339 \h </w:instrText>
        </w:r>
        <w:r w:rsidR="00C26A66" w:rsidRPr="00DD4765">
          <w:rPr>
            <w:rFonts w:ascii="Arial" w:hAnsi="Arial" w:cs="Arial"/>
            <w:noProof/>
            <w:webHidden/>
            <w:sz w:val="24"/>
            <w:szCs w:val="24"/>
          </w:rPr>
        </w:r>
        <w:r w:rsidR="00C26A66" w:rsidRPr="00DD4765">
          <w:rPr>
            <w:rFonts w:ascii="Arial" w:hAnsi="Arial" w:cs="Arial"/>
            <w:noProof/>
            <w:webHidden/>
            <w:sz w:val="24"/>
            <w:szCs w:val="24"/>
          </w:rPr>
          <w:fldChar w:fldCharType="separate"/>
        </w:r>
        <w:r w:rsidR="00EC0EDF" w:rsidRPr="00DD4765">
          <w:rPr>
            <w:rFonts w:ascii="Arial" w:hAnsi="Arial" w:cs="Arial"/>
            <w:noProof/>
            <w:webHidden/>
            <w:sz w:val="24"/>
            <w:szCs w:val="24"/>
          </w:rPr>
          <w:t>20</w:t>
        </w:r>
        <w:r w:rsidR="00C26A66" w:rsidRPr="00DD4765">
          <w:rPr>
            <w:rFonts w:ascii="Arial" w:hAnsi="Arial" w:cs="Arial"/>
            <w:noProof/>
            <w:webHidden/>
            <w:sz w:val="24"/>
            <w:szCs w:val="24"/>
          </w:rPr>
          <w:fldChar w:fldCharType="end"/>
        </w:r>
      </w:hyperlink>
    </w:p>
    <w:p w:rsidR="00C26A66" w:rsidRPr="00DD4765" w:rsidRDefault="00A33DFE">
      <w:pPr>
        <w:pStyle w:val="25"/>
        <w:tabs>
          <w:tab w:val="right" w:leader="dot" w:pos="9344"/>
        </w:tabs>
        <w:rPr>
          <w:rFonts w:ascii="Arial" w:eastAsiaTheme="minorEastAsia" w:hAnsi="Arial" w:cs="Arial"/>
          <w:smallCaps w:val="0"/>
          <w:noProof/>
          <w:color w:val="auto"/>
          <w:sz w:val="24"/>
          <w:szCs w:val="24"/>
          <w:lang w:eastAsia="uk-UA"/>
        </w:rPr>
      </w:pPr>
      <w:hyperlink w:anchor="_Toc55207340" w:history="1">
        <w:r w:rsidR="00C26A66" w:rsidRPr="00DD4765">
          <w:rPr>
            <w:rStyle w:val="affff4"/>
            <w:rFonts w:ascii="Arial" w:hAnsi="Arial" w:cs="Arial"/>
            <w:noProof/>
            <w:sz w:val="24"/>
            <w:szCs w:val="24"/>
          </w:rPr>
          <w:t>2.5. Система громадського обслуговування</w:t>
        </w:r>
        <w:r w:rsidR="00C26A66" w:rsidRPr="00DD4765">
          <w:rPr>
            <w:rFonts w:ascii="Arial" w:hAnsi="Arial" w:cs="Arial"/>
            <w:noProof/>
            <w:webHidden/>
            <w:sz w:val="24"/>
            <w:szCs w:val="24"/>
          </w:rPr>
          <w:tab/>
        </w:r>
        <w:r w:rsidR="00C26A66" w:rsidRPr="00DD4765">
          <w:rPr>
            <w:rFonts w:ascii="Arial" w:hAnsi="Arial" w:cs="Arial"/>
            <w:noProof/>
            <w:webHidden/>
            <w:sz w:val="24"/>
            <w:szCs w:val="24"/>
          </w:rPr>
          <w:fldChar w:fldCharType="begin"/>
        </w:r>
        <w:r w:rsidR="00C26A66" w:rsidRPr="00DD4765">
          <w:rPr>
            <w:rFonts w:ascii="Arial" w:hAnsi="Arial" w:cs="Arial"/>
            <w:noProof/>
            <w:webHidden/>
            <w:sz w:val="24"/>
            <w:szCs w:val="24"/>
          </w:rPr>
          <w:instrText xml:space="preserve"> PAGEREF _Toc55207340 \h </w:instrText>
        </w:r>
        <w:r w:rsidR="00C26A66" w:rsidRPr="00DD4765">
          <w:rPr>
            <w:rFonts w:ascii="Arial" w:hAnsi="Arial" w:cs="Arial"/>
            <w:noProof/>
            <w:webHidden/>
            <w:sz w:val="24"/>
            <w:szCs w:val="24"/>
          </w:rPr>
        </w:r>
        <w:r w:rsidR="00C26A66" w:rsidRPr="00DD4765">
          <w:rPr>
            <w:rFonts w:ascii="Arial" w:hAnsi="Arial" w:cs="Arial"/>
            <w:noProof/>
            <w:webHidden/>
            <w:sz w:val="24"/>
            <w:szCs w:val="24"/>
          </w:rPr>
          <w:fldChar w:fldCharType="separate"/>
        </w:r>
        <w:r w:rsidR="00EC0EDF" w:rsidRPr="00DD4765">
          <w:rPr>
            <w:rFonts w:ascii="Arial" w:hAnsi="Arial" w:cs="Arial"/>
            <w:noProof/>
            <w:webHidden/>
            <w:sz w:val="24"/>
            <w:szCs w:val="24"/>
          </w:rPr>
          <w:t>21</w:t>
        </w:r>
        <w:r w:rsidR="00C26A66" w:rsidRPr="00DD4765">
          <w:rPr>
            <w:rFonts w:ascii="Arial" w:hAnsi="Arial" w:cs="Arial"/>
            <w:noProof/>
            <w:webHidden/>
            <w:sz w:val="24"/>
            <w:szCs w:val="24"/>
          </w:rPr>
          <w:fldChar w:fldCharType="end"/>
        </w:r>
      </w:hyperlink>
    </w:p>
    <w:p w:rsidR="00C26A66" w:rsidRPr="00DD4765" w:rsidRDefault="00A33DFE">
      <w:pPr>
        <w:pStyle w:val="25"/>
        <w:tabs>
          <w:tab w:val="right" w:leader="dot" w:pos="9344"/>
        </w:tabs>
        <w:rPr>
          <w:rFonts w:ascii="Arial" w:eastAsiaTheme="minorEastAsia" w:hAnsi="Arial" w:cs="Arial"/>
          <w:smallCaps w:val="0"/>
          <w:noProof/>
          <w:color w:val="auto"/>
          <w:sz w:val="24"/>
          <w:szCs w:val="24"/>
          <w:lang w:eastAsia="uk-UA"/>
        </w:rPr>
      </w:pPr>
      <w:hyperlink w:anchor="_Toc55207341" w:history="1">
        <w:r w:rsidR="00C26A66" w:rsidRPr="00DD4765">
          <w:rPr>
            <w:rStyle w:val="affff4"/>
            <w:rFonts w:ascii="Arial" w:hAnsi="Arial" w:cs="Arial"/>
            <w:noProof/>
            <w:sz w:val="24"/>
            <w:szCs w:val="24"/>
          </w:rPr>
          <w:t>2.6. Протипожежні заходи</w:t>
        </w:r>
        <w:r w:rsidR="00C26A66" w:rsidRPr="00DD4765">
          <w:rPr>
            <w:rFonts w:ascii="Arial" w:hAnsi="Arial" w:cs="Arial"/>
            <w:noProof/>
            <w:webHidden/>
            <w:sz w:val="24"/>
            <w:szCs w:val="24"/>
          </w:rPr>
          <w:tab/>
        </w:r>
        <w:r w:rsidR="00C26A66" w:rsidRPr="00DD4765">
          <w:rPr>
            <w:rFonts w:ascii="Arial" w:hAnsi="Arial" w:cs="Arial"/>
            <w:noProof/>
            <w:webHidden/>
            <w:sz w:val="24"/>
            <w:szCs w:val="24"/>
          </w:rPr>
          <w:fldChar w:fldCharType="begin"/>
        </w:r>
        <w:r w:rsidR="00C26A66" w:rsidRPr="00DD4765">
          <w:rPr>
            <w:rFonts w:ascii="Arial" w:hAnsi="Arial" w:cs="Arial"/>
            <w:noProof/>
            <w:webHidden/>
            <w:sz w:val="24"/>
            <w:szCs w:val="24"/>
          </w:rPr>
          <w:instrText xml:space="preserve"> PAGEREF _Toc55207341 \h </w:instrText>
        </w:r>
        <w:r w:rsidR="00C26A66" w:rsidRPr="00DD4765">
          <w:rPr>
            <w:rFonts w:ascii="Arial" w:hAnsi="Arial" w:cs="Arial"/>
            <w:noProof/>
            <w:webHidden/>
            <w:sz w:val="24"/>
            <w:szCs w:val="24"/>
          </w:rPr>
        </w:r>
        <w:r w:rsidR="00C26A66" w:rsidRPr="00DD4765">
          <w:rPr>
            <w:rFonts w:ascii="Arial" w:hAnsi="Arial" w:cs="Arial"/>
            <w:noProof/>
            <w:webHidden/>
            <w:sz w:val="24"/>
            <w:szCs w:val="24"/>
          </w:rPr>
          <w:fldChar w:fldCharType="separate"/>
        </w:r>
        <w:r w:rsidR="00EC0EDF" w:rsidRPr="00DD4765">
          <w:rPr>
            <w:rFonts w:ascii="Arial" w:hAnsi="Arial" w:cs="Arial"/>
            <w:noProof/>
            <w:webHidden/>
            <w:sz w:val="24"/>
            <w:szCs w:val="24"/>
          </w:rPr>
          <w:t>23</w:t>
        </w:r>
        <w:r w:rsidR="00C26A66" w:rsidRPr="00DD4765">
          <w:rPr>
            <w:rFonts w:ascii="Arial" w:hAnsi="Arial" w:cs="Arial"/>
            <w:noProof/>
            <w:webHidden/>
            <w:sz w:val="24"/>
            <w:szCs w:val="24"/>
          </w:rPr>
          <w:fldChar w:fldCharType="end"/>
        </w:r>
      </w:hyperlink>
    </w:p>
    <w:p w:rsidR="00C26A66" w:rsidRPr="00DD4765" w:rsidRDefault="00A33DFE">
      <w:pPr>
        <w:pStyle w:val="25"/>
        <w:tabs>
          <w:tab w:val="right" w:leader="dot" w:pos="9344"/>
        </w:tabs>
        <w:rPr>
          <w:rFonts w:ascii="Arial" w:eastAsiaTheme="minorEastAsia" w:hAnsi="Arial" w:cs="Arial"/>
          <w:smallCaps w:val="0"/>
          <w:noProof/>
          <w:color w:val="auto"/>
          <w:sz w:val="24"/>
          <w:szCs w:val="24"/>
          <w:lang w:eastAsia="uk-UA"/>
        </w:rPr>
      </w:pPr>
      <w:hyperlink w:anchor="_Toc55207342" w:history="1">
        <w:r w:rsidR="00C26A66" w:rsidRPr="00DD4765">
          <w:rPr>
            <w:rStyle w:val="affff4"/>
            <w:rFonts w:ascii="Arial" w:hAnsi="Arial" w:cs="Arial"/>
            <w:noProof/>
            <w:sz w:val="24"/>
            <w:szCs w:val="24"/>
          </w:rPr>
          <w:t>2.7. Міські кладовища</w:t>
        </w:r>
        <w:r w:rsidR="00C26A66" w:rsidRPr="00DD4765">
          <w:rPr>
            <w:rFonts w:ascii="Arial" w:hAnsi="Arial" w:cs="Arial"/>
            <w:noProof/>
            <w:webHidden/>
            <w:sz w:val="24"/>
            <w:szCs w:val="24"/>
          </w:rPr>
          <w:tab/>
        </w:r>
        <w:r w:rsidR="00C26A66" w:rsidRPr="00DD4765">
          <w:rPr>
            <w:rFonts w:ascii="Arial" w:hAnsi="Arial" w:cs="Arial"/>
            <w:noProof/>
            <w:webHidden/>
            <w:sz w:val="24"/>
            <w:szCs w:val="24"/>
          </w:rPr>
          <w:fldChar w:fldCharType="begin"/>
        </w:r>
        <w:r w:rsidR="00C26A66" w:rsidRPr="00DD4765">
          <w:rPr>
            <w:rFonts w:ascii="Arial" w:hAnsi="Arial" w:cs="Arial"/>
            <w:noProof/>
            <w:webHidden/>
            <w:sz w:val="24"/>
            <w:szCs w:val="24"/>
          </w:rPr>
          <w:instrText xml:space="preserve"> PAGEREF _Toc55207342 \h </w:instrText>
        </w:r>
        <w:r w:rsidR="00C26A66" w:rsidRPr="00DD4765">
          <w:rPr>
            <w:rFonts w:ascii="Arial" w:hAnsi="Arial" w:cs="Arial"/>
            <w:noProof/>
            <w:webHidden/>
            <w:sz w:val="24"/>
            <w:szCs w:val="24"/>
          </w:rPr>
        </w:r>
        <w:r w:rsidR="00C26A66" w:rsidRPr="00DD4765">
          <w:rPr>
            <w:rFonts w:ascii="Arial" w:hAnsi="Arial" w:cs="Arial"/>
            <w:noProof/>
            <w:webHidden/>
            <w:sz w:val="24"/>
            <w:szCs w:val="24"/>
          </w:rPr>
          <w:fldChar w:fldCharType="separate"/>
        </w:r>
        <w:r w:rsidR="00EC0EDF" w:rsidRPr="00DD4765">
          <w:rPr>
            <w:rFonts w:ascii="Arial" w:hAnsi="Arial" w:cs="Arial"/>
            <w:noProof/>
            <w:webHidden/>
            <w:sz w:val="24"/>
            <w:szCs w:val="24"/>
          </w:rPr>
          <w:t>23</w:t>
        </w:r>
        <w:r w:rsidR="00C26A66" w:rsidRPr="00DD4765">
          <w:rPr>
            <w:rFonts w:ascii="Arial" w:hAnsi="Arial" w:cs="Arial"/>
            <w:noProof/>
            <w:webHidden/>
            <w:sz w:val="24"/>
            <w:szCs w:val="24"/>
          </w:rPr>
          <w:fldChar w:fldCharType="end"/>
        </w:r>
      </w:hyperlink>
    </w:p>
    <w:p w:rsidR="00C26A66" w:rsidRPr="00DD4765" w:rsidRDefault="00A33DFE">
      <w:pPr>
        <w:pStyle w:val="25"/>
        <w:tabs>
          <w:tab w:val="right" w:leader="dot" w:pos="9344"/>
        </w:tabs>
        <w:rPr>
          <w:rFonts w:ascii="Arial" w:eastAsiaTheme="minorEastAsia" w:hAnsi="Arial" w:cs="Arial"/>
          <w:smallCaps w:val="0"/>
          <w:noProof/>
          <w:color w:val="auto"/>
          <w:sz w:val="24"/>
          <w:szCs w:val="24"/>
          <w:lang w:eastAsia="uk-UA"/>
        </w:rPr>
      </w:pPr>
      <w:hyperlink w:anchor="_Toc55207343" w:history="1">
        <w:r w:rsidR="00C26A66" w:rsidRPr="00DD4765">
          <w:rPr>
            <w:rStyle w:val="affff4"/>
            <w:rFonts w:ascii="Arial" w:hAnsi="Arial" w:cs="Arial"/>
            <w:noProof/>
            <w:sz w:val="24"/>
            <w:szCs w:val="24"/>
          </w:rPr>
          <w:t>2.8. Транспортна інфраструктура</w:t>
        </w:r>
        <w:r w:rsidR="00C26A66" w:rsidRPr="00DD4765">
          <w:rPr>
            <w:rFonts w:ascii="Arial" w:hAnsi="Arial" w:cs="Arial"/>
            <w:noProof/>
            <w:webHidden/>
            <w:sz w:val="24"/>
            <w:szCs w:val="24"/>
          </w:rPr>
          <w:tab/>
        </w:r>
        <w:r w:rsidR="00C26A66" w:rsidRPr="00DD4765">
          <w:rPr>
            <w:rFonts w:ascii="Arial" w:hAnsi="Arial" w:cs="Arial"/>
            <w:noProof/>
            <w:webHidden/>
            <w:sz w:val="24"/>
            <w:szCs w:val="24"/>
          </w:rPr>
          <w:fldChar w:fldCharType="begin"/>
        </w:r>
        <w:r w:rsidR="00C26A66" w:rsidRPr="00DD4765">
          <w:rPr>
            <w:rFonts w:ascii="Arial" w:hAnsi="Arial" w:cs="Arial"/>
            <w:noProof/>
            <w:webHidden/>
            <w:sz w:val="24"/>
            <w:szCs w:val="24"/>
          </w:rPr>
          <w:instrText xml:space="preserve"> PAGEREF _Toc55207343 \h </w:instrText>
        </w:r>
        <w:r w:rsidR="00C26A66" w:rsidRPr="00DD4765">
          <w:rPr>
            <w:rFonts w:ascii="Arial" w:hAnsi="Arial" w:cs="Arial"/>
            <w:noProof/>
            <w:webHidden/>
            <w:sz w:val="24"/>
            <w:szCs w:val="24"/>
          </w:rPr>
        </w:r>
        <w:r w:rsidR="00C26A66" w:rsidRPr="00DD4765">
          <w:rPr>
            <w:rFonts w:ascii="Arial" w:hAnsi="Arial" w:cs="Arial"/>
            <w:noProof/>
            <w:webHidden/>
            <w:sz w:val="24"/>
            <w:szCs w:val="24"/>
          </w:rPr>
          <w:fldChar w:fldCharType="separate"/>
        </w:r>
        <w:r w:rsidR="00EC0EDF" w:rsidRPr="00DD4765">
          <w:rPr>
            <w:rFonts w:ascii="Arial" w:hAnsi="Arial" w:cs="Arial"/>
            <w:noProof/>
            <w:webHidden/>
            <w:sz w:val="24"/>
            <w:szCs w:val="24"/>
          </w:rPr>
          <w:t>24</w:t>
        </w:r>
        <w:r w:rsidR="00C26A66" w:rsidRPr="00DD4765">
          <w:rPr>
            <w:rFonts w:ascii="Arial" w:hAnsi="Arial" w:cs="Arial"/>
            <w:noProof/>
            <w:webHidden/>
            <w:sz w:val="24"/>
            <w:szCs w:val="24"/>
          </w:rPr>
          <w:fldChar w:fldCharType="end"/>
        </w:r>
      </w:hyperlink>
    </w:p>
    <w:p w:rsidR="00C26A66" w:rsidRPr="00DD4765" w:rsidRDefault="00A33DFE">
      <w:pPr>
        <w:pStyle w:val="25"/>
        <w:tabs>
          <w:tab w:val="right" w:leader="dot" w:pos="9344"/>
        </w:tabs>
        <w:rPr>
          <w:rFonts w:ascii="Arial" w:eastAsiaTheme="minorEastAsia" w:hAnsi="Arial" w:cs="Arial"/>
          <w:smallCaps w:val="0"/>
          <w:noProof/>
          <w:color w:val="auto"/>
          <w:sz w:val="24"/>
          <w:szCs w:val="24"/>
          <w:lang w:eastAsia="uk-UA"/>
        </w:rPr>
      </w:pPr>
      <w:hyperlink w:anchor="_Toc55207344" w:history="1">
        <w:r w:rsidR="00C26A66" w:rsidRPr="00DD4765">
          <w:rPr>
            <w:rStyle w:val="affff4"/>
            <w:rFonts w:ascii="Arial" w:hAnsi="Arial" w:cs="Arial"/>
            <w:noProof/>
            <w:sz w:val="24"/>
            <w:szCs w:val="24"/>
          </w:rPr>
          <w:t>2.</w:t>
        </w:r>
        <w:r w:rsidR="00C26A66" w:rsidRPr="00DD4765">
          <w:rPr>
            <w:rStyle w:val="affff4"/>
            <w:rFonts w:ascii="Arial" w:hAnsi="Arial" w:cs="Arial"/>
            <w:noProof/>
            <w:sz w:val="24"/>
            <w:szCs w:val="24"/>
            <w:lang w:val="ru-RU"/>
          </w:rPr>
          <w:t>9</w:t>
        </w:r>
        <w:r w:rsidR="00C26A66" w:rsidRPr="00DD4765">
          <w:rPr>
            <w:rStyle w:val="affff4"/>
            <w:rFonts w:ascii="Arial" w:hAnsi="Arial" w:cs="Arial"/>
            <w:noProof/>
            <w:sz w:val="24"/>
            <w:szCs w:val="24"/>
          </w:rPr>
          <w:t>. Інженерне облаштування території</w:t>
        </w:r>
        <w:r w:rsidR="00C26A66" w:rsidRPr="00DD4765">
          <w:rPr>
            <w:rFonts w:ascii="Arial" w:hAnsi="Arial" w:cs="Arial"/>
            <w:noProof/>
            <w:webHidden/>
            <w:sz w:val="24"/>
            <w:szCs w:val="24"/>
          </w:rPr>
          <w:tab/>
        </w:r>
        <w:r w:rsidR="00C26A66" w:rsidRPr="00DD4765">
          <w:rPr>
            <w:rFonts w:ascii="Arial" w:hAnsi="Arial" w:cs="Arial"/>
            <w:noProof/>
            <w:webHidden/>
            <w:sz w:val="24"/>
            <w:szCs w:val="24"/>
          </w:rPr>
          <w:fldChar w:fldCharType="begin"/>
        </w:r>
        <w:r w:rsidR="00C26A66" w:rsidRPr="00DD4765">
          <w:rPr>
            <w:rFonts w:ascii="Arial" w:hAnsi="Arial" w:cs="Arial"/>
            <w:noProof/>
            <w:webHidden/>
            <w:sz w:val="24"/>
            <w:szCs w:val="24"/>
          </w:rPr>
          <w:instrText xml:space="preserve"> PAGEREF _Toc55207344 \h </w:instrText>
        </w:r>
        <w:r w:rsidR="00C26A66" w:rsidRPr="00DD4765">
          <w:rPr>
            <w:rFonts w:ascii="Arial" w:hAnsi="Arial" w:cs="Arial"/>
            <w:noProof/>
            <w:webHidden/>
            <w:sz w:val="24"/>
            <w:szCs w:val="24"/>
          </w:rPr>
        </w:r>
        <w:r w:rsidR="00C26A66" w:rsidRPr="00DD4765">
          <w:rPr>
            <w:rFonts w:ascii="Arial" w:hAnsi="Arial" w:cs="Arial"/>
            <w:noProof/>
            <w:webHidden/>
            <w:sz w:val="24"/>
            <w:szCs w:val="24"/>
          </w:rPr>
          <w:fldChar w:fldCharType="separate"/>
        </w:r>
        <w:r w:rsidR="00EC0EDF" w:rsidRPr="00DD4765">
          <w:rPr>
            <w:rFonts w:ascii="Arial" w:hAnsi="Arial" w:cs="Arial"/>
            <w:noProof/>
            <w:webHidden/>
            <w:sz w:val="24"/>
            <w:szCs w:val="24"/>
          </w:rPr>
          <w:t>25</w:t>
        </w:r>
        <w:r w:rsidR="00C26A66" w:rsidRPr="00DD4765">
          <w:rPr>
            <w:rFonts w:ascii="Arial" w:hAnsi="Arial" w:cs="Arial"/>
            <w:noProof/>
            <w:webHidden/>
            <w:sz w:val="24"/>
            <w:szCs w:val="24"/>
          </w:rPr>
          <w:fldChar w:fldCharType="end"/>
        </w:r>
      </w:hyperlink>
    </w:p>
    <w:p w:rsidR="00C26A66" w:rsidRPr="00DD4765" w:rsidRDefault="00A33DFE">
      <w:pPr>
        <w:pStyle w:val="25"/>
        <w:tabs>
          <w:tab w:val="right" w:leader="dot" w:pos="9344"/>
        </w:tabs>
        <w:rPr>
          <w:rFonts w:ascii="Arial" w:eastAsiaTheme="minorEastAsia" w:hAnsi="Arial" w:cs="Arial"/>
          <w:smallCaps w:val="0"/>
          <w:noProof/>
          <w:color w:val="auto"/>
          <w:sz w:val="24"/>
          <w:szCs w:val="24"/>
          <w:lang w:eastAsia="uk-UA"/>
        </w:rPr>
      </w:pPr>
      <w:hyperlink w:anchor="_Toc55207345" w:history="1">
        <w:r w:rsidR="00C26A66" w:rsidRPr="00DD4765">
          <w:rPr>
            <w:rStyle w:val="affff4"/>
            <w:rFonts w:ascii="Arial" w:hAnsi="Arial" w:cs="Arial"/>
            <w:noProof/>
            <w:sz w:val="24"/>
            <w:szCs w:val="24"/>
          </w:rPr>
          <w:t>2.1</w:t>
        </w:r>
        <w:r w:rsidR="00C26A66" w:rsidRPr="00DD4765">
          <w:rPr>
            <w:rStyle w:val="affff4"/>
            <w:rFonts w:ascii="Arial" w:hAnsi="Arial" w:cs="Arial"/>
            <w:noProof/>
            <w:sz w:val="24"/>
            <w:szCs w:val="24"/>
            <w:lang w:val="ru-RU"/>
          </w:rPr>
          <w:t>0</w:t>
        </w:r>
        <w:r w:rsidR="00C26A66" w:rsidRPr="00DD4765">
          <w:rPr>
            <w:rStyle w:val="affff4"/>
            <w:rFonts w:ascii="Arial" w:hAnsi="Arial" w:cs="Arial"/>
            <w:noProof/>
            <w:sz w:val="24"/>
            <w:szCs w:val="24"/>
          </w:rPr>
          <w:t>. Інженерна підготовка та захист території гідротехнічні заходи</w:t>
        </w:r>
        <w:r w:rsidR="00C26A66" w:rsidRPr="00DD4765">
          <w:rPr>
            <w:rFonts w:ascii="Arial" w:hAnsi="Arial" w:cs="Arial"/>
            <w:noProof/>
            <w:webHidden/>
            <w:sz w:val="24"/>
            <w:szCs w:val="24"/>
          </w:rPr>
          <w:tab/>
        </w:r>
        <w:r w:rsidR="00C26A66" w:rsidRPr="00DD4765">
          <w:rPr>
            <w:rFonts w:ascii="Arial" w:hAnsi="Arial" w:cs="Arial"/>
            <w:noProof/>
            <w:webHidden/>
            <w:sz w:val="24"/>
            <w:szCs w:val="24"/>
          </w:rPr>
          <w:fldChar w:fldCharType="begin"/>
        </w:r>
        <w:r w:rsidR="00C26A66" w:rsidRPr="00DD4765">
          <w:rPr>
            <w:rFonts w:ascii="Arial" w:hAnsi="Arial" w:cs="Arial"/>
            <w:noProof/>
            <w:webHidden/>
            <w:sz w:val="24"/>
            <w:szCs w:val="24"/>
          </w:rPr>
          <w:instrText xml:space="preserve"> PAGEREF _Toc55207345 \h </w:instrText>
        </w:r>
        <w:r w:rsidR="00C26A66" w:rsidRPr="00DD4765">
          <w:rPr>
            <w:rFonts w:ascii="Arial" w:hAnsi="Arial" w:cs="Arial"/>
            <w:noProof/>
            <w:webHidden/>
            <w:sz w:val="24"/>
            <w:szCs w:val="24"/>
          </w:rPr>
        </w:r>
        <w:r w:rsidR="00C26A66" w:rsidRPr="00DD4765">
          <w:rPr>
            <w:rFonts w:ascii="Arial" w:hAnsi="Arial" w:cs="Arial"/>
            <w:noProof/>
            <w:webHidden/>
            <w:sz w:val="24"/>
            <w:szCs w:val="24"/>
          </w:rPr>
          <w:fldChar w:fldCharType="separate"/>
        </w:r>
        <w:r w:rsidR="00EC0EDF" w:rsidRPr="00DD4765">
          <w:rPr>
            <w:rFonts w:ascii="Arial" w:hAnsi="Arial" w:cs="Arial"/>
            <w:noProof/>
            <w:webHidden/>
            <w:sz w:val="24"/>
            <w:szCs w:val="24"/>
          </w:rPr>
          <w:t>32</w:t>
        </w:r>
        <w:r w:rsidR="00C26A66" w:rsidRPr="00DD4765">
          <w:rPr>
            <w:rFonts w:ascii="Arial" w:hAnsi="Arial" w:cs="Arial"/>
            <w:noProof/>
            <w:webHidden/>
            <w:sz w:val="24"/>
            <w:szCs w:val="24"/>
          </w:rPr>
          <w:fldChar w:fldCharType="end"/>
        </w:r>
      </w:hyperlink>
    </w:p>
    <w:p w:rsidR="00C26A66" w:rsidRPr="00DD4765" w:rsidRDefault="00A33DFE">
      <w:pPr>
        <w:pStyle w:val="25"/>
        <w:tabs>
          <w:tab w:val="right" w:leader="dot" w:pos="9344"/>
        </w:tabs>
        <w:rPr>
          <w:rFonts w:ascii="Arial" w:eastAsiaTheme="minorEastAsia" w:hAnsi="Arial" w:cs="Arial"/>
          <w:smallCaps w:val="0"/>
          <w:noProof/>
          <w:color w:val="auto"/>
          <w:sz w:val="24"/>
          <w:szCs w:val="24"/>
          <w:lang w:eastAsia="uk-UA"/>
        </w:rPr>
      </w:pPr>
      <w:hyperlink w:anchor="_Toc55207346" w:history="1">
        <w:r w:rsidR="00C26A66" w:rsidRPr="00DD4765">
          <w:rPr>
            <w:rStyle w:val="affff4"/>
            <w:rFonts w:ascii="Arial" w:hAnsi="Arial" w:cs="Arial"/>
            <w:noProof/>
            <w:sz w:val="24"/>
            <w:szCs w:val="24"/>
          </w:rPr>
          <w:t>2.1</w:t>
        </w:r>
        <w:r w:rsidR="00C26A66" w:rsidRPr="00DD4765">
          <w:rPr>
            <w:rStyle w:val="affff4"/>
            <w:rFonts w:ascii="Arial" w:hAnsi="Arial" w:cs="Arial"/>
            <w:noProof/>
            <w:sz w:val="24"/>
            <w:szCs w:val="24"/>
            <w:lang w:val="ru-RU"/>
          </w:rPr>
          <w:t>1</w:t>
        </w:r>
        <w:r w:rsidR="00C26A66" w:rsidRPr="00DD4765">
          <w:rPr>
            <w:rStyle w:val="affff4"/>
            <w:rFonts w:ascii="Arial" w:hAnsi="Arial" w:cs="Arial"/>
            <w:noProof/>
            <w:sz w:val="24"/>
            <w:szCs w:val="24"/>
          </w:rPr>
          <w:t>. Дощова каналізація та вертикальне планування</w:t>
        </w:r>
        <w:r w:rsidR="00C26A66" w:rsidRPr="00DD4765">
          <w:rPr>
            <w:rFonts w:ascii="Arial" w:hAnsi="Arial" w:cs="Arial"/>
            <w:noProof/>
            <w:webHidden/>
            <w:sz w:val="24"/>
            <w:szCs w:val="24"/>
          </w:rPr>
          <w:tab/>
        </w:r>
        <w:r w:rsidR="00C26A66" w:rsidRPr="00DD4765">
          <w:rPr>
            <w:rFonts w:ascii="Arial" w:hAnsi="Arial" w:cs="Arial"/>
            <w:noProof/>
            <w:webHidden/>
            <w:sz w:val="24"/>
            <w:szCs w:val="24"/>
          </w:rPr>
          <w:fldChar w:fldCharType="begin"/>
        </w:r>
        <w:r w:rsidR="00C26A66" w:rsidRPr="00DD4765">
          <w:rPr>
            <w:rFonts w:ascii="Arial" w:hAnsi="Arial" w:cs="Arial"/>
            <w:noProof/>
            <w:webHidden/>
            <w:sz w:val="24"/>
            <w:szCs w:val="24"/>
          </w:rPr>
          <w:instrText xml:space="preserve"> PAGEREF _Toc55207346 \h </w:instrText>
        </w:r>
        <w:r w:rsidR="00C26A66" w:rsidRPr="00DD4765">
          <w:rPr>
            <w:rFonts w:ascii="Arial" w:hAnsi="Arial" w:cs="Arial"/>
            <w:noProof/>
            <w:webHidden/>
            <w:sz w:val="24"/>
            <w:szCs w:val="24"/>
          </w:rPr>
        </w:r>
        <w:r w:rsidR="00C26A66" w:rsidRPr="00DD4765">
          <w:rPr>
            <w:rFonts w:ascii="Arial" w:hAnsi="Arial" w:cs="Arial"/>
            <w:noProof/>
            <w:webHidden/>
            <w:sz w:val="24"/>
            <w:szCs w:val="24"/>
          </w:rPr>
          <w:fldChar w:fldCharType="separate"/>
        </w:r>
        <w:r w:rsidR="00EC0EDF" w:rsidRPr="00DD4765">
          <w:rPr>
            <w:rFonts w:ascii="Arial" w:hAnsi="Arial" w:cs="Arial"/>
            <w:noProof/>
            <w:webHidden/>
            <w:sz w:val="24"/>
            <w:szCs w:val="24"/>
          </w:rPr>
          <w:t>33</w:t>
        </w:r>
        <w:r w:rsidR="00C26A66" w:rsidRPr="00DD4765">
          <w:rPr>
            <w:rFonts w:ascii="Arial" w:hAnsi="Arial" w:cs="Arial"/>
            <w:noProof/>
            <w:webHidden/>
            <w:sz w:val="24"/>
            <w:szCs w:val="24"/>
          </w:rPr>
          <w:fldChar w:fldCharType="end"/>
        </w:r>
      </w:hyperlink>
    </w:p>
    <w:p w:rsidR="00C26A66" w:rsidRPr="00DD4765" w:rsidRDefault="00A33DFE">
      <w:pPr>
        <w:pStyle w:val="25"/>
        <w:tabs>
          <w:tab w:val="right" w:leader="dot" w:pos="9344"/>
        </w:tabs>
        <w:rPr>
          <w:rFonts w:ascii="Arial" w:eastAsiaTheme="minorEastAsia" w:hAnsi="Arial" w:cs="Arial"/>
          <w:smallCaps w:val="0"/>
          <w:noProof/>
          <w:color w:val="auto"/>
          <w:sz w:val="24"/>
          <w:szCs w:val="24"/>
          <w:lang w:eastAsia="uk-UA"/>
        </w:rPr>
      </w:pPr>
      <w:hyperlink w:anchor="_Toc55207347" w:history="1">
        <w:r w:rsidR="00C26A66" w:rsidRPr="00DD4765">
          <w:rPr>
            <w:rStyle w:val="affff4"/>
            <w:rFonts w:ascii="Arial" w:hAnsi="Arial" w:cs="Arial"/>
            <w:noProof/>
            <w:sz w:val="24"/>
            <w:szCs w:val="24"/>
          </w:rPr>
          <w:t>2.1</w:t>
        </w:r>
        <w:r w:rsidR="00C26A66" w:rsidRPr="00DD4765">
          <w:rPr>
            <w:rStyle w:val="affff4"/>
            <w:rFonts w:ascii="Arial" w:hAnsi="Arial" w:cs="Arial"/>
            <w:noProof/>
            <w:sz w:val="24"/>
            <w:szCs w:val="24"/>
            <w:lang w:val="ru-RU"/>
          </w:rPr>
          <w:t>2</w:t>
        </w:r>
        <w:r w:rsidR="00C26A66" w:rsidRPr="00DD4765">
          <w:rPr>
            <w:rStyle w:val="affff4"/>
            <w:rFonts w:ascii="Arial" w:hAnsi="Arial" w:cs="Arial"/>
            <w:noProof/>
            <w:sz w:val="24"/>
            <w:szCs w:val="24"/>
          </w:rPr>
          <w:t>. Проектні пропозиції щодо поліпшення санітарно-епідеміологічного стану території міста</w:t>
        </w:r>
        <w:r w:rsidR="00C26A66" w:rsidRPr="00DD4765">
          <w:rPr>
            <w:rFonts w:ascii="Arial" w:hAnsi="Arial" w:cs="Arial"/>
            <w:noProof/>
            <w:webHidden/>
            <w:sz w:val="24"/>
            <w:szCs w:val="24"/>
          </w:rPr>
          <w:tab/>
        </w:r>
        <w:r w:rsidR="00C26A66" w:rsidRPr="00DD4765">
          <w:rPr>
            <w:rFonts w:ascii="Arial" w:hAnsi="Arial" w:cs="Arial"/>
            <w:noProof/>
            <w:webHidden/>
            <w:sz w:val="24"/>
            <w:szCs w:val="24"/>
          </w:rPr>
          <w:fldChar w:fldCharType="begin"/>
        </w:r>
        <w:r w:rsidR="00C26A66" w:rsidRPr="00DD4765">
          <w:rPr>
            <w:rFonts w:ascii="Arial" w:hAnsi="Arial" w:cs="Arial"/>
            <w:noProof/>
            <w:webHidden/>
            <w:sz w:val="24"/>
            <w:szCs w:val="24"/>
          </w:rPr>
          <w:instrText xml:space="preserve"> PAGEREF _Toc55207347 \h </w:instrText>
        </w:r>
        <w:r w:rsidR="00C26A66" w:rsidRPr="00DD4765">
          <w:rPr>
            <w:rFonts w:ascii="Arial" w:hAnsi="Arial" w:cs="Arial"/>
            <w:noProof/>
            <w:webHidden/>
            <w:sz w:val="24"/>
            <w:szCs w:val="24"/>
          </w:rPr>
        </w:r>
        <w:r w:rsidR="00C26A66" w:rsidRPr="00DD4765">
          <w:rPr>
            <w:rFonts w:ascii="Arial" w:hAnsi="Arial" w:cs="Arial"/>
            <w:noProof/>
            <w:webHidden/>
            <w:sz w:val="24"/>
            <w:szCs w:val="24"/>
          </w:rPr>
          <w:fldChar w:fldCharType="separate"/>
        </w:r>
        <w:r w:rsidR="00EC0EDF" w:rsidRPr="00DD4765">
          <w:rPr>
            <w:rFonts w:ascii="Arial" w:hAnsi="Arial" w:cs="Arial"/>
            <w:noProof/>
            <w:webHidden/>
            <w:sz w:val="24"/>
            <w:szCs w:val="24"/>
          </w:rPr>
          <w:t>34</w:t>
        </w:r>
        <w:r w:rsidR="00C26A66" w:rsidRPr="00DD4765">
          <w:rPr>
            <w:rFonts w:ascii="Arial" w:hAnsi="Arial" w:cs="Arial"/>
            <w:noProof/>
            <w:webHidden/>
            <w:sz w:val="24"/>
            <w:szCs w:val="24"/>
          </w:rPr>
          <w:fldChar w:fldCharType="end"/>
        </w:r>
      </w:hyperlink>
    </w:p>
    <w:p w:rsidR="00C26A66" w:rsidRPr="00DD4765" w:rsidRDefault="00A33DFE">
      <w:pPr>
        <w:pStyle w:val="25"/>
        <w:tabs>
          <w:tab w:val="right" w:leader="dot" w:pos="9344"/>
        </w:tabs>
        <w:rPr>
          <w:rFonts w:ascii="Arial" w:eastAsiaTheme="minorEastAsia" w:hAnsi="Arial" w:cs="Arial"/>
          <w:smallCaps w:val="0"/>
          <w:noProof/>
          <w:color w:val="auto"/>
          <w:sz w:val="24"/>
          <w:szCs w:val="24"/>
          <w:lang w:eastAsia="uk-UA"/>
        </w:rPr>
      </w:pPr>
      <w:hyperlink w:anchor="_Toc55207348" w:history="1">
        <w:r w:rsidR="00C26A66" w:rsidRPr="00DD4765">
          <w:rPr>
            <w:rStyle w:val="affff4"/>
            <w:rFonts w:ascii="Arial" w:hAnsi="Arial" w:cs="Arial"/>
            <w:noProof/>
            <w:sz w:val="24"/>
            <w:szCs w:val="24"/>
          </w:rPr>
          <w:t>2.1</w:t>
        </w:r>
        <w:r w:rsidR="00C26A66" w:rsidRPr="00DD4765">
          <w:rPr>
            <w:rStyle w:val="affff4"/>
            <w:rFonts w:ascii="Arial" w:hAnsi="Arial" w:cs="Arial"/>
            <w:noProof/>
            <w:sz w:val="24"/>
            <w:szCs w:val="24"/>
            <w:lang w:val="ru-RU"/>
          </w:rPr>
          <w:t>3</w:t>
        </w:r>
        <w:r w:rsidR="00C26A66" w:rsidRPr="00DD4765">
          <w:rPr>
            <w:rStyle w:val="affff4"/>
            <w:rFonts w:ascii="Arial" w:hAnsi="Arial" w:cs="Arial"/>
            <w:noProof/>
            <w:sz w:val="24"/>
            <w:szCs w:val="24"/>
          </w:rPr>
          <w:t>. Пропозиції щодо організаційних заходів із реалізації генерального плану</w:t>
        </w:r>
        <w:r w:rsidR="00C26A66" w:rsidRPr="00DD4765">
          <w:rPr>
            <w:rFonts w:ascii="Arial" w:hAnsi="Arial" w:cs="Arial"/>
            <w:noProof/>
            <w:webHidden/>
            <w:sz w:val="24"/>
            <w:szCs w:val="24"/>
          </w:rPr>
          <w:tab/>
        </w:r>
        <w:r w:rsidR="00C26A66" w:rsidRPr="00DD4765">
          <w:rPr>
            <w:rFonts w:ascii="Arial" w:hAnsi="Arial" w:cs="Arial"/>
            <w:noProof/>
            <w:webHidden/>
            <w:sz w:val="24"/>
            <w:szCs w:val="24"/>
          </w:rPr>
          <w:fldChar w:fldCharType="begin"/>
        </w:r>
        <w:r w:rsidR="00C26A66" w:rsidRPr="00DD4765">
          <w:rPr>
            <w:rFonts w:ascii="Arial" w:hAnsi="Arial" w:cs="Arial"/>
            <w:noProof/>
            <w:webHidden/>
            <w:sz w:val="24"/>
            <w:szCs w:val="24"/>
          </w:rPr>
          <w:instrText xml:space="preserve"> PAGEREF _Toc55207348 \h </w:instrText>
        </w:r>
        <w:r w:rsidR="00C26A66" w:rsidRPr="00DD4765">
          <w:rPr>
            <w:rFonts w:ascii="Arial" w:hAnsi="Arial" w:cs="Arial"/>
            <w:noProof/>
            <w:webHidden/>
            <w:sz w:val="24"/>
            <w:szCs w:val="24"/>
          </w:rPr>
        </w:r>
        <w:r w:rsidR="00C26A66" w:rsidRPr="00DD4765">
          <w:rPr>
            <w:rFonts w:ascii="Arial" w:hAnsi="Arial" w:cs="Arial"/>
            <w:noProof/>
            <w:webHidden/>
            <w:sz w:val="24"/>
            <w:szCs w:val="24"/>
          </w:rPr>
          <w:fldChar w:fldCharType="separate"/>
        </w:r>
        <w:r w:rsidR="00EC0EDF" w:rsidRPr="00DD4765">
          <w:rPr>
            <w:rFonts w:ascii="Arial" w:hAnsi="Arial" w:cs="Arial"/>
            <w:noProof/>
            <w:webHidden/>
            <w:sz w:val="24"/>
            <w:szCs w:val="24"/>
          </w:rPr>
          <w:t>38</w:t>
        </w:r>
        <w:r w:rsidR="00C26A66" w:rsidRPr="00DD4765">
          <w:rPr>
            <w:rFonts w:ascii="Arial" w:hAnsi="Arial" w:cs="Arial"/>
            <w:noProof/>
            <w:webHidden/>
            <w:sz w:val="24"/>
            <w:szCs w:val="24"/>
          </w:rPr>
          <w:fldChar w:fldCharType="end"/>
        </w:r>
      </w:hyperlink>
    </w:p>
    <w:p w:rsidR="00C26A66" w:rsidRPr="00DD4765" w:rsidRDefault="00A33DFE">
      <w:pPr>
        <w:pStyle w:val="25"/>
        <w:tabs>
          <w:tab w:val="right" w:leader="dot" w:pos="9344"/>
        </w:tabs>
        <w:rPr>
          <w:rFonts w:ascii="Arial" w:eastAsiaTheme="minorEastAsia" w:hAnsi="Arial" w:cs="Arial"/>
          <w:smallCaps w:val="0"/>
          <w:noProof/>
          <w:color w:val="auto"/>
          <w:sz w:val="24"/>
          <w:szCs w:val="24"/>
          <w:lang w:eastAsia="uk-UA"/>
        </w:rPr>
      </w:pPr>
      <w:hyperlink w:anchor="_Toc55207349" w:history="1">
        <w:r w:rsidR="00C26A66" w:rsidRPr="00DD4765">
          <w:rPr>
            <w:rStyle w:val="affff4"/>
            <w:rFonts w:ascii="Arial" w:hAnsi="Arial" w:cs="Arial"/>
            <w:noProof/>
            <w:sz w:val="24"/>
            <w:szCs w:val="24"/>
          </w:rPr>
          <w:t>2.1</w:t>
        </w:r>
        <w:r w:rsidR="00C26A66" w:rsidRPr="00DD4765">
          <w:rPr>
            <w:rStyle w:val="affff4"/>
            <w:rFonts w:ascii="Arial" w:hAnsi="Arial" w:cs="Arial"/>
            <w:noProof/>
            <w:sz w:val="24"/>
            <w:szCs w:val="24"/>
            <w:lang w:val="ru-RU"/>
          </w:rPr>
          <w:t>4</w:t>
        </w:r>
        <w:r w:rsidR="00C26A66" w:rsidRPr="00DD4765">
          <w:rPr>
            <w:rStyle w:val="affff4"/>
            <w:rFonts w:ascii="Arial" w:hAnsi="Arial" w:cs="Arial"/>
            <w:noProof/>
            <w:sz w:val="24"/>
            <w:szCs w:val="24"/>
          </w:rPr>
          <w:t>. Існуюче та проектне використання території</w:t>
        </w:r>
        <w:r w:rsidR="00C26A66" w:rsidRPr="00DD4765">
          <w:rPr>
            <w:rFonts w:ascii="Arial" w:hAnsi="Arial" w:cs="Arial"/>
            <w:noProof/>
            <w:webHidden/>
            <w:sz w:val="24"/>
            <w:szCs w:val="24"/>
          </w:rPr>
          <w:tab/>
        </w:r>
        <w:r w:rsidR="00C26A66" w:rsidRPr="00DD4765">
          <w:rPr>
            <w:rFonts w:ascii="Arial" w:hAnsi="Arial" w:cs="Arial"/>
            <w:noProof/>
            <w:webHidden/>
            <w:sz w:val="24"/>
            <w:szCs w:val="24"/>
          </w:rPr>
          <w:fldChar w:fldCharType="begin"/>
        </w:r>
        <w:r w:rsidR="00C26A66" w:rsidRPr="00DD4765">
          <w:rPr>
            <w:rFonts w:ascii="Arial" w:hAnsi="Arial" w:cs="Arial"/>
            <w:noProof/>
            <w:webHidden/>
            <w:sz w:val="24"/>
            <w:szCs w:val="24"/>
          </w:rPr>
          <w:instrText xml:space="preserve"> PAGEREF _Toc55207349 \h </w:instrText>
        </w:r>
        <w:r w:rsidR="00C26A66" w:rsidRPr="00DD4765">
          <w:rPr>
            <w:rFonts w:ascii="Arial" w:hAnsi="Arial" w:cs="Arial"/>
            <w:noProof/>
            <w:webHidden/>
            <w:sz w:val="24"/>
            <w:szCs w:val="24"/>
          </w:rPr>
        </w:r>
        <w:r w:rsidR="00C26A66" w:rsidRPr="00DD4765">
          <w:rPr>
            <w:rFonts w:ascii="Arial" w:hAnsi="Arial" w:cs="Arial"/>
            <w:noProof/>
            <w:webHidden/>
            <w:sz w:val="24"/>
            <w:szCs w:val="24"/>
          </w:rPr>
          <w:fldChar w:fldCharType="separate"/>
        </w:r>
        <w:r w:rsidR="00EC0EDF" w:rsidRPr="00DD4765">
          <w:rPr>
            <w:rFonts w:ascii="Arial" w:hAnsi="Arial" w:cs="Arial"/>
            <w:noProof/>
            <w:webHidden/>
            <w:sz w:val="24"/>
            <w:szCs w:val="24"/>
          </w:rPr>
          <w:t>39</w:t>
        </w:r>
        <w:r w:rsidR="00C26A66" w:rsidRPr="00DD4765">
          <w:rPr>
            <w:rFonts w:ascii="Arial" w:hAnsi="Arial" w:cs="Arial"/>
            <w:noProof/>
            <w:webHidden/>
            <w:sz w:val="24"/>
            <w:szCs w:val="24"/>
          </w:rPr>
          <w:fldChar w:fldCharType="end"/>
        </w:r>
      </w:hyperlink>
    </w:p>
    <w:p w:rsidR="00C26A66" w:rsidRPr="00DD4765" w:rsidRDefault="00A33DFE">
      <w:pPr>
        <w:pStyle w:val="25"/>
        <w:tabs>
          <w:tab w:val="right" w:leader="dot" w:pos="9344"/>
        </w:tabs>
        <w:rPr>
          <w:rFonts w:ascii="Arial" w:eastAsiaTheme="minorEastAsia" w:hAnsi="Arial" w:cs="Arial"/>
          <w:smallCaps w:val="0"/>
          <w:noProof/>
          <w:color w:val="auto"/>
          <w:sz w:val="24"/>
          <w:szCs w:val="24"/>
          <w:lang w:eastAsia="uk-UA"/>
        </w:rPr>
      </w:pPr>
      <w:hyperlink w:anchor="_Toc55207350" w:history="1">
        <w:r w:rsidR="00C26A66" w:rsidRPr="00DD4765">
          <w:rPr>
            <w:rStyle w:val="affff4"/>
            <w:rFonts w:ascii="Arial" w:hAnsi="Arial" w:cs="Arial"/>
            <w:noProof/>
            <w:sz w:val="24"/>
            <w:szCs w:val="24"/>
          </w:rPr>
          <w:t>2.1</w:t>
        </w:r>
        <w:r w:rsidR="00C26A66" w:rsidRPr="00DD4765">
          <w:rPr>
            <w:rStyle w:val="affff4"/>
            <w:rFonts w:ascii="Arial" w:hAnsi="Arial" w:cs="Arial"/>
            <w:noProof/>
            <w:sz w:val="24"/>
            <w:szCs w:val="24"/>
            <w:lang w:val="ru-RU"/>
          </w:rPr>
          <w:t>5</w:t>
        </w:r>
        <w:r w:rsidR="00C26A66" w:rsidRPr="00DD4765">
          <w:rPr>
            <w:rStyle w:val="affff4"/>
            <w:rFonts w:ascii="Arial" w:hAnsi="Arial" w:cs="Arial"/>
            <w:noProof/>
            <w:sz w:val="24"/>
            <w:szCs w:val="24"/>
          </w:rPr>
          <w:t>. Основні показники генерального плану</w:t>
        </w:r>
        <w:r w:rsidR="00C26A66" w:rsidRPr="00DD4765">
          <w:rPr>
            <w:rFonts w:ascii="Arial" w:hAnsi="Arial" w:cs="Arial"/>
            <w:noProof/>
            <w:webHidden/>
            <w:sz w:val="24"/>
            <w:szCs w:val="24"/>
          </w:rPr>
          <w:tab/>
        </w:r>
        <w:r w:rsidR="00C26A66" w:rsidRPr="00DD4765">
          <w:rPr>
            <w:rFonts w:ascii="Arial" w:hAnsi="Arial" w:cs="Arial"/>
            <w:noProof/>
            <w:webHidden/>
            <w:sz w:val="24"/>
            <w:szCs w:val="24"/>
          </w:rPr>
          <w:fldChar w:fldCharType="begin"/>
        </w:r>
        <w:r w:rsidR="00C26A66" w:rsidRPr="00DD4765">
          <w:rPr>
            <w:rFonts w:ascii="Arial" w:hAnsi="Arial" w:cs="Arial"/>
            <w:noProof/>
            <w:webHidden/>
            <w:sz w:val="24"/>
            <w:szCs w:val="24"/>
          </w:rPr>
          <w:instrText xml:space="preserve"> PAGEREF _Toc55207350 \h </w:instrText>
        </w:r>
        <w:r w:rsidR="00C26A66" w:rsidRPr="00DD4765">
          <w:rPr>
            <w:rFonts w:ascii="Arial" w:hAnsi="Arial" w:cs="Arial"/>
            <w:noProof/>
            <w:webHidden/>
            <w:sz w:val="24"/>
            <w:szCs w:val="24"/>
          </w:rPr>
        </w:r>
        <w:r w:rsidR="00C26A66" w:rsidRPr="00DD4765">
          <w:rPr>
            <w:rFonts w:ascii="Arial" w:hAnsi="Arial" w:cs="Arial"/>
            <w:noProof/>
            <w:webHidden/>
            <w:sz w:val="24"/>
            <w:szCs w:val="24"/>
          </w:rPr>
          <w:fldChar w:fldCharType="separate"/>
        </w:r>
        <w:r w:rsidR="00EC0EDF" w:rsidRPr="00DD4765">
          <w:rPr>
            <w:rFonts w:ascii="Arial" w:hAnsi="Arial" w:cs="Arial"/>
            <w:noProof/>
            <w:webHidden/>
            <w:sz w:val="24"/>
            <w:szCs w:val="24"/>
          </w:rPr>
          <w:t>40</w:t>
        </w:r>
        <w:r w:rsidR="00C26A66" w:rsidRPr="00DD4765">
          <w:rPr>
            <w:rFonts w:ascii="Arial" w:hAnsi="Arial" w:cs="Arial"/>
            <w:noProof/>
            <w:webHidden/>
            <w:sz w:val="24"/>
            <w:szCs w:val="24"/>
          </w:rPr>
          <w:fldChar w:fldCharType="end"/>
        </w:r>
      </w:hyperlink>
    </w:p>
    <w:p w:rsidR="00C26A66" w:rsidRPr="00DD4765" w:rsidRDefault="00A33DFE">
      <w:pPr>
        <w:pStyle w:val="1b"/>
        <w:rPr>
          <w:rFonts w:ascii="Arial" w:eastAsiaTheme="minorEastAsia" w:hAnsi="Arial" w:cs="Arial"/>
          <w:b w:val="0"/>
          <w:bCs w:val="0"/>
          <w:caps w:val="0"/>
          <w:noProof/>
          <w:color w:val="auto"/>
          <w:sz w:val="24"/>
          <w:szCs w:val="24"/>
          <w:lang w:eastAsia="uk-UA"/>
        </w:rPr>
      </w:pPr>
      <w:hyperlink w:anchor="_Toc55207351" w:history="1">
        <w:r w:rsidR="00C26A66" w:rsidRPr="00DD4765">
          <w:rPr>
            <w:rStyle w:val="affff4"/>
            <w:rFonts w:ascii="Arial" w:hAnsi="Arial" w:cs="Arial"/>
            <w:noProof/>
            <w:sz w:val="24"/>
            <w:szCs w:val="24"/>
          </w:rPr>
          <w:t>ІІІ. ДОДАТКИ</w:t>
        </w:r>
        <w:r w:rsidR="00C26A66" w:rsidRPr="00DD4765">
          <w:rPr>
            <w:rFonts w:ascii="Arial" w:hAnsi="Arial" w:cs="Arial"/>
            <w:noProof/>
            <w:webHidden/>
            <w:sz w:val="24"/>
            <w:szCs w:val="24"/>
          </w:rPr>
          <w:tab/>
        </w:r>
        <w:r w:rsidR="00C26A66" w:rsidRPr="00DD4765">
          <w:rPr>
            <w:rFonts w:ascii="Arial" w:hAnsi="Arial" w:cs="Arial"/>
            <w:noProof/>
            <w:webHidden/>
            <w:sz w:val="24"/>
            <w:szCs w:val="24"/>
          </w:rPr>
          <w:fldChar w:fldCharType="begin"/>
        </w:r>
        <w:r w:rsidR="00C26A66" w:rsidRPr="00DD4765">
          <w:rPr>
            <w:rFonts w:ascii="Arial" w:hAnsi="Arial" w:cs="Arial"/>
            <w:noProof/>
            <w:webHidden/>
            <w:sz w:val="24"/>
            <w:szCs w:val="24"/>
          </w:rPr>
          <w:instrText xml:space="preserve"> PAGEREF _Toc55207351 \h </w:instrText>
        </w:r>
        <w:r w:rsidR="00C26A66" w:rsidRPr="00DD4765">
          <w:rPr>
            <w:rFonts w:ascii="Arial" w:hAnsi="Arial" w:cs="Arial"/>
            <w:noProof/>
            <w:webHidden/>
            <w:sz w:val="24"/>
            <w:szCs w:val="24"/>
          </w:rPr>
        </w:r>
        <w:r w:rsidR="00C26A66" w:rsidRPr="00DD4765">
          <w:rPr>
            <w:rFonts w:ascii="Arial" w:hAnsi="Arial" w:cs="Arial"/>
            <w:noProof/>
            <w:webHidden/>
            <w:sz w:val="24"/>
            <w:szCs w:val="24"/>
          </w:rPr>
          <w:fldChar w:fldCharType="separate"/>
        </w:r>
        <w:r w:rsidR="00EC0EDF" w:rsidRPr="00DD4765">
          <w:rPr>
            <w:rFonts w:ascii="Arial" w:hAnsi="Arial" w:cs="Arial"/>
            <w:noProof/>
            <w:webHidden/>
            <w:sz w:val="24"/>
            <w:szCs w:val="24"/>
          </w:rPr>
          <w:t>43</w:t>
        </w:r>
        <w:r w:rsidR="00C26A66" w:rsidRPr="00DD4765">
          <w:rPr>
            <w:rFonts w:ascii="Arial" w:hAnsi="Arial" w:cs="Arial"/>
            <w:noProof/>
            <w:webHidden/>
            <w:sz w:val="24"/>
            <w:szCs w:val="24"/>
          </w:rPr>
          <w:fldChar w:fldCharType="end"/>
        </w:r>
      </w:hyperlink>
    </w:p>
    <w:p w:rsidR="00C26A66" w:rsidRPr="00DD4765" w:rsidRDefault="00A33DFE">
      <w:pPr>
        <w:pStyle w:val="1b"/>
        <w:rPr>
          <w:rFonts w:ascii="Arial" w:eastAsiaTheme="minorEastAsia" w:hAnsi="Arial" w:cs="Arial"/>
          <w:b w:val="0"/>
          <w:bCs w:val="0"/>
          <w:caps w:val="0"/>
          <w:noProof/>
          <w:color w:val="auto"/>
          <w:sz w:val="24"/>
          <w:szCs w:val="24"/>
          <w:lang w:eastAsia="uk-UA"/>
        </w:rPr>
      </w:pPr>
      <w:hyperlink w:anchor="_Toc55207352" w:history="1">
        <w:r w:rsidR="00C26A66" w:rsidRPr="00DD4765">
          <w:rPr>
            <w:rStyle w:val="affff4"/>
            <w:rFonts w:ascii="Arial" w:hAnsi="Arial" w:cs="Arial"/>
            <w:noProof/>
            <w:sz w:val="24"/>
            <w:szCs w:val="24"/>
          </w:rPr>
          <w:t>ІV. ДОКУМЕНТИ</w:t>
        </w:r>
        <w:r w:rsidR="00C26A66" w:rsidRPr="00DD4765">
          <w:rPr>
            <w:rFonts w:ascii="Arial" w:hAnsi="Arial" w:cs="Arial"/>
            <w:noProof/>
            <w:webHidden/>
            <w:sz w:val="24"/>
            <w:szCs w:val="24"/>
          </w:rPr>
          <w:tab/>
        </w:r>
        <w:r w:rsidR="00C26A66" w:rsidRPr="00DD4765">
          <w:rPr>
            <w:rFonts w:ascii="Arial" w:hAnsi="Arial" w:cs="Arial"/>
            <w:noProof/>
            <w:webHidden/>
            <w:sz w:val="24"/>
            <w:szCs w:val="24"/>
          </w:rPr>
          <w:fldChar w:fldCharType="begin"/>
        </w:r>
        <w:r w:rsidR="00C26A66" w:rsidRPr="00DD4765">
          <w:rPr>
            <w:rFonts w:ascii="Arial" w:hAnsi="Arial" w:cs="Arial"/>
            <w:noProof/>
            <w:webHidden/>
            <w:sz w:val="24"/>
            <w:szCs w:val="24"/>
          </w:rPr>
          <w:instrText xml:space="preserve"> PAGEREF _Toc55207352 \h </w:instrText>
        </w:r>
        <w:r w:rsidR="00C26A66" w:rsidRPr="00DD4765">
          <w:rPr>
            <w:rFonts w:ascii="Arial" w:hAnsi="Arial" w:cs="Arial"/>
            <w:noProof/>
            <w:webHidden/>
            <w:sz w:val="24"/>
            <w:szCs w:val="24"/>
          </w:rPr>
        </w:r>
        <w:r w:rsidR="00C26A66" w:rsidRPr="00DD4765">
          <w:rPr>
            <w:rFonts w:ascii="Arial" w:hAnsi="Arial" w:cs="Arial"/>
            <w:noProof/>
            <w:webHidden/>
            <w:sz w:val="24"/>
            <w:szCs w:val="24"/>
          </w:rPr>
          <w:fldChar w:fldCharType="separate"/>
        </w:r>
        <w:r w:rsidR="00EC0EDF" w:rsidRPr="00DD4765">
          <w:rPr>
            <w:rFonts w:ascii="Arial" w:hAnsi="Arial" w:cs="Arial"/>
            <w:noProof/>
            <w:webHidden/>
            <w:sz w:val="24"/>
            <w:szCs w:val="24"/>
          </w:rPr>
          <w:t>45</w:t>
        </w:r>
        <w:r w:rsidR="00C26A66" w:rsidRPr="00DD4765">
          <w:rPr>
            <w:rFonts w:ascii="Arial" w:hAnsi="Arial" w:cs="Arial"/>
            <w:noProof/>
            <w:webHidden/>
            <w:sz w:val="24"/>
            <w:szCs w:val="24"/>
          </w:rPr>
          <w:fldChar w:fldCharType="end"/>
        </w:r>
      </w:hyperlink>
    </w:p>
    <w:p w:rsidR="00EB394D" w:rsidRPr="00DD4765" w:rsidRDefault="00EB394D" w:rsidP="00EB394D">
      <w:pPr>
        <w:pStyle w:val="1b"/>
        <w:rPr>
          <w:rFonts w:ascii="Arial" w:hAnsi="Arial" w:cs="Arial"/>
          <w:sz w:val="24"/>
          <w:szCs w:val="24"/>
        </w:rPr>
      </w:pPr>
      <w:r w:rsidRPr="00DD4765">
        <w:rPr>
          <w:rFonts w:ascii="Arial" w:hAnsi="Arial" w:cs="Arial"/>
          <w:sz w:val="24"/>
          <w:szCs w:val="24"/>
        </w:rPr>
        <w:fldChar w:fldCharType="end"/>
      </w:r>
    </w:p>
    <w:p w:rsidR="00EB394D" w:rsidRPr="00DD4765" w:rsidRDefault="00EB394D" w:rsidP="00C26A66">
      <w:pPr>
        <w:pStyle w:val="1"/>
        <w:pageBreakBefore/>
        <w:spacing w:before="0" w:after="0"/>
        <w:jc w:val="center"/>
      </w:pPr>
      <w:bookmarkStart w:id="0" w:name="_Toc55207333"/>
      <w:r w:rsidRPr="00DD4765">
        <w:lastRenderedPageBreak/>
        <w:t>ПЕРЕДМОВА</w:t>
      </w:r>
      <w:bookmarkEnd w:id="0"/>
    </w:p>
    <w:p w:rsidR="00EB394D" w:rsidRPr="00DD4765" w:rsidRDefault="00EB394D" w:rsidP="00C26A66">
      <w:pPr>
        <w:pStyle w:val="-0"/>
        <w:spacing w:before="0"/>
        <w:ind w:firstLine="851"/>
      </w:pPr>
      <w:r w:rsidRPr="00DD4765">
        <w:t>Генеральний план м. Люботин в межах Люботинської міської ради (з включенням підпорядкованих селищ Коваленки, Байрак, Караван та села Смородського) Харківської області, виконаний ТОВ «Крок центр» (м. Тернопіль) відповідно до договору № 386/17/03 від 14.03.2017 року, укладеного з виконавчим комітетом Люботинської міської ради Харківської області.</w:t>
      </w:r>
    </w:p>
    <w:p w:rsidR="00EB394D" w:rsidRPr="00DD4765" w:rsidRDefault="00EB394D" w:rsidP="00C26A66">
      <w:pPr>
        <w:pStyle w:val="-0"/>
        <w:spacing w:before="0"/>
        <w:ind w:firstLine="851"/>
      </w:pPr>
      <w:r w:rsidRPr="00DD4765">
        <w:t>Підставою для проектування є рішення міської ради №77 від 23.02.2016 р. Розроблення генерального плану обумовлене необхідністю вирішення поточних питань забудови, зокрема, міста Люботина, позаяк розрахунковий період попереднього генерального плану («Генеральний план г. Люботина Харьковской области», «Харківпроект», Харків, 1991 рік) вичерпався, а також, населених пунктів Люботинської міської ради.</w:t>
      </w:r>
    </w:p>
    <w:p w:rsidR="00EB394D" w:rsidRPr="00DD4765" w:rsidRDefault="00EB394D" w:rsidP="00C26A66">
      <w:pPr>
        <w:pStyle w:val="-0"/>
        <w:spacing w:before="0"/>
        <w:ind w:firstLine="851"/>
      </w:pPr>
      <w:r w:rsidRPr="00DD4765">
        <w:t>При розробленні даного проекту були враховані попередні, незатверджені розробки:</w:t>
      </w:r>
    </w:p>
    <w:p w:rsidR="00EB394D" w:rsidRPr="00DD4765" w:rsidRDefault="00EB394D" w:rsidP="00C26A66">
      <w:pPr>
        <w:pStyle w:val="-0"/>
        <w:numPr>
          <w:ilvl w:val="0"/>
          <w:numId w:val="8"/>
        </w:numPr>
        <w:tabs>
          <w:tab w:val="clear" w:pos="1080"/>
          <w:tab w:val="num" w:pos="9355"/>
        </w:tabs>
        <w:spacing w:before="0"/>
        <w:ind w:left="284" w:hanging="284"/>
        <w:rPr>
          <w:rFonts w:cs="Arial"/>
        </w:rPr>
      </w:pPr>
      <w:r w:rsidRPr="00DD4765">
        <w:rPr>
          <w:rFonts w:cs="Arial"/>
        </w:rPr>
        <w:t>Містобудівна документація «м. Люботин. План сучасного використання території та актуалізація вихідної інформації. Генеральний план. І етап» ДП УДНДІПМ «Діпромісто» Імені Ю.М. Білоконя, м. Київ.</w:t>
      </w:r>
    </w:p>
    <w:p w:rsidR="00EB394D" w:rsidRPr="00DD4765" w:rsidRDefault="00EB394D" w:rsidP="00C26A66">
      <w:pPr>
        <w:pStyle w:val="-0"/>
        <w:numPr>
          <w:ilvl w:val="0"/>
          <w:numId w:val="8"/>
        </w:numPr>
        <w:tabs>
          <w:tab w:val="clear" w:pos="1080"/>
          <w:tab w:val="num" w:pos="9355"/>
        </w:tabs>
        <w:spacing w:before="0"/>
        <w:ind w:left="284" w:hanging="284"/>
        <w:rPr>
          <w:rFonts w:cs="Arial"/>
        </w:rPr>
      </w:pPr>
      <w:r w:rsidRPr="00DD4765">
        <w:rPr>
          <w:rFonts w:cs="Arial"/>
        </w:rPr>
        <w:t>«Концепція розвитку міста Люботина Харківської області (І етап генерального плану, обґрунтування меж міста)» (Харків, ТОВ «Харківський науково-технічний центр «Регіон»», 2002 р.)</w:t>
      </w:r>
    </w:p>
    <w:p w:rsidR="00EB394D" w:rsidRPr="00DD4765" w:rsidRDefault="00EB394D" w:rsidP="00C26A66">
      <w:pPr>
        <w:pStyle w:val="-0"/>
        <w:spacing w:before="0"/>
        <w:ind w:firstLine="851"/>
        <w:rPr>
          <w:b/>
          <w:sz w:val="22"/>
          <w:szCs w:val="22"/>
        </w:rPr>
      </w:pPr>
      <w:r w:rsidRPr="00DD4765">
        <w:t>При розробці генерального плану бралися до уваги рішення концепції створення та функціонування національної мережі транспортних коридорів в Україні.</w:t>
      </w:r>
      <w:r w:rsidRPr="00DD4765">
        <w:rPr>
          <w:b/>
          <w:sz w:val="22"/>
          <w:szCs w:val="22"/>
        </w:rPr>
        <w:t xml:space="preserve"> </w:t>
      </w:r>
      <w:r w:rsidRPr="00DD4765">
        <w:t>Необхідність розробки генерального плану також обумовлена змінами, які відбуваються в соціально-економічному розвитку країни.</w:t>
      </w:r>
    </w:p>
    <w:p w:rsidR="00EB394D" w:rsidRPr="00DD4765" w:rsidRDefault="00EB394D" w:rsidP="00C26A66">
      <w:pPr>
        <w:pStyle w:val="-0"/>
        <w:spacing w:before="0"/>
        <w:ind w:firstLine="851"/>
      </w:pPr>
      <w:r w:rsidRPr="00DD4765">
        <w:t>Генеральний план розроблений відповідно до діючих Державних будівельних норм України ДБН Б.2.2-12:2019 “Планування та забудова територій”, ДБН Б.1.1-15:2012 «Склад та зміст генерального плану населеного пункту», Наказу Міністерства регіонального розвитку, будівництва та житлово-комунального господарства України №193 від 14.08.2015 «Про затвердження Переліку класів об`єктів містобудівного кадастру», а також інших нормативних документів. В розробці були використані графічні та інші матеріали, вихідні дані, надані Люботинською міською радою, виконавчими органами Харківської області, актуалізовані станом на 01.01.2017 р. При виконанні графічних матеріалів проекту була використана цифрована картографічна основа у державній геодезичній системі координат УСК-2000 масштабу 1: 5 000 була надана Замовником згідно додатку №3 до договору №386/17/03 від 14.03.2017 року. Генеральний план розроблений на розрахунковий строк 1.01.2037 рік та згідно п. 8 ст. 17 Закон України «Про регулювання містобудівної діяльності» строк дії генерального плану населеного пункту не обмежується. З метою інформування Замовника та вивчення громадської думки стосовно цього питання, 27.07.2017 року в місті Люботині було проведено попередній розгляд матеріалів генерального плану (Протокол наради від 27.07.2017р.) Затверджений у чинному порядку генеральний план стане обов’язковим документом для всіх організацій та установ, які здійснюють будівництво на території міста, а також при використанні землі в проектних межах міста.</w:t>
      </w:r>
    </w:p>
    <w:p w:rsidR="00EB394D" w:rsidRPr="00DD4765" w:rsidRDefault="00EB394D" w:rsidP="00C26A66">
      <w:pPr>
        <w:pStyle w:val="-0"/>
        <w:spacing w:before="0"/>
        <w:ind w:firstLine="851"/>
      </w:pPr>
      <w:r w:rsidRPr="00DD4765">
        <w:t>В розробці генерального плану методично-координаційну допомогу нада-вав начальник відділу з питань містобудування, архітектури та держарх-будконтролю виконавчого комітету Люботинської міської ради Кравченко С. Г.</w:t>
      </w:r>
    </w:p>
    <w:p w:rsidR="00EB394D" w:rsidRPr="00DD4765" w:rsidRDefault="00EB394D" w:rsidP="00C26A66">
      <w:pPr>
        <w:pStyle w:val="-0"/>
        <w:spacing w:before="0"/>
        <w:ind w:firstLine="851"/>
      </w:pPr>
    </w:p>
    <w:p w:rsidR="00EB394D" w:rsidRPr="00DD4765" w:rsidRDefault="00EB394D" w:rsidP="00C26A66">
      <w:pPr>
        <w:pStyle w:val="1"/>
        <w:spacing w:before="0" w:after="0"/>
        <w:jc w:val="center"/>
      </w:pPr>
      <w:bookmarkStart w:id="1" w:name="_Toc463524450"/>
      <w:bookmarkStart w:id="2" w:name="_Toc195668570"/>
      <w:bookmarkStart w:id="3" w:name="_Toc195669622"/>
      <w:bookmarkStart w:id="4" w:name="_Toc195670145"/>
      <w:bookmarkStart w:id="5" w:name="_Toc195679951"/>
      <w:bookmarkStart w:id="6" w:name="_Toc260821535"/>
      <w:bookmarkStart w:id="7" w:name="_Toc463524452"/>
      <w:bookmarkStart w:id="8" w:name="_Toc55207334"/>
      <w:bookmarkEnd w:id="1"/>
      <w:r w:rsidRPr="00DD4765">
        <w:lastRenderedPageBreak/>
        <w:t>І. АНАЛІТИЧНА ЧАСТИНА</w:t>
      </w:r>
      <w:bookmarkEnd w:id="2"/>
      <w:bookmarkEnd w:id="3"/>
      <w:bookmarkEnd w:id="4"/>
      <w:bookmarkEnd w:id="5"/>
      <w:bookmarkEnd w:id="6"/>
      <w:bookmarkEnd w:id="7"/>
      <w:bookmarkEnd w:id="8"/>
    </w:p>
    <w:p w:rsidR="00EB394D" w:rsidRPr="00DD4765" w:rsidRDefault="00EB394D" w:rsidP="00C26A66">
      <w:pPr>
        <w:keepNext/>
        <w:spacing w:after="0" w:line="240" w:lineRule="auto"/>
        <w:jc w:val="center"/>
        <w:outlineLvl w:val="2"/>
        <w:rPr>
          <w:rFonts w:ascii="Arial" w:hAnsi="Arial" w:cs="Arial"/>
          <w:b/>
          <w:bCs/>
          <w:sz w:val="26"/>
          <w:szCs w:val="26"/>
        </w:rPr>
      </w:pPr>
      <w:bookmarkStart w:id="9" w:name="_Toc425500675"/>
      <w:r w:rsidRPr="00DD4765">
        <w:rPr>
          <w:rFonts w:ascii="Arial" w:hAnsi="Arial" w:cs="Arial"/>
          <w:b/>
          <w:bCs/>
          <w:sz w:val="26"/>
          <w:szCs w:val="26"/>
        </w:rPr>
        <w:t xml:space="preserve"> Характеристика міста</w:t>
      </w:r>
    </w:p>
    <w:p w:rsidR="00EB394D" w:rsidRPr="00DD4765" w:rsidRDefault="00EB394D" w:rsidP="00C26A66">
      <w:pPr>
        <w:pStyle w:val="-0"/>
        <w:spacing w:before="0"/>
      </w:pPr>
      <w:r w:rsidRPr="00DD4765">
        <w:t xml:space="preserve">Місто Люботин – обласного підпорядкування, розташоване в центрі Харківської області в 25 км від обласного центру Харківської області – м. Харків (по залізниці). </w:t>
      </w:r>
    </w:p>
    <w:p w:rsidR="00EB394D" w:rsidRPr="00DD4765" w:rsidRDefault="00EB394D" w:rsidP="00C26A66">
      <w:pPr>
        <w:pStyle w:val="-0"/>
        <w:spacing w:before="0"/>
      </w:pPr>
      <w:r w:rsidRPr="00DD4765">
        <w:t>Зовнішні зв’язки міста здійснюються автомобільним та залізничним видами транспорту.</w:t>
      </w:r>
      <w:r w:rsidRPr="00DD4765">
        <w:tab/>
      </w:r>
    </w:p>
    <w:p w:rsidR="00EB394D" w:rsidRPr="00DD4765" w:rsidRDefault="00EB394D" w:rsidP="00C26A66">
      <w:pPr>
        <w:pStyle w:val="-0"/>
        <w:spacing w:before="0"/>
      </w:pPr>
      <w:r w:rsidRPr="00DD4765">
        <w:t>Люботин – розвинений залізничний вузол Південної залізниці, зручно зв’язаний з Харковом та містами Харківської області. Залізниця Київ - Харків проходить через місто із заходу на схід і ділить місто на дві частини. До північної межі міста примикає траса державного значення Київ – Харків – Довжанський.</w:t>
      </w:r>
    </w:p>
    <w:p w:rsidR="00EB394D" w:rsidRPr="00DD4765" w:rsidRDefault="00EB394D" w:rsidP="00C26A66">
      <w:pPr>
        <w:pStyle w:val="-0"/>
        <w:spacing w:before="0"/>
      </w:pPr>
      <w:r w:rsidRPr="00DD4765">
        <w:rPr>
          <w:u w:val="single"/>
        </w:rPr>
        <w:t>Чисельність населення</w:t>
      </w:r>
      <w:r w:rsidRPr="00DD4765">
        <w:t xml:space="preserve"> Люботина на 1.01.2017 року становила 21,714 тис. осіб (в межі міськради - 24,160 тис. осіб).</w:t>
      </w:r>
    </w:p>
    <w:p w:rsidR="00EB394D" w:rsidRPr="00DD4765" w:rsidRDefault="00EB394D" w:rsidP="00C26A66">
      <w:pPr>
        <w:pStyle w:val="-0"/>
        <w:spacing w:before="0"/>
      </w:pPr>
      <w:r w:rsidRPr="00DD4765">
        <w:t xml:space="preserve">Площа </w:t>
      </w:r>
      <w:r w:rsidRPr="00DD4765">
        <w:rPr>
          <w:u w:val="single"/>
        </w:rPr>
        <w:t>території</w:t>
      </w:r>
      <w:r w:rsidRPr="00DD4765">
        <w:t xml:space="preserve"> міста в існуючій межі – 31,13 км</w:t>
      </w:r>
      <w:r w:rsidRPr="00DD4765">
        <w:rPr>
          <w:vertAlign w:val="superscript"/>
        </w:rPr>
        <w:t>2</w:t>
      </w:r>
      <w:r w:rsidRPr="00DD4765">
        <w:t>, в межі території міськради – 101,57 км</w:t>
      </w:r>
      <w:r w:rsidRPr="00DD4765">
        <w:rPr>
          <w:vertAlign w:val="superscript"/>
        </w:rPr>
        <w:t>2</w:t>
      </w:r>
      <w:r w:rsidRPr="00DD4765">
        <w:t>.</w:t>
      </w:r>
    </w:p>
    <w:p w:rsidR="00EB394D" w:rsidRPr="00DD4765" w:rsidRDefault="00EB394D" w:rsidP="00C26A66">
      <w:pPr>
        <w:pStyle w:val="-0"/>
        <w:spacing w:before="0"/>
      </w:pPr>
      <w:r w:rsidRPr="00DD4765">
        <w:t>Густота населення міста складає 698 осіб на 1 км</w:t>
      </w:r>
      <w:r w:rsidRPr="00DD4765">
        <w:rPr>
          <w:vertAlign w:val="superscript"/>
        </w:rPr>
        <w:t xml:space="preserve">2 </w:t>
      </w:r>
      <w:r w:rsidRPr="00DD4765">
        <w:t>(в межі міста).</w:t>
      </w:r>
    </w:p>
    <w:p w:rsidR="00EB394D" w:rsidRPr="00DD4765" w:rsidRDefault="00EB394D" w:rsidP="00C26A66">
      <w:pPr>
        <w:pStyle w:val="-0"/>
        <w:spacing w:before="0"/>
      </w:pPr>
      <w:r w:rsidRPr="00DD4765">
        <w:t>У складі території міської ради 1 місто обласного підпорядкування (Люботин), 3 селища сільського типу (Караван, Коваленки та Байрак), 1 село (Смородське). Система місцевого самоврядування: міська рада – 1.</w:t>
      </w:r>
    </w:p>
    <w:p w:rsidR="00EB394D" w:rsidRPr="00DD4765" w:rsidRDefault="00EB394D" w:rsidP="00C26A66">
      <w:pPr>
        <w:pStyle w:val="-0"/>
        <w:spacing w:before="0"/>
      </w:pPr>
      <w:r w:rsidRPr="00DD4765">
        <w:rPr>
          <w:bCs/>
        </w:rPr>
        <w:t>Територія міста Люботин (міськрада)</w:t>
      </w:r>
      <w:r w:rsidRPr="00DD4765">
        <w:t> межує із Харківським (на заході та північному заході, а також сході і півдні), Дергачівським (на півночі) та Валківським (на південному заході) районами Харківської області.</w:t>
      </w:r>
    </w:p>
    <w:p w:rsidR="00320551" w:rsidRPr="00DD4765" w:rsidRDefault="00EB394D" w:rsidP="00C26A66">
      <w:pPr>
        <w:keepNext/>
        <w:spacing w:after="0" w:line="240" w:lineRule="auto"/>
        <w:jc w:val="center"/>
        <w:outlineLvl w:val="2"/>
        <w:rPr>
          <w:rFonts w:ascii="Arial" w:hAnsi="Arial" w:cs="Arial"/>
          <w:b/>
          <w:bCs/>
          <w:sz w:val="26"/>
          <w:szCs w:val="26"/>
        </w:rPr>
      </w:pPr>
      <w:bookmarkStart w:id="10" w:name="_Toc425500686"/>
      <w:bookmarkStart w:id="11" w:name="_Toc402254397"/>
      <w:bookmarkStart w:id="12" w:name="_Toc50548207"/>
      <w:bookmarkStart w:id="13" w:name="_Toc52182654"/>
      <w:bookmarkStart w:id="14" w:name="_Toc52791559"/>
      <w:bookmarkStart w:id="15" w:name="_Toc396148804"/>
      <w:bookmarkStart w:id="16" w:name="_Toc487439280"/>
      <w:bookmarkStart w:id="17" w:name="_Toc531408454"/>
      <w:bookmarkStart w:id="18" w:name="_Toc45186075"/>
      <w:bookmarkStart w:id="19" w:name="_Toc47438122"/>
      <w:r w:rsidRPr="00DD4765">
        <w:rPr>
          <w:rFonts w:ascii="Arial" w:hAnsi="Arial" w:cs="Arial"/>
          <w:b/>
          <w:bCs/>
          <w:sz w:val="26"/>
          <w:szCs w:val="26"/>
        </w:rPr>
        <w:t>Сучасний стан</w:t>
      </w:r>
      <w:r w:rsidR="00320551" w:rsidRPr="00DD4765">
        <w:rPr>
          <w:rFonts w:ascii="Arial" w:hAnsi="Arial" w:cs="Arial"/>
          <w:b/>
          <w:bCs/>
          <w:sz w:val="26"/>
          <w:szCs w:val="26"/>
        </w:rPr>
        <w:t xml:space="preserve"> міста</w:t>
      </w:r>
      <w:r w:rsidRPr="00DD4765">
        <w:rPr>
          <w:rFonts w:ascii="Arial" w:hAnsi="Arial" w:cs="Arial"/>
          <w:b/>
          <w:bCs/>
          <w:sz w:val="26"/>
          <w:szCs w:val="26"/>
        </w:rPr>
        <w:t>.</w:t>
      </w:r>
    </w:p>
    <w:p w:rsidR="00EB394D" w:rsidRPr="00DD4765" w:rsidRDefault="00EB394D" w:rsidP="00C26A66">
      <w:pPr>
        <w:keepNext/>
        <w:spacing w:after="0" w:line="240" w:lineRule="auto"/>
        <w:jc w:val="both"/>
        <w:outlineLvl w:val="2"/>
        <w:rPr>
          <w:rFonts w:ascii="Arial" w:hAnsi="Arial" w:cs="Arial"/>
          <w:b/>
          <w:bCs/>
          <w:sz w:val="26"/>
          <w:szCs w:val="26"/>
        </w:rPr>
      </w:pPr>
      <w:r w:rsidRPr="00DD4765">
        <w:rPr>
          <w:rFonts w:ascii="Arial" w:hAnsi="Arial" w:cs="Arial"/>
          <w:b/>
          <w:bCs/>
          <w:sz w:val="26"/>
          <w:szCs w:val="26"/>
        </w:rPr>
        <w:t xml:space="preserve"> Господарський комплекс</w:t>
      </w:r>
      <w:bookmarkEnd w:id="10"/>
      <w:r w:rsidRPr="00DD4765">
        <w:rPr>
          <w:rFonts w:ascii="Arial" w:hAnsi="Arial" w:cs="Arial"/>
          <w:b/>
          <w:bCs/>
          <w:sz w:val="26"/>
          <w:szCs w:val="26"/>
        </w:rPr>
        <w:t>.</w:t>
      </w:r>
    </w:p>
    <w:bookmarkEnd w:id="11"/>
    <w:p w:rsidR="00EB394D" w:rsidRPr="00DD4765" w:rsidRDefault="00EB394D" w:rsidP="00C26A66">
      <w:pPr>
        <w:pStyle w:val="-0"/>
        <w:spacing w:before="0"/>
      </w:pPr>
      <w:r w:rsidRPr="00DD4765">
        <w:t>Всі дані стосовно сучасного стану населеного пункту наведені в розрізі міської ради (вихідна інформація надана  в розрізі міської ради).</w:t>
      </w:r>
    </w:p>
    <w:p w:rsidR="00EB394D" w:rsidRPr="00DD4765" w:rsidRDefault="00EB394D" w:rsidP="00C26A66">
      <w:pPr>
        <w:pStyle w:val="-0"/>
        <w:spacing w:before="0"/>
      </w:pPr>
      <w:r w:rsidRPr="00DD4765">
        <w:t>В господарському комплексі міста частка виробничої та невиробничої сфери майже рівна. Орієнтовна чисельність працівників – біля 3,5 тис. осіб (без урахування малого підприємництва).</w:t>
      </w:r>
    </w:p>
    <w:p w:rsidR="00EB394D" w:rsidRPr="00DD4765" w:rsidRDefault="00EB394D" w:rsidP="00C26A66">
      <w:pPr>
        <w:pStyle w:val="-0"/>
        <w:spacing w:before="0"/>
        <w:rPr>
          <w:u w:val="single"/>
        </w:rPr>
      </w:pPr>
      <w:r w:rsidRPr="00DD4765">
        <w:rPr>
          <w:i/>
        </w:rPr>
        <w:t>Виробничий сектор</w:t>
      </w:r>
      <w:r w:rsidRPr="00DD4765">
        <w:t>. Представлений сільським і лісовим господарством, переробною промисловістю, будівництвом, зовнішнім транспортом та зв’язком; виробництвом й розподіленням електроенергії, тепла газу й води. Кількість працівників сектору нині становить 1,8 тис. осіб (51,4% від загальної чисельності працюючих).</w:t>
      </w:r>
    </w:p>
    <w:p w:rsidR="00EB394D" w:rsidRPr="00DD4765" w:rsidRDefault="00EB394D" w:rsidP="00C26A66">
      <w:pPr>
        <w:pStyle w:val="-0"/>
        <w:spacing w:before="0"/>
      </w:pPr>
      <w:r w:rsidRPr="00DD4765">
        <w:t>Галуззю спеціалізації переробної промисловості є харчова промисловість та перероблення сільськогосподарських продуктів.</w:t>
      </w:r>
    </w:p>
    <w:p w:rsidR="00EB394D" w:rsidRPr="00DD4765" w:rsidRDefault="00EB394D" w:rsidP="00C26A66">
      <w:pPr>
        <w:pStyle w:val="-0"/>
        <w:keepNext/>
        <w:spacing w:before="0"/>
        <w:ind w:firstLine="851"/>
      </w:pPr>
      <w:r w:rsidRPr="00DD4765">
        <w:t>Транспортний комплекс міста складається з дистанції шляху залізниці, залізничного вокзалу та вантажної станції, автостанції, автотранспортних підприємств.</w:t>
      </w:r>
    </w:p>
    <w:p w:rsidR="00EB394D" w:rsidRPr="00DD4765" w:rsidRDefault="00EB394D" w:rsidP="00C26A66">
      <w:pPr>
        <w:pStyle w:val="-0"/>
        <w:spacing w:before="0"/>
      </w:pPr>
      <w:r w:rsidRPr="00DD4765">
        <w:rPr>
          <w:i/>
        </w:rPr>
        <w:t>В невиробничому секторі</w:t>
      </w:r>
      <w:r w:rsidRPr="00DD4765">
        <w:t xml:space="preserve"> зайнято 1.7 тис. осіб. В сфері обслуговування переважають галузі: торгівля, охорона здоров’я та соціальна допомога, освіта. </w:t>
      </w:r>
    </w:p>
    <w:p w:rsidR="00EB394D" w:rsidRPr="00DD4765" w:rsidRDefault="00EB394D" w:rsidP="00C26A66">
      <w:pPr>
        <w:pStyle w:val="-0"/>
        <w:spacing w:before="0"/>
      </w:pPr>
      <w:r w:rsidRPr="00DD4765">
        <w:rPr>
          <w:i/>
        </w:rPr>
        <w:t>Мале підприємництво</w:t>
      </w:r>
      <w:r w:rsidRPr="00DD4765">
        <w:t>. В Люботині зареєстровано біля 110 малих підприємств в яких працює 663 особи, крім цього зареєстровано 1198 фізичних осіб-підприємців (кількість найманих працівників тут – 1979 осіб).</w:t>
      </w:r>
    </w:p>
    <w:p w:rsidR="00EB394D" w:rsidRPr="00DD4765" w:rsidRDefault="00EB394D" w:rsidP="00C26A66">
      <w:pPr>
        <w:pStyle w:val="-0"/>
        <w:spacing w:before="0"/>
      </w:pPr>
      <w:r w:rsidRPr="00DD4765">
        <w:t>Малий бізнес представлений, переважно, торгівлею та побутовими послугами, промисловим виробництвом займається, будівництвом.</w:t>
      </w:r>
    </w:p>
    <w:p w:rsidR="00EB394D" w:rsidRPr="00DD4765" w:rsidRDefault="00EB394D" w:rsidP="00C26A66">
      <w:pPr>
        <w:keepNext/>
        <w:spacing w:after="0" w:line="240" w:lineRule="auto"/>
        <w:jc w:val="both"/>
        <w:outlineLvl w:val="2"/>
        <w:rPr>
          <w:rFonts w:ascii="Arial" w:hAnsi="Arial" w:cs="Arial"/>
          <w:b/>
          <w:bCs/>
          <w:sz w:val="26"/>
          <w:szCs w:val="26"/>
        </w:rPr>
      </w:pPr>
      <w:bookmarkStart w:id="20" w:name="_Toc438994893"/>
      <w:bookmarkEnd w:id="12"/>
      <w:bookmarkEnd w:id="13"/>
      <w:bookmarkEnd w:id="14"/>
      <w:r w:rsidRPr="00DD4765">
        <w:rPr>
          <w:rFonts w:ascii="Arial" w:hAnsi="Arial" w:cs="Arial"/>
          <w:b/>
          <w:bCs/>
          <w:sz w:val="26"/>
          <w:szCs w:val="26"/>
        </w:rPr>
        <w:t>Установи та підприємства обслуговування міста</w:t>
      </w:r>
      <w:bookmarkEnd w:id="15"/>
      <w:bookmarkEnd w:id="20"/>
    </w:p>
    <w:p w:rsidR="00EB394D" w:rsidRPr="00DD4765" w:rsidRDefault="00EB394D" w:rsidP="00C26A66">
      <w:pPr>
        <w:pStyle w:val="-0"/>
        <w:spacing w:before="0"/>
      </w:pPr>
      <w:r w:rsidRPr="00DD4765">
        <w:t>Люботин є культурно-побутовим центром Харківської області із досить розвиненою сферою обслуговування.</w:t>
      </w:r>
    </w:p>
    <w:p w:rsidR="00EB394D" w:rsidRPr="00DD4765" w:rsidRDefault="00EB394D" w:rsidP="00C26A66">
      <w:pPr>
        <w:pStyle w:val="-0"/>
        <w:spacing w:before="0"/>
      </w:pPr>
      <w:r w:rsidRPr="00DD4765">
        <w:lastRenderedPageBreak/>
        <w:t>Забезпеченість населення міста основними об’єктами соціальної інфраструктури відповідає нормативним показникам, окрім місць у ДНЗ, будинках культури, кінотеатрах (їх відсутність), готелях.</w:t>
      </w:r>
    </w:p>
    <w:p w:rsidR="00EB394D" w:rsidRPr="00DD4765" w:rsidRDefault="00EB394D" w:rsidP="00C26A66">
      <w:pPr>
        <w:pStyle w:val="aff3"/>
        <w:keepNext/>
        <w:spacing w:before="0" w:after="0"/>
        <w:jc w:val="right"/>
        <w:rPr>
          <w:rFonts w:ascii="Arial" w:hAnsi="Arial" w:cs="Arial"/>
          <w:b w:val="0"/>
          <w:iCs/>
          <w:color w:val="auto"/>
          <w:szCs w:val="18"/>
          <w:lang w:val="uk-UA"/>
        </w:rPr>
      </w:pPr>
      <w:r w:rsidRPr="00DD4765">
        <w:rPr>
          <w:rFonts w:ascii="Arial" w:hAnsi="Arial" w:cs="Arial"/>
          <w:b w:val="0"/>
          <w:iCs/>
          <w:color w:val="auto"/>
          <w:szCs w:val="18"/>
          <w:lang w:val="uk-UA"/>
        </w:rPr>
        <w:t xml:space="preserve">Таблиця </w:t>
      </w:r>
      <w:r w:rsidRPr="00DD4765">
        <w:rPr>
          <w:rFonts w:ascii="Arial" w:hAnsi="Arial" w:cs="Arial"/>
          <w:b w:val="0"/>
          <w:iCs/>
          <w:color w:val="auto"/>
          <w:szCs w:val="18"/>
          <w:lang w:val="uk-UA"/>
        </w:rPr>
        <w:fldChar w:fldCharType="begin"/>
      </w:r>
      <w:r w:rsidRPr="00DD4765">
        <w:rPr>
          <w:rFonts w:ascii="Arial" w:hAnsi="Arial" w:cs="Arial"/>
          <w:b w:val="0"/>
          <w:iCs/>
          <w:color w:val="auto"/>
          <w:szCs w:val="18"/>
          <w:lang w:val="uk-UA"/>
        </w:rPr>
        <w:instrText xml:space="preserve"> SEQ Таблиця \* ARABIC </w:instrText>
      </w:r>
      <w:r w:rsidRPr="00DD4765">
        <w:rPr>
          <w:rFonts w:ascii="Arial" w:hAnsi="Arial" w:cs="Arial"/>
          <w:b w:val="0"/>
          <w:iCs/>
          <w:color w:val="auto"/>
          <w:szCs w:val="18"/>
          <w:lang w:val="uk-UA"/>
        </w:rPr>
        <w:fldChar w:fldCharType="separate"/>
      </w:r>
      <w:r w:rsidRPr="00DD4765">
        <w:rPr>
          <w:rFonts w:ascii="Arial" w:hAnsi="Arial" w:cs="Arial"/>
          <w:b w:val="0"/>
          <w:iCs/>
          <w:noProof/>
          <w:color w:val="auto"/>
          <w:szCs w:val="18"/>
          <w:lang w:val="uk-UA"/>
        </w:rPr>
        <w:t>3</w:t>
      </w:r>
      <w:r w:rsidRPr="00DD4765">
        <w:rPr>
          <w:rFonts w:ascii="Arial" w:hAnsi="Arial" w:cs="Arial"/>
          <w:b w:val="0"/>
          <w:iCs/>
          <w:color w:val="auto"/>
          <w:szCs w:val="18"/>
          <w:lang w:val="uk-UA"/>
        </w:rPr>
        <w:fldChar w:fldCharType="end"/>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7"/>
        <w:gridCol w:w="1720"/>
        <w:gridCol w:w="1433"/>
        <w:gridCol w:w="1575"/>
        <w:gridCol w:w="1577"/>
      </w:tblGrid>
      <w:tr w:rsidR="00EB394D" w:rsidRPr="00DD4765" w:rsidTr="00EB394D">
        <w:trPr>
          <w:cantSplit/>
          <w:trHeight w:val="307"/>
          <w:tblHeader/>
        </w:trPr>
        <w:tc>
          <w:tcPr>
            <w:tcW w:w="2977" w:type="dxa"/>
            <w:vMerge w:val="restart"/>
            <w:tcBorders>
              <w:top w:val="single" w:sz="6" w:space="0" w:color="auto"/>
              <w:left w:val="single" w:sz="6" w:space="0" w:color="auto"/>
              <w:bottom w:val="single" w:sz="6" w:space="0" w:color="auto"/>
              <w:right w:val="single" w:sz="6" w:space="0" w:color="auto"/>
            </w:tcBorders>
            <w:vAlign w:val="center"/>
            <w:hideMark/>
          </w:tcPr>
          <w:p w:rsidR="00EB394D" w:rsidRPr="00DD4765" w:rsidRDefault="00EB394D" w:rsidP="00C26A66">
            <w:pPr>
              <w:spacing w:after="0" w:line="240" w:lineRule="auto"/>
              <w:jc w:val="center"/>
              <w:rPr>
                <w:rFonts w:ascii="Arial" w:hAnsi="Arial" w:cs="Arial"/>
              </w:rPr>
            </w:pPr>
            <w:r w:rsidRPr="00DD4765">
              <w:rPr>
                <w:rFonts w:ascii="Arial" w:hAnsi="Arial" w:cs="Arial"/>
              </w:rPr>
              <w:t>Найменування установ</w:t>
            </w:r>
          </w:p>
        </w:tc>
        <w:tc>
          <w:tcPr>
            <w:tcW w:w="1720" w:type="dxa"/>
            <w:vMerge w:val="restart"/>
            <w:tcBorders>
              <w:top w:val="single" w:sz="6" w:space="0" w:color="auto"/>
              <w:left w:val="single" w:sz="6" w:space="0" w:color="auto"/>
              <w:bottom w:val="single" w:sz="6" w:space="0" w:color="auto"/>
              <w:right w:val="single" w:sz="6" w:space="0" w:color="auto"/>
            </w:tcBorders>
            <w:vAlign w:val="center"/>
            <w:hideMark/>
          </w:tcPr>
          <w:p w:rsidR="00EB394D" w:rsidRPr="00DD4765" w:rsidRDefault="00EB394D" w:rsidP="00C26A66">
            <w:pPr>
              <w:spacing w:after="0" w:line="240" w:lineRule="auto"/>
              <w:jc w:val="center"/>
              <w:rPr>
                <w:rFonts w:ascii="Arial" w:hAnsi="Arial" w:cs="Arial"/>
              </w:rPr>
            </w:pPr>
            <w:r w:rsidRPr="00DD4765">
              <w:rPr>
                <w:rFonts w:ascii="Arial" w:hAnsi="Arial" w:cs="Arial"/>
              </w:rPr>
              <w:t>Одиниця</w:t>
            </w:r>
          </w:p>
          <w:p w:rsidR="00EB394D" w:rsidRPr="00DD4765" w:rsidRDefault="00EB394D" w:rsidP="00C26A66">
            <w:pPr>
              <w:spacing w:after="0" w:line="240" w:lineRule="auto"/>
              <w:jc w:val="center"/>
              <w:rPr>
                <w:rFonts w:ascii="Arial" w:hAnsi="Arial" w:cs="Arial"/>
              </w:rPr>
            </w:pPr>
            <w:r w:rsidRPr="00DD4765">
              <w:rPr>
                <w:rFonts w:ascii="Arial" w:hAnsi="Arial" w:cs="Arial"/>
              </w:rPr>
              <w:t>вимірів</w:t>
            </w:r>
          </w:p>
        </w:tc>
        <w:tc>
          <w:tcPr>
            <w:tcW w:w="4585" w:type="dxa"/>
            <w:gridSpan w:val="3"/>
            <w:tcBorders>
              <w:top w:val="single" w:sz="6" w:space="0" w:color="auto"/>
              <w:left w:val="single" w:sz="6" w:space="0" w:color="auto"/>
              <w:bottom w:val="single" w:sz="6" w:space="0" w:color="auto"/>
              <w:right w:val="single" w:sz="6" w:space="0" w:color="auto"/>
            </w:tcBorders>
            <w:vAlign w:val="center"/>
            <w:hideMark/>
          </w:tcPr>
          <w:p w:rsidR="00EB394D" w:rsidRPr="00DD4765" w:rsidRDefault="00EB394D" w:rsidP="00C26A66">
            <w:pPr>
              <w:spacing w:after="0" w:line="240" w:lineRule="auto"/>
              <w:jc w:val="center"/>
              <w:rPr>
                <w:rFonts w:ascii="Arial" w:hAnsi="Arial" w:cs="Arial"/>
              </w:rPr>
            </w:pPr>
            <w:r w:rsidRPr="00DD4765">
              <w:rPr>
                <w:rFonts w:ascii="Arial" w:hAnsi="Arial" w:cs="Arial"/>
              </w:rPr>
              <w:t>Ємність об’єктів обслуговування</w:t>
            </w:r>
          </w:p>
        </w:tc>
      </w:tr>
      <w:tr w:rsidR="00EB394D" w:rsidRPr="00DD4765" w:rsidTr="00EB394D">
        <w:trPr>
          <w:cantSplit/>
          <w:trHeight w:val="147"/>
          <w:tblHeader/>
        </w:trPr>
        <w:tc>
          <w:tcPr>
            <w:tcW w:w="2977" w:type="dxa"/>
            <w:vMerge/>
            <w:tcBorders>
              <w:top w:val="single" w:sz="6" w:space="0" w:color="auto"/>
              <w:left w:val="single" w:sz="6" w:space="0" w:color="auto"/>
              <w:bottom w:val="single" w:sz="6" w:space="0" w:color="auto"/>
              <w:right w:val="single" w:sz="6" w:space="0" w:color="auto"/>
            </w:tcBorders>
            <w:vAlign w:val="center"/>
            <w:hideMark/>
          </w:tcPr>
          <w:p w:rsidR="00EB394D" w:rsidRPr="00DD4765" w:rsidRDefault="00EB394D" w:rsidP="00C26A66">
            <w:pPr>
              <w:spacing w:after="0" w:line="240" w:lineRule="auto"/>
              <w:jc w:val="center"/>
              <w:rPr>
                <w:rFonts w:ascii="Arial" w:hAnsi="Arial" w:cs="Arial"/>
              </w:rPr>
            </w:pPr>
          </w:p>
        </w:tc>
        <w:tc>
          <w:tcPr>
            <w:tcW w:w="1720" w:type="dxa"/>
            <w:vMerge/>
            <w:tcBorders>
              <w:top w:val="single" w:sz="6" w:space="0" w:color="auto"/>
              <w:left w:val="single" w:sz="6" w:space="0" w:color="auto"/>
              <w:bottom w:val="single" w:sz="6" w:space="0" w:color="auto"/>
              <w:right w:val="single" w:sz="6" w:space="0" w:color="auto"/>
            </w:tcBorders>
            <w:vAlign w:val="center"/>
            <w:hideMark/>
          </w:tcPr>
          <w:p w:rsidR="00EB394D" w:rsidRPr="00DD4765" w:rsidRDefault="00EB394D" w:rsidP="00C26A66">
            <w:pPr>
              <w:spacing w:after="0" w:line="240" w:lineRule="auto"/>
              <w:jc w:val="center"/>
              <w:rPr>
                <w:rFonts w:ascii="Arial" w:hAnsi="Arial" w:cs="Arial"/>
              </w:rPr>
            </w:pPr>
          </w:p>
        </w:tc>
        <w:tc>
          <w:tcPr>
            <w:tcW w:w="1433" w:type="dxa"/>
            <w:tcBorders>
              <w:top w:val="single" w:sz="6" w:space="0" w:color="auto"/>
              <w:left w:val="single" w:sz="6" w:space="0" w:color="auto"/>
              <w:bottom w:val="single" w:sz="6" w:space="0" w:color="auto"/>
              <w:right w:val="single" w:sz="6" w:space="0" w:color="auto"/>
            </w:tcBorders>
            <w:vAlign w:val="center"/>
            <w:hideMark/>
          </w:tcPr>
          <w:p w:rsidR="00EB394D" w:rsidRPr="00DD4765" w:rsidRDefault="00EB394D" w:rsidP="00C26A66">
            <w:pPr>
              <w:spacing w:after="0" w:line="240" w:lineRule="auto"/>
              <w:jc w:val="center"/>
              <w:rPr>
                <w:rFonts w:ascii="Arial" w:hAnsi="Arial" w:cs="Arial"/>
              </w:rPr>
            </w:pPr>
            <w:r w:rsidRPr="00DD4765">
              <w:rPr>
                <w:rFonts w:ascii="Arial" w:hAnsi="Arial" w:cs="Arial"/>
              </w:rPr>
              <w:t>всього</w:t>
            </w:r>
          </w:p>
        </w:tc>
        <w:tc>
          <w:tcPr>
            <w:tcW w:w="1575" w:type="dxa"/>
            <w:tcBorders>
              <w:top w:val="single" w:sz="6" w:space="0" w:color="auto"/>
              <w:left w:val="single" w:sz="6" w:space="0" w:color="auto"/>
              <w:bottom w:val="single" w:sz="6" w:space="0" w:color="auto"/>
              <w:right w:val="single" w:sz="4" w:space="0" w:color="auto"/>
            </w:tcBorders>
            <w:vAlign w:val="center"/>
            <w:hideMark/>
          </w:tcPr>
          <w:p w:rsidR="00EB394D" w:rsidRPr="00DD4765" w:rsidRDefault="00EB394D" w:rsidP="00C26A66">
            <w:pPr>
              <w:spacing w:after="0" w:line="240" w:lineRule="auto"/>
              <w:jc w:val="center"/>
              <w:rPr>
                <w:rFonts w:ascii="Arial" w:hAnsi="Arial" w:cs="Arial"/>
              </w:rPr>
            </w:pPr>
            <w:r w:rsidRPr="00DD4765">
              <w:rPr>
                <w:rFonts w:ascii="Arial" w:hAnsi="Arial" w:cs="Arial"/>
              </w:rPr>
              <w:t>нормативний показник</w:t>
            </w:r>
          </w:p>
        </w:tc>
        <w:tc>
          <w:tcPr>
            <w:tcW w:w="1577" w:type="dxa"/>
            <w:tcBorders>
              <w:top w:val="single" w:sz="4" w:space="0" w:color="auto"/>
              <w:left w:val="single" w:sz="4" w:space="0" w:color="auto"/>
              <w:bottom w:val="single" w:sz="6" w:space="0" w:color="auto"/>
              <w:right w:val="single" w:sz="4" w:space="0" w:color="auto"/>
            </w:tcBorders>
            <w:vAlign w:val="center"/>
            <w:hideMark/>
          </w:tcPr>
          <w:p w:rsidR="00EB394D" w:rsidRPr="00DD4765" w:rsidRDefault="00EB394D" w:rsidP="00C26A66">
            <w:pPr>
              <w:spacing w:after="0" w:line="240" w:lineRule="auto"/>
              <w:jc w:val="center"/>
              <w:rPr>
                <w:rFonts w:ascii="Arial" w:hAnsi="Arial" w:cs="Arial"/>
              </w:rPr>
            </w:pPr>
            <w:r w:rsidRPr="00DD4765">
              <w:rPr>
                <w:rFonts w:ascii="Arial" w:hAnsi="Arial" w:cs="Arial"/>
              </w:rPr>
              <w:t>% до нормативу</w:t>
            </w:r>
          </w:p>
        </w:tc>
      </w:tr>
      <w:tr w:rsidR="00EB394D" w:rsidRPr="00DD4765" w:rsidTr="00EB394D">
        <w:trPr>
          <w:trHeight w:val="613"/>
        </w:trPr>
        <w:tc>
          <w:tcPr>
            <w:tcW w:w="2977" w:type="dxa"/>
            <w:tcBorders>
              <w:top w:val="single" w:sz="6" w:space="0" w:color="auto"/>
              <w:left w:val="single" w:sz="6" w:space="0" w:color="auto"/>
              <w:bottom w:val="single" w:sz="6" w:space="0" w:color="auto"/>
              <w:right w:val="single" w:sz="6" w:space="0" w:color="auto"/>
            </w:tcBorders>
            <w:vAlign w:val="center"/>
            <w:hideMark/>
          </w:tcPr>
          <w:p w:rsidR="00EB394D" w:rsidRPr="00DD4765" w:rsidRDefault="00EB394D" w:rsidP="00C26A66">
            <w:pPr>
              <w:numPr>
                <w:ilvl w:val="0"/>
                <w:numId w:val="7"/>
              </w:numPr>
              <w:spacing w:after="0" w:line="240" w:lineRule="auto"/>
              <w:rPr>
                <w:rFonts w:ascii="Arial" w:hAnsi="Arial" w:cs="Arial"/>
              </w:rPr>
            </w:pPr>
            <w:r w:rsidRPr="00DD4765">
              <w:rPr>
                <w:rFonts w:ascii="Arial" w:hAnsi="Arial" w:cs="Arial"/>
              </w:rPr>
              <w:t>Дитячі дошкільні установи</w:t>
            </w:r>
          </w:p>
        </w:tc>
        <w:tc>
          <w:tcPr>
            <w:tcW w:w="1720" w:type="dxa"/>
            <w:tcBorders>
              <w:top w:val="single" w:sz="6" w:space="0" w:color="auto"/>
              <w:left w:val="single" w:sz="6" w:space="0" w:color="auto"/>
              <w:bottom w:val="single" w:sz="6" w:space="0" w:color="auto"/>
              <w:right w:val="single" w:sz="6" w:space="0" w:color="auto"/>
            </w:tcBorders>
            <w:vAlign w:val="center"/>
            <w:hideMark/>
          </w:tcPr>
          <w:p w:rsidR="00EB394D" w:rsidRPr="00DD4765" w:rsidRDefault="00EB394D" w:rsidP="00C26A66">
            <w:pPr>
              <w:spacing w:after="0" w:line="240" w:lineRule="auto"/>
              <w:jc w:val="center"/>
              <w:rPr>
                <w:rFonts w:ascii="Arial" w:hAnsi="Arial" w:cs="Arial"/>
              </w:rPr>
            </w:pPr>
            <w:r w:rsidRPr="00DD4765">
              <w:rPr>
                <w:rFonts w:ascii="Arial" w:hAnsi="Arial" w:cs="Arial"/>
              </w:rPr>
              <w:t>місць</w:t>
            </w:r>
          </w:p>
        </w:tc>
        <w:tc>
          <w:tcPr>
            <w:tcW w:w="1433" w:type="dxa"/>
            <w:tcBorders>
              <w:top w:val="single" w:sz="6" w:space="0" w:color="auto"/>
              <w:left w:val="single" w:sz="6" w:space="0" w:color="auto"/>
              <w:bottom w:val="single" w:sz="6" w:space="0" w:color="auto"/>
              <w:right w:val="single" w:sz="6" w:space="0" w:color="auto"/>
            </w:tcBorders>
            <w:vAlign w:val="center"/>
            <w:hideMark/>
          </w:tcPr>
          <w:p w:rsidR="00EB394D" w:rsidRPr="00DD4765" w:rsidRDefault="00EB394D" w:rsidP="00C26A66">
            <w:pPr>
              <w:spacing w:after="0" w:line="240" w:lineRule="auto"/>
              <w:jc w:val="right"/>
              <w:rPr>
                <w:rFonts w:ascii="Arial" w:hAnsi="Arial" w:cs="Arial"/>
              </w:rPr>
            </w:pPr>
            <w:r w:rsidRPr="00DD4765">
              <w:rPr>
                <w:rFonts w:ascii="Arial" w:hAnsi="Arial" w:cs="Arial"/>
              </w:rPr>
              <w:t>547</w:t>
            </w:r>
          </w:p>
        </w:tc>
        <w:tc>
          <w:tcPr>
            <w:tcW w:w="1575" w:type="dxa"/>
            <w:tcBorders>
              <w:top w:val="single" w:sz="6" w:space="0" w:color="auto"/>
              <w:left w:val="single" w:sz="6" w:space="0" w:color="auto"/>
              <w:bottom w:val="single" w:sz="6" w:space="0" w:color="auto"/>
              <w:right w:val="single" w:sz="4" w:space="0" w:color="auto"/>
            </w:tcBorders>
            <w:vAlign w:val="center"/>
            <w:hideMark/>
          </w:tcPr>
          <w:p w:rsidR="00EB394D" w:rsidRPr="00DD4765" w:rsidRDefault="00EB394D" w:rsidP="00C26A66">
            <w:pPr>
              <w:spacing w:after="0" w:line="240" w:lineRule="auto"/>
              <w:jc w:val="right"/>
              <w:rPr>
                <w:rFonts w:ascii="Arial" w:hAnsi="Arial" w:cs="Arial"/>
              </w:rPr>
            </w:pPr>
            <w:r w:rsidRPr="00DD4765">
              <w:rPr>
                <w:rFonts w:ascii="Arial" w:hAnsi="Arial" w:cs="Arial"/>
              </w:rPr>
              <w:t>616</w:t>
            </w:r>
            <w:r w:rsidRPr="00DD4765">
              <w:rPr>
                <w:rStyle w:val="af0"/>
                <w:rFonts w:ascii="Arial" w:hAnsi="Arial" w:cs="Arial"/>
              </w:rPr>
              <w:footnoteReference w:id="1"/>
            </w:r>
          </w:p>
        </w:tc>
        <w:tc>
          <w:tcPr>
            <w:tcW w:w="1577" w:type="dxa"/>
            <w:tcBorders>
              <w:top w:val="single" w:sz="6" w:space="0" w:color="auto"/>
              <w:left w:val="single" w:sz="4" w:space="0" w:color="auto"/>
              <w:bottom w:val="single" w:sz="6" w:space="0" w:color="auto"/>
              <w:right w:val="single" w:sz="4" w:space="0" w:color="auto"/>
            </w:tcBorders>
            <w:vAlign w:val="center"/>
            <w:hideMark/>
          </w:tcPr>
          <w:p w:rsidR="00EB394D" w:rsidRPr="00DD4765" w:rsidRDefault="00EB394D" w:rsidP="00C26A66">
            <w:pPr>
              <w:spacing w:after="0" w:line="240" w:lineRule="auto"/>
              <w:jc w:val="right"/>
              <w:rPr>
                <w:rFonts w:ascii="Arial" w:hAnsi="Arial" w:cs="Arial"/>
              </w:rPr>
            </w:pPr>
            <w:r w:rsidRPr="00DD4765">
              <w:rPr>
                <w:rFonts w:ascii="Arial" w:hAnsi="Arial" w:cs="Arial"/>
              </w:rPr>
              <w:t>88,8</w:t>
            </w:r>
          </w:p>
        </w:tc>
      </w:tr>
      <w:tr w:rsidR="00EB394D" w:rsidRPr="00DD4765" w:rsidTr="00EB394D">
        <w:trPr>
          <w:trHeight w:val="613"/>
        </w:trPr>
        <w:tc>
          <w:tcPr>
            <w:tcW w:w="2977" w:type="dxa"/>
            <w:tcBorders>
              <w:top w:val="single" w:sz="6" w:space="0" w:color="auto"/>
              <w:left w:val="single" w:sz="6" w:space="0" w:color="auto"/>
              <w:bottom w:val="single" w:sz="6" w:space="0" w:color="auto"/>
              <w:right w:val="single" w:sz="6" w:space="0" w:color="auto"/>
            </w:tcBorders>
            <w:vAlign w:val="center"/>
            <w:hideMark/>
          </w:tcPr>
          <w:p w:rsidR="00EB394D" w:rsidRPr="00DD4765" w:rsidRDefault="00EB394D" w:rsidP="00C26A66">
            <w:pPr>
              <w:numPr>
                <w:ilvl w:val="0"/>
                <w:numId w:val="7"/>
              </w:numPr>
              <w:spacing w:after="0" w:line="240" w:lineRule="auto"/>
              <w:rPr>
                <w:rFonts w:ascii="Arial" w:hAnsi="Arial" w:cs="Arial"/>
              </w:rPr>
            </w:pPr>
            <w:r w:rsidRPr="00DD4765">
              <w:rPr>
                <w:rFonts w:ascii="Arial" w:hAnsi="Arial" w:cs="Arial"/>
              </w:rPr>
              <w:t>Загальноосвітні школи</w:t>
            </w:r>
          </w:p>
        </w:tc>
        <w:tc>
          <w:tcPr>
            <w:tcW w:w="1720" w:type="dxa"/>
            <w:tcBorders>
              <w:top w:val="single" w:sz="6" w:space="0" w:color="auto"/>
              <w:left w:val="single" w:sz="6" w:space="0" w:color="auto"/>
              <w:bottom w:val="single" w:sz="6" w:space="0" w:color="auto"/>
              <w:right w:val="single" w:sz="6" w:space="0" w:color="auto"/>
            </w:tcBorders>
            <w:vAlign w:val="center"/>
            <w:hideMark/>
          </w:tcPr>
          <w:p w:rsidR="00EB394D" w:rsidRPr="00DD4765" w:rsidRDefault="00EB394D" w:rsidP="00C26A66">
            <w:pPr>
              <w:spacing w:after="0" w:line="240" w:lineRule="auto"/>
              <w:jc w:val="center"/>
              <w:rPr>
                <w:rFonts w:ascii="Arial" w:hAnsi="Arial" w:cs="Arial"/>
              </w:rPr>
            </w:pPr>
            <w:r w:rsidRPr="00DD4765">
              <w:rPr>
                <w:rFonts w:ascii="Arial" w:hAnsi="Arial" w:cs="Arial"/>
              </w:rPr>
              <w:t>місць</w:t>
            </w:r>
          </w:p>
        </w:tc>
        <w:tc>
          <w:tcPr>
            <w:tcW w:w="1433" w:type="dxa"/>
            <w:tcBorders>
              <w:top w:val="single" w:sz="6" w:space="0" w:color="auto"/>
              <w:left w:val="single" w:sz="6" w:space="0" w:color="auto"/>
              <w:bottom w:val="single" w:sz="6" w:space="0" w:color="auto"/>
              <w:right w:val="single" w:sz="6" w:space="0" w:color="auto"/>
            </w:tcBorders>
            <w:vAlign w:val="center"/>
            <w:hideMark/>
          </w:tcPr>
          <w:p w:rsidR="00EB394D" w:rsidRPr="00DD4765" w:rsidRDefault="00EB394D" w:rsidP="00C26A66">
            <w:pPr>
              <w:spacing w:after="0" w:line="240" w:lineRule="auto"/>
              <w:jc w:val="right"/>
              <w:rPr>
                <w:rFonts w:ascii="Arial" w:hAnsi="Arial" w:cs="Arial"/>
              </w:rPr>
            </w:pPr>
            <w:r w:rsidRPr="00DD4765">
              <w:rPr>
                <w:rFonts w:ascii="Arial" w:hAnsi="Arial" w:cs="Arial"/>
              </w:rPr>
              <w:t>2670</w:t>
            </w:r>
          </w:p>
        </w:tc>
        <w:tc>
          <w:tcPr>
            <w:tcW w:w="1575" w:type="dxa"/>
            <w:tcBorders>
              <w:top w:val="single" w:sz="6" w:space="0" w:color="auto"/>
              <w:left w:val="single" w:sz="6" w:space="0" w:color="auto"/>
              <w:bottom w:val="single" w:sz="6" w:space="0" w:color="auto"/>
              <w:right w:val="single" w:sz="4" w:space="0" w:color="auto"/>
            </w:tcBorders>
            <w:vAlign w:val="center"/>
            <w:hideMark/>
          </w:tcPr>
          <w:p w:rsidR="00EB394D" w:rsidRPr="00DD4765" w:rsidRDefault="00EB394D" w:rsidP="00C26A66">
            <w:pPr>
              <w:spacing w:after="0" w:line="240" w:lineRule="auto"/>
              <w:jc w:val="right"/>
              <w:rPr>
                <w:rFonts w:ascii="Arial" w:hAnsi="Arial" w:cs="Arial"/>
              </w:rPr>
            </w:pPr>
            <w:r w:rsidRPr="00DD4765">
              <w:rPr>
                <w:rFonts w:ascii="Arial" w:hAnsi="Arial" w:cs="Arial"/>
              </w:rPr>
              <w:t>2265</w:t>
            </w:r>
            <w:r w:rsidRPr="00DD4765">
              <w:rPr>
                <w:rStyle w:val="af0"/>
                <w:rFonts w:ascii="Arial" w:hAnsi="Arial" w:cs="Arial"/>
              </w:rPr>
              <w:t>1</w:t>
            </w:r>
          </w:p>
        </w:tc>
        <w:tc>
          <w:tcPr>
            <w:tcW w:w="1577" w:type="dxa"/>
            <w:tcBorders>
              <w:top w:val="single" w:sz="6" w:space="0" w:color="auto"/>
              <w:left w:val="single" w:sz="4" w:space="0" w:color="auto"/>
              <w:bottom w:val="single" w:sz="6" w:space="0" w:color="auto"/>
              <w:right w:val="single" w:sz="4" w:space="0" w:color="auto"/>
            </w:tcBorders>
            <w:vAlign w:val="center"/>
          </w:tcPr>
          <w:p w:rsidR="00EB394D" w:rsidRPr="00DD4765" w:rsidRDefault="00EB394D" w:rsidP="00C26A66">
            <w:pPr>
              <w:spacing w:after="0" w:line="240" w:lineRule="auto"/>
              <w:jc w:val="right"/>
              <w:rPr>
                <w:rFonts w:ascii="Arial" w:hAnsi="Arial" w:cs="Arial"/>
              </w:rPr>
            </w:pPr>
            <w:r w:rsidRPr="00DD4765">
              <w:rPr>
                <w:rFonts w:ascii="Arial" w:hAnsi="Arial" w:cs="Arial"/>
              </w:rPr>
              <w:t>118</w:t>
            </w:r>
          </w:p>
          <w:p w:rsidR="00EB394D" w:rsidRPr="00DD4765" w:rsidRDefault="00EB394D" w:rsidP="00C26A66">
            <w:pPr>
              <w:spacing w:after="0" w:line="240" w:lineRule="auto"/>
              <w:jc w:val="right"/>
              <w:rPr>
                <w:rFonts w:ascii="Arial" w:hAnsi="Arial" w:cs="Arial"/>
              </w:rPr>
            </w:pPr>
          </w:p>
        </w:tc>
      </w:tr>
      <w:tr w:rsidR="00EB394D" w:rsidRPr="00DD4765" w:rsidTr="00EB394D">
        <w:trPr>
          <w:trHeight w:val="307"/>
        </w:trPr>
        <w:tc>
          <w:tcPr>
            <w:tcW w:w="2977" w:type="dxa"/>
            <w:tcBorders>
              <w:top w:val="single" w:sz="6" w:space="0" w:color="auto"/>
              <w:left w:val="single" w:sz="6" w:space="0" w:color="auto"/>
              <w:bottom w:val="single" w:sz="6" w:space="0" w:color="auto"/>
              <w:right w:val="single" w:sz="6" w:space="0" w:color="auto"/>
            </w:tcBorders>
            <w:vAlign w:val="center"/>
            <w:hideMark/>
          </w:tcPr>
          <w:p w:rsidR="00EB394D" w:rsidRPr="00DD4765" w:rsidRDefault="00EB394D" w:rsidP="00C26A66">
            <w:pPr>
              <w:numPr>
                <w:ilvl w:val="0"/>
                <w:numId w:val="7"/>
              </w:numPr>
              <w:spacing w:after="0" w:line="240" w:lineRule="auto"/>
              <w:rPr>
                <w:rFonts w:ascii="Arial" w:hAnsi="Arial" w:cs="Arial"/>
              </w:rPr>
            </w:pPr>
            <w:r w:rsidRPr="00DD4765">
              <w:rPr>
                <w:rFonts w:ascii="Arial" w:hAnsi="Arial" w:cs="Arial"/>
              </w:rPr>
              <w:t>Клубні установи, будинки культури, центри дозвілля</w:t>
            </w:r>
          </w:p>
        </w:tc>
        <w:tc>
          <w:tcPr>
            <w:tcW w:w="1720" w:type="dxa"/>
            <w:tcBorders>
              <w:top w:val="single" w:sz="6" w:space="0" w:color="auto"/>
              <w:left w:val="single" w:sz="6" w:space="0" w:color="auto"/>
              <w:bottom w:val="single" w:sz="6" w:space="0" w:color="auto"/>
              <w:right w:val="single" w:sz="6" w:space="0" w:color="auto"/>
            </w:tcBorders>
            <w:vAlign w:val="center"/>
            <w:hideMark/>
          </w:tcPr>
          <w:p w:rsidR="00EB394D" w:rsidRPr="00DD4765" w:rsidRDefault="00EB394D" w:rsidP="00C26A66">
            <w:pPr>
              <w:spacing w:after="0" w:line="240" w:lineRule="auto"/>
              <w:jc w:val="center"/>
              <w:rPr>
                <w:rFonts w:ascii="Arial" w:hAnsi="Arial" w:cs="Arial"/>
              </w:rPr>
            </w:pPr>
            <w:r w:rsidRPr="00DD4765">
              <w:rPr>
                <w:rFonts w:ascii="Arial" w:hAnsi="Arial" w:cs="Arial"/>
              </w:rPr>
              <w:t>місць</w:t>
            </w:r>
          </w:p>
        </w:tc>
        <w:tc>
          <w:tcPr>
            <w:tcW w:w="1433" w:type="dxa"/>
            <w:tcBorders>
              <w:top w:val="single" w:sz="6" w:space="0" w:color="auto"/>
              <w:left w:val="single" w:sz="6" w:space="0" w:color="auto"/>
              <w:bottom w:val="single" w:sz="6" w:space="0" w:color="auto"/>
              <w:right w:val="single" w:sz="6" w:space="0" w:color="auto"/>
            </w:tcBorders>
            <w:vAlign w:val="center"/>
            <w:hideMark/>
          </w:tcPr>
          <w:p w:rsidR="00EB394D" w:rsidRPr="00DD4765" w:rsidRDefault="00EB394D" w:rsidP="00C26A66">
            <w:pPr>
              <w:spacing w:after="0" w:line="240" w:lineRule="auto"/>
              <w:jc w:val="right"/>
              <w:rPr>
                <w:rFonts w:ascii="Arial" w:hAnsi="Arial" w:cs="Arial"/>
              </w:rPr>
            </w:pPr>
            <w:r w:rsidRPr="00DD4765">
              <w:rPr>
                <w:rFonts w:ascii="Arial" w:hAnsi="Arial" w:cs="Arial"/>
              </w:rPr>
              <w:t>420</w:t>
            </w:r>
          </w:p>
        </w:tc>
        <w:tc>
          <w:tcPr>
            <w:tcW w:w="1575" w:type="dxa"/>
            <w:tcBorders>
              <w:top w:val="single" w:sz="6" w:space="0" w:color="auto"/>
              <w:left w:val="single" w:sz="6" w:space="0" w:color="auto"/>
              <w:bottom w:val="single" w:sz="6" w:space="0" w:color="auto"/>
              <w:right w:val="single" w:sz="4" w:space="0" w:color="auto"/>
            </w:tcBorders>
            <w:vAlign w:val="center"/>
            <w:hideMark/>
          </w:tcPr>
          <w:p w:rsidR="00EB394D" w:rsidRPr="00DD4765" w:rsidRDefault="00EB394D" w:rsidP="00C26A66">
            <w:pPr>
              <w:spacing w:after="0" w:line="240" w:lineRule="auto"/>
              <w:jc w:val="right"/>
              <w:rPr>
                <w:rFonts w:ascii="Arial" w:hAnsi="Arial" w:cs="Arial"/>
              </w:rPr>
            </w:pPr>
            <w:r w:rsidRPr="00DD4765">
              <w:rPr>
                <w:rFonts w:ascii="Arial" w:hAnsi="Arial" w:cs="Arial"/>
              </w:rPr>
              <w:t>3729</w:t>
            </w:r>
          </w:p>
        </w:tc>
        <w:tc>
          <w:tcPr>
            <w:tcW w:w="1577" w:type="dxa"/>
            <w:tcBorders>
              <w:top w:val="single" w:sz="6" w:space="0" w:color="auto"/>
              <w:left w:val="single" w:sz="4" w:space="0" w:color="auto"/>
              <w:bottom w:val="single" w:sz="6" w:space="0" w:color="auto"/>
              <w:right w:val="single" w:sz="4" w:space="0" w:color="auto"/>
            </w:tcBorders>
            <w:vAlign w:val="center"/>
            <w:hideMark/>
          </w:tcPr>
          <w:p w:rsidR="00EB394D" w:rsidRPr="00DD4765" w:rsidRDefault="00EB394D" w:rsidP="00C26A66">
            <w:pPr>
              <w:spacing w:after="0" w:line="240" w:lineRule="auto"/>
              <w:jc w:val="right"/>
              <w:rPr>
                <w:rFonts w:ascii="Arial" w:hAnsi="Arial" w:cs="Arial"/>
              </w:rPr>
            </w:pPr>
            <w:r w:rsidRPr="00DD4765">
              <w:rPr>
                <w:rFonts w:ascii="Arial" w:hAnsi="Arial" w:cs="Arial"/>
              </w:rPr>
              <w:t>11,3</w:t>
            </w:r>
          </w:p>
        </w:tc>
      </w:tr>
      <w:tr w:rsidR="00EB394D" w:rsidRPr="00DD4765" w:rsidTr="00EB394D">
        <w:trPr>
          <w:trHeight w:val="307"/>
        </w:trPr>
        <w:tc>
          <w:tcPr>
            <w:tcW w:w="2977" w:type="dxa"/>
            <w:tcBorders>
              <w:top w:val="single" w:sz="6" w:space="0" w:color="auto"/>
              <w:left w:val="single" w:sz="6" w:space="0" w:color="auto"/>
              <w:bottom w:val="single" w:sz="6" w:space="0" w:color="auto"/>
              <w:right w:val="single" w:sz="6" w:space="0" w:color="auto"/>
            </w:tcBorders>
            <w:vAlign w:val="center"/>
            <w:hideMark/>
          </w:tcPr>
          <w:p w:rsidR="00EB394D" w:rsidRPr="00DD4765" w:rsidRDefault="00EB394D" w:rsidP="00C26A66">
            <w:pPr>
              <w:numPr>
                <w:ilvl w:val="0"/>
                <w:numId w:val="7"/>
              </w:numPr>
              <w:spacing w:after="0" w:line="240" w:lineRule="auto"/>
              <w:rPr>
                <w:rFonts w:ascii="Arial" w:hAnsi="Arial" w:cs="Arial"/>
              </w:rPr>
            </w:pPr>
            <w:r w:rsidRPr="00DD4765">
              <w:rPr>
                <w:rFonts w:ascii="Arial" w:hAnsi="Arial" w:cs="Arial"/>
              </w:rPr>
              <w:t>Кінотеатри</w:t>
            </w:r>
          </w:p>
        </w:tc>
        <w:tc>
          <w:tcPr>
            <w:tcW w:w="1720" w:type="dxa"/>
            <w:tcBorders>
              <w:top w:val="single" w:sz="6" w:space="0" w:color="auto"/>
              <w:left w:val="single" w:sz="6" w:space="0" w:color="auto"/>
              <w:bottom w:val="single" w:sz="6" w:space="0" w:color="auto"/>
              <w:right w:val="single" w:sz="6" w:space="0" w:color="auto"/>
            </w:tcBorders>
            <w:vAlign w:val="center"/>
            <w:hideMark/>
          </w:tcPr>
          <w:p w:rsidR="00EB394D" w:rsidRPr="00DD4765" w:rsidRDefault="00EB394D" w:rsidP="00C26A66">
            <w:pPr>
              <w:spacing w:after="0" w:line="240" w:lineRule="auto"/>
              <w:jc w:val="center"/>
              <w:rPr>
                <w:rFonts w:ascii="Arial" w:hAnsi="Arial" w:cs="Arial"/>
              </w:rPr>
            </w:pPr>
            <w:r w:rsidRPr="00DD4765">
              <w:rPr>
                <w:rFonts w:ascii="Arial" w:hAnsi="Arial" w:cs="Arial"/>
              </w:rPr>
              <w:t>місць</w:t>
            </w:r>
          </w:p>
        </w:tc>
        <w:tc>
          <w:tcPr>
            <w:tcW w:w="1433" w:type="dxa"/>
            <w:tcBorders>
              <w:top w:val="single" w:sz="6" w:space="0" w:color="auto"/>
              <w:left w:val="single" w:sz="6" w:space="0" w:color="auto"/>
              <w:bottom w:val="single" w:sz="6" w:space="0" w:color="auto"/>
              <w:right w:val="single" w:sz="6" w:space="0" w:color="auto"/>
            </w:tcBorders>
            <w:vAlign w:val="center"/>
            <w:hideMark/>
          </w:tcPr>
          <w:p w:rsidR="00EB394D" w:rsidRPr="00DD4765" w:rsidRDefault="00EB394D" w:rsidP="00C26A66">
            <w:pPr>
              <w:spacing w:after="0" w:line="240" w:lineRule="auto"/>
              <w:jc w:val="right"/>
              <w:rPr>
                <w:rFonts w:ascii="Arial" w:hAnsi="Arial" w:cs="Arial"/>
              </w:rPr>
            </w:pPr>
            <w:r w:rsidRPr="00DD4765">
              <w:rPr>
                <w:rFonts w:ascii="Arial" w:hAnsi="Arial" w:cs="Arial"/>
              </w:rPr>
              <w:t>-</w:t>
            </w:r>
          </w:p>
        </w:tc>
        <w:tc>
          <w:tcPr>
            <w:tcW w:w="1575" w:type="dxa"/>
            <w:tcBorders>
              <w:top w:val="single" w:sz="6" w:space="0" w:color="auto"/>
              <w:left w:val="single" w:sz="6" w:space="0" w:color="auto"/>
              <w:bottom w:val="single" w:sz="6" w:space="0" w:color="auto"/>
              <w:right w:val="single" w:sz="4" w:space="0" w:color="auto"/>
            </w:tcBorders>
            <w:vAlign w:val="center"/>
            <w:hideMark/>
          </w:tcPr>
          <w:p w:rsidR="00EB394D" w:rsidRPr="00DD4765" w:rsidRDefault="00EB394D" w:rsidP="00C26A66">
            <w:pPr>
              <w:spacing w:after="0" w:line="240" w:lineRule="auto"/>
              <w:jc w:val="right"/>
              <w:rPr>
                <w:rFonts w:ascii="Arial" w:hAnsi="Arial" w:cs="Arial"/>
              </w:rPr>
            </w:pPr>
            <w:r w:rsidRPr="00DD4765">
              <w:rPr>
                <w:rFonts w:ascii="Arial" w:hAnsi="Arial" w:cs="Arial"/>
              </w:rPr>
              <w:t>530</w:t>
            </w:r>
          </w:p>
        </w:tc>
        <w:tc>
          <w:tcPr>
            <w:tcW w:w="1577" w:type="dxa"/>
            <w:tcBorders>
              <w:top w:val="single" w:sz="6" w:space="0" w:color="auto"/>
              <w:left w:val="single" w:sz="4" w:space="0" w:color="auto"/>
              <w:bottom w:val="single" w:sz="6" w:space="0" w:color="auto"/>
              <w:right w:val="single" w:sz="4" w:space="0" w:color="auto"/>
            </w:tcBorders>
            <w:vAlign w:val="center"/>
            <w:hideMark/>
          </w:tcPr>
          <w:p w:rsidR="00EB394D" w:rsidRPr="00DD4765" w:rsidRDefault="00EB394D" w:rsidP="00C26A66">
            <w:pPr>
              <w:spacing w:after="0" w:line="240" w:lineRule="auto"/>
              <w:jc w:val="right"/>
              <w:rPr>
                <w:rFonts w:ascii="Arial" w:hAnsi="Arial" w:cs="Arial"/>
              </w:rPr>
            </w:pPr>
            <w:r w:rsidRPr="00DD4765">
              <w:rPr>
                <w:rFonts w:ascii="Arial" w:hAnsi="Arial" w:cs="Arial"/>
              </w:rPr>
              <w:t>-</w:t>
            </w:r>
          </w:p>
        </w:tc>
      </w:tr>
      <w:tr w:rsidR="00EB394D" w:rsidRPr="00DD4765" w:rsidTr="00EB394D">
        <w:trPr>
          <w:trHeight w:val="307"/>
        </w:trPr>
        <w:tc>
          <w:tcPr>
            <w:tcW w:w="2977" w:type="dxa"/>
            <w:tcBorders>
              <w:top w:val="single" w:sz="6" w:space="0" w:color="auto"/>
              <w:left w:val="single" w:sz="6" w:space="0" w:color="auto"/>
              <w:bottom w:val="single" w:sz="6" w:space="0" w:color="auto"/>
              <w:right w:val="single" w:sz="6" w:space="0" w:color="auto"/>
            </w:tcBorders>
            <w:vAlign w:val="center"/>
            <w:hideMark/>
          </w:tcPr>
          <w:p w:rsidR="00EB394D" w:rsidRPr="00DD4765" w:rsidRDefault="00EB394D" w:rsidP="00C26A66">
            <w:pPr>
              <w:numPr>
                <w:ilvl w:val="0"/>
                <w:numId w:val="7"/>
              </w:numPr>
              <w:spacing w:after="0" w:line="240" w:lineRule="auto"/>
              <w:rPr>
                <w:rFonts w:ascii="Arial" w:hAnsi="Arial" w:cs="Arial"/>
              </w:rPr>
            </w:pPr>
            <w:r w:rsidRPr="00DD4765">
              <w:rPr>
                <w:rFonts w:ascii="Arial" w:hAnsi="Arial" w:cs="Arial"/>
              </w:rPr>
              <w:t>Бібліотеки</w:t>
            </w:r>
          </w:p>
        </w:tc>
        <w:tc>
          <w:tcPr>
            <w:tcW w:w="1720" w:type="dxa"/>
            <w:tcBorders>
              <w:top w:val="single" w:sz="6" w:space="0" w:color="auto"/>
              <w:left w:val="single" w:sz="6" w:space="0" w:color="auto"/>
              <w:bottom w:val="single" w:sz="6" w:space="0" w:color="auto"/>
              <w:right w:val="single" w:sz="6" w:space="0" w:color="auto"/>
            </w:tcBorders>
            <w:vAlign w:val="center"/>
            <w:hideMark/>
          </w:tcPr>
          <w:p w:rsidR="00EB394D" w:rsidRPr="00DD4765" w:rsidRDefault="00EB394D" w:rsidP="00C26A66">
            <w:pPr>
              <w:spacing w:after="0" w:line="240" w:lineRule="auto"/>
              <w:jc w:val="center"/>
              <w:rPr>
                <w:rFonts w:ascii="Arial" w:hAnsi="Arial" w:cs="Arial"/>
              </w:rPr>
            </w:pPr>
            <w:r w:rsidRPr="00DD4765">
              <w:rPr>
                <w:rFonts w:ascii="Arial" w:hAnsi="Arial" w:cs="Arial"/>
              </w:rPr>
              <w:t>тис. прим.</w:t>
            </w:r>
          </w:p>
        </w:tc>
        <w:tc>
          <w:tcPr>
            <w:tcW w:w="1433" w:type="dxa"/>
            <w:tcBorders>
              <w:top w:val="single" w:sz="6" w:space="0" w:color="auto"/>
              <w:left w:val="single" w:sz="6" w:space="0" w:color="auto"/>
              <w:bottom w:val="single" w:sz="6" w:space="0" w:color="auto"/>
              <w:right w:val="single" w:sz="6" w:space="0" w:color="auto"/>
            </w:tcBorders>
            <w:vAlign w:val="center"/>
            <w:hideMark/>
          </w:tcPr>
          <w:p w:rsidR="00EB394D" w:rsidRPr="00DD4765" w:rsidRDefault="00EB394D" w:rsidP="00C26A66">
            <w:pPr>
              <w:spacing w:after="0" w:line="240" w:lineRule="auto"/>
              <w:jc w:val="right"/>
              <w:rPr>
                <w:rFonts w:ascii="Arial" w:hAnsi="Arial" w:cs="Arial"/>
              </w:rPr>
            </w:pPr>
            <w:r w:rsidRPr="00DD4765">
              <w:rPr>
                <w:rFonts w:ascii="Arial" w:hAnsi="Arial" w:cs="Arial"/>
              </w:rPr>
              <w:t>99,17</w:t>
            </w:r>
          </w:p>
        </w:tc>
        <w:tc>
          <w:tcPr>
            <w:tcW w:w="1575" w:type="dxa"/>
            <w:tcBorders>
              <w:top w:val="single" w:sz="6" w:space="0" w:color="auto"/>
              <w:left w:val="single" w:sz="6" w:space="0" w:color="auto"/>
              <w:bottom w:val="single" w:sz="6" w:space="0" w:color="auto"/>
              <w:right w:val="single" w:sz="4" w:space="0" w:color="auto"/>
            </w:tcBorders>
            <w:vAlign w:val="center"/>
            <w:hideMark/>
          </w:tcPr>
          <w:p w:rsidR="00EB394D" w:rsidRPr="00DD4765" w:rsidRDefault="00EB394D" w:rsidP="00C26A66">
            <w:pPr>
              <w:spacing w:after="0" w:line="240" w:lineRule="auto"/>
              <w:jc w:val="right"/>
              <w:rPr>
                <w:rFonts w:ascii="Arial" w:hAnsi="Arial" w:cs="Arial"/>
              </w:rPr>
            </w:pPr>
            <w:r w:rsidRPr="00DD4765">
              <w:rPr>
                <w:rFonts w:ascii="Arial" w:hAnsi="Arial" w:cs="Arial"/>
              </w:rPr>
              <w:t>108,3</w:t>
            </w:r>
          </w:p>
        </w:tc>
        <w:tc>
          <w:tcPr>
            <w:tcW w:w="1577" w:type="dxa"/>
            <w:tcBorders>
              <w:top w:val="single" w:sz="6" w:space="0" w:color="auto"/>
              <w:left w:val="single" w:sz="4" w:space="0" w:color="auto"/>
              <w:bottom w:val="single" w:sz="6" w:space="0" w:color="auto"/>
              <w:right w:val="single" w:sz="4" w:space="0" w:color="auto"/>
            </w:tcBorders>
            <w:vAlign w:val="center"/>
            <w:hideMark/>
          </w:tcPr>
          <w:p w:rsidR="00EB394D" w:rsidRPr="00DD4765" w:rsidRDefault="00EB394D" w:rsidP="00C26A66">
            <w:pPr>
              <w:tabs>
                <w:tab w:val="left" w:pos="1215"/>
              </w:tabs>
              <w:spacing w:after="0" w:line="240" w:lineRule="auto"/>
              <w:jc w:val="right"/>
              <w:rPr>
                <w:rFonts w:ascii="Arial" w:hAnsi="Arial" w:cs="Arial"/>
              </w:rPr>
            </w:pPr>
            <w:r w:rsidRPr="00DD4765">
              <w:rPr>
                <w:rFonts w:ascii="Arial" w:hAnsi="Arial" w:cs="Arial"/>
              </w:rPr>
              <w:t>91,5</w:t>
            </w:r>
          </w:p>
        </w:tc>
      </w:tr>
      <w:tr w:rsidR="00EB394D" w:rsidRPr="00DD4765" w:rsidTr="00EB394D">
        <w:trPr>
          <w:trHeight w:val="598"/>
        </w:trPr>
        <w:tc>
          <w:tcPr>
            <w:tcW w:w="2977" w:type="dxa"/>
            <w:tcBorders>
              <w:top w:val="single" w:sz="6" w:space="0" w:color="auto"/>
              <w:left w:val="single" w:sz="6" w:space="0" w:color="auto"/>
              <w:bottom w:val="single" w:sz="6" w:space="0" w:color="auto"/>
              <w:right w:val="single" w:sz="6" w:space="0" w:color="auto"/>
            </w:tcBorders>
            <w:vAlign w:val="center"/>
            <w:hideMark/>
          </w:tcPr>
          <w:p w:rsidR="00EB394D" w:rsidRPr="00DD4765" w:rsidRDefault="00EB394D" w:rsidP="00C26A66">
            <w:pPr>
              <w:numPr>
                <w:ilvl w:val="0"/>
                <w:numId w:val="7"/>
              </w:numPr>
              <w:spacing w:after="0" w:line="240" w:lineRule="auto"/>
              <w:rPr>
                <w:rFonts w:ascii="Arial" w:hAnsi="Arial" w:cs="Arial"/>
              </w:rPr>
            </w:pPr>
            <w:r w:rsidRPr="00DD4765">
              <w:rPr>
                <w:rFonts w:ascii="Arial" w:hAnsi="Arial" w:cs="Arial"/>
              </w:rPr>
              <w:t>Магазини</w:t>
            </w:r>
          </w:p>
        </w:tc>
        <w:tc>
          <w:tcPr>
            <w:tcW w:w="1720" w:type="dxa"/>
            <w:tcBorders>
              <w:top w:val="single" w:sz="6" w:space="0" w:color="auto"/>
              <w:left w:val="single" w:sz="6" w:space="0" w:color="auto"/>
              <w:bottom w:val="single" w:sz="6" w:space="0" w:color="auto"/>
              <w:right w:val="single" w:sz="6" w:space="0" w:color="auto"/>
            </w:tcBorders>
            <w:vAlign w:val="center"/>
            <w:hideMark/>
          </w:tcPr>
          <w:p w:rsidR="00EB394D" w:rsidRPr="00DD4765" w:rsidRDefault="00EB394D" w:rsidP="00C26A66">
            <w:pPr>
              <w:spacing w:after="0" w:line="240" w:lineRule="auto"/>
              <w:jc w:val="center"/>
              <w:rPr>
                <w:rFonts w:ascii="Arial" w:hAnsi="Arial" w:cs="Arial"/>
              </w:rPr>
            </w:pPr>
            <w:r w:rsidRPr="00DD4765">
              <w:rPr>
                <w:rFonts w:ascii="Arial" w:hAnsi="Arial" w:cs="Arial"/>
              </w:rPr>
              <w:t>м</w:t>
            </w:r>
            <w:r w:rsidRPr="00DD4765">
              <w:rPr>
                <w:rFonts w:ascii="Arial" w:hAnsi="Arial" w:cs="Arial"/>
                <w:vertAlign w:val="superscript"/>
              </w:rPr>
              <w:t>2</w:t>
            </w:r>
            <w:r w:rsidRPr="00DD4765">
              <w:rPr>
                <w:rFonts w:ascii="Arial" w:hAnsi="Arial" w:cs="Arial"/>
              </w:rPr>
              <w:t xml:space="preserve"> заг. площі</w:t>
            </w:r>
          </w:p>
        </w:tc>
        <w:tc>
          <w:tcPr>
            <w:tcW w:w="1433" w:type="dxa"/>
            <w:tcBorders>
              <w:top w:val="single" w:sz="6" w:space="0" w:color="auto"/>
              <w:left w:val="single" w:sz="6" w:space="0" w:color="auto"/>
              <w:bottom w:val="single" w:sz="6" w:space="0" w:color="auto"/>
              <w:right w:val="single" w:sz="6" w:space="0" w:color="auto"/>
            </w:tcBorders>
            <w:vAlign w:val="center"/>
            <w:hideMark/>
          </w:tcPr>
          <w:p w:rsidR="00EB394D" w:rsidRPr="00DD4765" w:rsidRDefault="00EB394D" w:rsidP="00C26A66">
            <w:pPr>
              <w:spacing w:after="0" w:line="240" w:lineRule="auto"/>
              <w:jc w:val="right"/>
              <w:rPr>
                <w:rFonts w:ascii="Arial" w:hAnsi="Arial" w:cs="Arial"/>
              </w:rPr>
            </w:pPr>
            <w:r w:rsidRPr="00DD4765">
              <w:rPr>
                <w:rFonts w:ascii="Arial" w:hAnsi="Arial" w:cs="Arial"/>
              </w:rPr>
              <w:t>17559,5</w:t>
            </w:r>
          </w:p>
        </w:tc>
        <w:tc>
          <w:tcPr>
            <w:tcW w:w="1575" w:type="dxa"/>
            <w:tcBorders>
              <w:top w:val="single" w:sz="6" w:space="0" w:color="auto"/>
              <w:left w:val="single" w:sz="6" w:space="0" w:color="auto"/>
              <w:bottom w:val="single" w:sz="6" w:space="0" w:color="auto"/>
              <w:right w:val="single" w:sz="4" w:space="0" w:color="auto"/>
            </w:tcBorders>
            <w:vAlign w:val="center"/>
            <w:hideMark/>
          </w:tcPr>
          <w:p w:rsidR="00EB394D" w:rsidRPr="00DD4765" w:rsidRDefault="00EB394D" w:rsidP="00C26A66">
            <w:pPr>
              <w:spacing w:after="0" w:line="240" w:lineRule="auto"/>
              <w:jc w:val="right"/>
              <w:rPr>
                <w:rFonts w:ascii="Arial" w:hAnsi="Arial" w:cs="Arial"/>
              </w:rPr>
            </w:pPr>
            <w:r w:rsidRPr="00DD4765">
              <w:rPr>
                <w:rFonts w:ascii="Arial" w:hAnsi="Arial" w:cs="Arial"/>
              </w:rPr>
              <w:t>5702</w:t>
            </w:r>
          </w:p>
        </w:tc>
        <w:tc>
          <w:tcPr>
            <w:tcW w:w="1577" w:type="dxa"/>
            <w:tcBorders>
              <w:top w:val="single" w:sz="6" w:space="0" w:color="auto"/>
              <w:left w:val="single" w:sz="4" w:space="0" w:color="auto"/>
              <w:bottom w:val="single" w:sz="6" w:space="0" w:color="auto"/>
              <w:right w:val="single" w:sz="4" w:space="0" w:color="auto"/>
            </w:tcBorders>
            <w:vAlign w:val="center"/>
            <w:hideMark/>
          </w:tcPr>
          <w:p w:rsidR="00EB394D" w:rsidRPr="00DD4765" w:rsidRDefault="00EB394D" w:rsidP="00C26A66">
            <w:pPr>
              <w:spacing w:after="0" w:line="240" w:lineRule="auto"/>
              <w:jc w:val="right"/>
              <w:rPr>
                <w:rFonts w:ascii="Arial" w:hAnsi="Arial" w:cs="Arial"/>
              </w:rPr>
            </w:pPr>
            <w:r w:rsidRPr="00DD4765">
              <w:rPr>
                <w:rFonts w:ascii="Arial" w:hAnsi="Arial" w:cs="Arial"/>
              </w:rPr>
              <w:t>в 3 рази</w:t>
            </w:r>
          </w:p>
        </w:tc>
      </w:tr>
      <w:tr w:rsidR="00EB394D" w:rsidRPr="00DD4765" w:rsidTr="00EB394D">
        <w:trPr>
          <w:trHeight w:val="920"/>
        </w:trPr>
        <w:tc>
          <w:tcPr>
            <w:tcW w:w="2977" w:type="dxa"/>
            <w:tcBorders>
              <w:top w:val="single" w:sz="6" w:space="0" w:color="auto"/>
              <w:left w:val="single" w:sz="6" w:space="0" w:color="auto"/>
              <w:bottom w:val="single" w:sz="6" w:space="0" w:color="auto"/>
              <w:right w:val="single" w:sz="6" w:space="0" w:color="auto"/>
            </w:tcBorders>
            <w:vAlign w:val="center"/>
            <w:hideMark/>
          </w:tcPr>
          <w:p w:rsidR="00EB394D" w:rsidRPr="00DD4765" w:rsidRDefault="00EB394D" w:rsidP="00C26A66">
            <w:pPr>
              <w:numPr>
                <w:ilvl w:val="0"/>
                <w:numId w:val="7"/>
              </w:numPr>
              <w:spacing w:after="0" w:line="240" w:lineRule="auto"/>
              <w:rPr>
                <w:rFonts w:ascii="Arial" w:hAnsi="Arial" w:cs="Arial"/>
              </w:rPr>
            </w:pPr>
            <w:r w:rsidRPr="00DD4765">
              <w:rPr>
                <w:rFonts w:ascii="Arial" w:hAnsi="Arial" w:cs="Arial"/>
              </w:rPr>
              <w:t>Підприємства громадського харчування</w:t>
            </w:r>
          </w:p>
        </w:tc>
        <w:tc>
          <w:tcPr>
            <w:tcW w:w="1720" w:type="dxa"/>
            <w:tcBorders>
              <w:top w:val="single" w:sz="6" w:space="0" w:color="auto"/>
              <w:left w:val="single" w:sz="6" w:space="0" w:color="auto"/>
              <w:bottom w:val="single" w:sz="6" w:space="0" w:color="auto"/>
              <w:right w:val="single" w:sz="6" w:space="0" w:color="auto"/>
            </w:tcBorders>
            <w:vAlign w:val="center"/>
            <w:hideMark/>
          </w:tcPr>
          <w:p w:rsidR="00EB394D" w:rsidRPr="00DD4765" w:rsidRDefault="00EB394D" w:rsidP="00C26A66">
            <w:pPr>
              <w:spacing w:after="0" w:line="240" w:lineRule="auto"/>
              <w:jc w:val="center"/>
              <w:rPr>
                <w:rFonts w:ascii="Arial" w:hAnsi="Arial" w:cs="Arial"/>
              </w:rPr>
            </w:pPr>
            <w:r w:rsidRPr="00DD4765">
              <w:rPr>
                <w:rFonts w:ascii="Arial" w:hAnsi="Arial" w:cs="Arial"/>
              </w:rPr>
              <w:t>місць</w:t>
            </w:r>
          </w:p>
        </w:tc>
        <w:tc>
          <w:tcPr>
            <w:tcW w:w="1433" w:type="dxa"/>
            <w:tcBorders>
              <w:top w:val="single" w:sz="6" w:space="0" w:color="auto"/>
              <w:left w:val="single" w:sz="6" w:space="0" w:color="auto"/>
              <w:bottom w:val="single" w:sz="6" w:space="0" w:color="auto"/>
              <w:right w:val="single" w:sz="6" w:space="0" w:color="auto"/>
            </w:tcBorders>
            <w:vAlign w:val="center"/>
            <w:hideMark/>
          </w:tcPr>
          <w:p w:rsidR="00EB394D" w:rsidRPr="00DD4765" w:rsidRDefault="00EB394D" w:rsidP="00C26A66">
            <w:pPr>
              <w:spacing w:after="0" w:line="240" w:lineRule="auto"/>
              <w:jc w:val="right"/>
              <w:rPr>
                <w:rFonts w:ascii="Arial" w:hAnsi="Arial" w:cs="Arial"/>
              </w:rPr>
            </w:pPr>
            <w:r w:rsidRPr="00DD4765">
              <w:rPr>
                <w:rFonts w:ascii="Arial" w:hAnsi="Arial" w:cs="Arial"/>
              </w:rPr>
              <w:t>1361</w:t>
            </w:r>
          </w:p>
        </w:tc>
        <w:tc>
          <w:tcPr>
            <w:tcW w:w="1575" w:type="dxa"/>
            <w:tcBorders>
              <w:top w:val="single" w:sz="6" w:space="0" w:color="auto"/>
              <w:left w:val="single" w:sz="6" w:space="0" w:color="auto"/>
              <w:bottom w:val="single" w:sz="6" w:space="0" w:color="auto"/>
              <w:right w:val="single" w:sz="4" w:space="0" w:color="auto"/>
            </w:tcBorders>
            <w:vAlign w:val="center"/>
            <w:hideMark/>
          </w:tcPr>
          <w:p w:rsidR="00EB394D" w:rsidRPr="00DD4765" w:rsidRDefault="00EB394D" w:rsidP="00C26A66">
            <w:pPr>
              <w:spacing w:after="0" w:line="240" w:lineRule="auto"/>
              <w:jc w:val="right"/>
              <w:rPr>
                <w:rFonts w:ascii="Arial" w:hAnsi="Arial" w:cs="Arial"/>
              </w:rPr>
            </w:pPr>
            <w:r w:rsidRPr="00DD4765">
              <w:rPr>
                <w:rFonts w:ascii="Arial" w:hAnsi="Arial" w:cs="Arial"/>
              </w:rPr>
              <w:t>890</w:t>
            </w:r>
          </w:p>
        </w:tc>
        <w:tc>
          <w:tcPr>
            <w:tcW w:w="1577" w:type="dxa"/>
            <w:tcBorders>
              <w:top w:val="single" w:sz="6" w:space="0" w:color="auto"/>
              <w:left w:val="single" w:sz="4" w:space="0" w:color="auto"/>
              <w:bottom w:val="single" w:sz="6" w:space="0" w:color="auto"/>
              <w:right w:val="single" w:sz="4" w:space="0" w:color="auto"/>
            </w:tcBorders>
            <w:vAlign w:val="center"/>
          </w:tcPr>
          <w:p w:rsidR="00EB394D" w:rsidRPr="00DD4765" w:rsidRDefault="00EB394D" w:rsidP="00C26A66">
            <w:pPr>
              <w:spacing w:after="0" w:line="240" w:lineRule="auto"/>
              <w:jc w:val="right"/>
              <w:rPr>
                <w:rFonts w:ascii="Arial" w:hAnsi="Arial" w:cs="Arial"/>
              </w:rPr>
            </w:pPr>
            <w:r w:rsidRPr="00DD4765">
              <w:rPr>
                <w:rFonts w:ascii="Arial" w:hAnsi="Arial" w:cs="Arial"/>
              </w:rPr>
              <w:t>150</w:t>
            </w:r>
          </w:p>
          <w:p w:rsidR="00EB394D" w:rsidRPr="00DD4765" w:rsidRDefault="00EB394D" w:rsidP="00C26A66">
            <w:pPr>
              <w:spacing w:after="0" w:line="240" w:lineRule="auto"/>
              <w:jc w:val="right"/>
              <w:rPr>
                <w:rFonts w:ascii="Arial" w:hAnsi="Arial" w:cs="Arial"/>
              </w:rPr>
            </w:pPr>
          </w:p>
        </w:tc>
      </w:tr>
      <w:tr w:rsidR="00EB394D" w:rsidRPr="00DD4765" w:rsidTr="00EB394D">
        <w:trPr>
          <w:trHeight w:val="307"/>
        </w:trPr>
        <w:tc>
          <w:tcPr>
            <w:tcW w:w="2977" w:type="dxa"/>
            <w:tcBorders>
              <w:top w:val="single" w:sz="6" w:space="0" w:color="auto"/>
              <w:left w:val="single" w:sz="6" w:space="0" w:color="auto"/>
              <w:bottom w:val="single" w:sz="6" w:space="0" w:color="auto"/>
              <w:right w:val="single" w:sz="6" w:space="0" w:color="auto"/>
            </w:tcBorders>
            <w:vAlign w:val="center"/>
            <w:hideMark/>
          </w:tcPr>
          <w:p w:rsidR="00EB394D" w:rsidRPr="00DD4765" w:rsidRDefault="00EB394D" w:rsidP="00C26A66">
            <w:pPr>
              <w:numPr>
                <w:ilvl w:val="0"/>
                <w:numId w:val="7"/>
              </w:numPr>
              <w:spacing w:after="0" w:line="240" w:lineRule="auto"/>
              <w:rPr>
                <w:rFonts w:ascii="Arial" w:hAnsi="Arial" w:cs="Arial"/>
              </w:rPr>
            </w:pPr>
            <w:r w:rsidRPr="00DD4765">
              <w:rPr>
                <w:rFonts w:ascii="Arial" w:hAnsi="Arial" w:cs="Arial"/>
              </w:rPr>
              <w:t>Готелі</w:t>
            </w:r>
          </w:p>
        </w:tc>
        <w:tc>
          <w:tcPr>
            <w:tcW w:w="1720" w:type="dxa"/>
            <w:tcBorders>
              <w:top w:val="single" w:sz="6" w:space="0" w:color="auto"/>
              <w:left w:val="single" w:sz="6" w:space="0" w:color="auto"/>
              <w:bottom w:val="single" w:sz="6" w:space="0" w:color="auto"/>
              <w:right w:val="single" w:sz="6" w:space="0" w:color="auto"/>
            </w:tcBorders>
            <w:vAlign w:val="center"/>
            <w:hideMark/>
          </w:tcPr>
          <w:p w:rsidR="00EB394D" w:rsidRPr="00DD4765" w:rsidRDefault="00EB394D" w:rsidP="00C26A66">
            <w:pPr>
              <w:spacing w:after="0" w:line="240" w:lineRule="auto"/>
              <w:jc w:val="center"/>
              <w:rPr>
                <w:rFonts w:ascii="Arial" w:hAnsi="Arial" w:cs="Arial"/>
              </w:rPr>
            </w:pPr>
            <w:r w:rsidRPr="00DD4765">
              <w:rPr>
                <w:rFonts w:ascii="Arial" w:hAnsi="Arial" w:cs="Arial"/>
              </w:rPr>
              <w:t>місць</w:t>
            </w:r>
          </w:p>
        </w:tc>
        <w:tc>
          <w:tcPr>
            <w:tcW w:w="1433" w:type="dxa"/>
            <w:tcBorders>
              <w:top w:val="single" w:sz="6" w:space="0" w:color="auto"/>
              <w:left w:val="single" w:sz="6" w:space="0" w:color="auto"/>
              <w:bottom w:val="single" w:sz="6" w:space="0" w:color="auto"/>
              <w:right w:val="single" w:sz="6" w:space="0" w:color="auto"/>
            </w:tcBorders>
            <w:vAlign w:val="center"/>
            <w:hideMark/>
          </w:tcPr>
          <w:p w:rsidR="00EB394D" w:rsidRPr="00DD4765" w:rsidRDefault="00EB394D" w:rsidP="00C26A66">
            <w:pPr>
              <w:spacing w:after="0" w:line="240" w:lineRule="auto"/>
              <w:jc w:val="right"/>
              <w:rPr>
                <w:rFonts w:ascii="Arial" w:hAnsi="Arial" w:cs="Arial"/>
              </w:rPr>
            </w:pPr>
            <w:r w:rsidRPr="00DD4765">
              <w:rPr>
                <w:rFonts w:ascii="Arial" w:hAnsi="Arial" w:cs="Arial"/>
              </w:rPr>
              <w:t>23</w:t>
            </w:r>
          </w:p>
        </w:tc>
        <w:tc>
          <w:tcPr>
            <w:tcW w:w="1575" w:type="dxa"/>
            <w:tcBorders>
              <w:top w:val="single" w:sz="6" w:space="0" w:color="auto"/>
              <w:left w:val="single" w:sz="6" w:space="0" w:color="auto"/>
              <w:bottom w:val="single" w:sz="6" w:space="0" w:color="auto"/>
              <w:right w:val="single" w:sz="4" w:space="0" w:color="auto"/>
            </w:tcBorders>
            <w:vAlign w:val="center"/>
            <w:hideMark/>
          </w:tcPr>
          <w:p w:rsidR="00EB394D" w:rsidRPr="00DD4765" w:rsidRDefault="00EB394D" w:rsidP="00C26A66">
            <w:pPr>
              <w:spacing w:after="0" w:line="240" w:lineRule="auto"/>
              <w:jc w:val="right"/>
              <w:rPr>
                <w:rFonts w:ascii="Arial" w:hAnsi="Arial" w:cs="Arial"/>
              </w:rPr>
            </w:pPr>
            <w:r w:rsidRPr="00DD4765">
              <w:rPr>
                <w:rFonts w:ascii="Arial" w:hAnsi="Arial" w:cs="Arial"/>
              </w:rPr>
              <w:t>115</w:t>
            </w:r>
          </w:p>
        </w:tc>
        <w:tc>
          <w:tcPr>
            <w:tcW w:w="1577" w:type="dxa"/>
            <w:tcBorders>
              <w:top w:val="single" w:sz="6" w:space="0" w:color="auto"/>
              <w:left w:val="single" w:sz="4" w:space="0" w:color="auto"/>
              <w:bottom w:val="single" w:sz="4" w:space="0" w:color="auto"/>
              <w:right w:val="single" w:sz="4" w:space="0" w:color="auto"/>
            </w:tcBorders>
            <w:vAlign w:val="center"/>
            <w:hideMark/>
          </w:tcPr>
          <w:p w:rsidR="00EB394D" w:rsidRPr="00DD4765" w:rsidRDefault="00EB394D" w:rsidP="00C26A66">
            <w:pPr>
              <w:spacing w:after="0" w:line="240" w:lineRule="auto"/>
              <w:jc w:val="right"/>
              <w:rPr>
                <w:rFonts w:ascii="Arial" w:hAnsi="Arial" w:cs="Arial"/>
              </w:rPr>
            </w:pPr>
            <w:r w:rsidRPr="00DD4765">
              <w:rPr>
                <w:rFonts w:ascii="Arial" w:hAnsi="Arial" w:cs="Arial"/>
              </w:rPr>
              <w:t>20</w:t>
            </w:r>
          </w:p>
        </w:tc>
      </w:tr>
    </w:tbl>
    <w:p w:rsidR="00EB394D" w:rsidRPr="00DD4765" w:rsidRDefault="00EB394D" w:rsidP="00C26A66">
      <w:pPr>
        <w:pStyle w:val="-0"/>
        <w:spacing w:before="0"/>
        <w:ind w:left="851" w:firstLine="0"/>
        <w:jc w:val="left"/>
        <w:rPr>
          <w:sz w:val="20"/>
        </w:rPr>
      </w:pPr>
      <w:r w:rsidRPr="00DD4765">
        <w:rPr>
          <w:sz w:val="20"/>
          <w:vertAlign w:val="superscript"/>
        </w:rPr>
        <w:t>1</w:t>
      </w:r>
      <w:r w:rsidRPr="00DD4765">
        <w:rPr>
          <w:sz w:val="20"/>
        </w:rPr>
        <w:t>Примітка:Розраховано за показником для міських поселень, які не є центрами систем розселення, не відіграють роль районного, обласного і міжобласного центрів</w:t>
      </w:r>
    </w:p>
    <w:p w:rsidR="00EB394D" w:rsidRPr="00DD4765" w:rsidRDefault="00EB394D" w:rsidP="00C26A66">
      <w:pPr>
        <w:keepNext/>
        <w:spacing w:after="0" w:line="240" w:lineRule="auto"/>
        <w:jc w:val="both"/>
        <w:outlineLvl w:val="2"/>
        <w:rPr>
          <w:rFonts w:ascii="Arial" w:hAnsi="Arial" w:cs="Arial"/>
          <w:b/>
          <w:bCs/>
          <w:sz w:val="26"/>
          <w:szCs w:val="26"/>
        </w:rPr>
      </w:pPr>
      <w:bookmarkStart w:id="21" w:name="_Toc502488676"/>
      <w:bookmarkStart w:id="22" w:name="_Toc502488725"/>
      <w:bookmarkStart w:id="23" w:name="_Toc502488897"/>
      <w:bookmarkStart w:id="24" w:name="_Toc531408456"/>
      <w:bookmarkStart w:id="25" w:name="_Toc45186077"/>
      <w:bookmarkStart w:id="26" w:name="_Toc47438127"/>
      <w:bookmarkStart w:id="27" w:name="_Toc50548211"/>
      <w:bookmarkStart w:id="28" w:name="_Toc52182658"/>
      <w:bookmarkStart w:id="29" w:name="_Toc52791563"/>
      <w:bookmarkStart w:id="30" w:name="_Toc396148805"/>
      <w:bookmarkStart w:id="31" w:name="_Toc438994894"/>
      <w:bookmarkStart w:id="32" w:name="_Toc487439282"/>
      <w:bookmarkStart w:id="33" w:name="_Toc487439457"/>
      <w:bookmarkStart w:id="34" w:name="_Toc487440810"/>
      <w:bookmarkStart w:id="35" w:name="_Toc487439292"/>
      <w:bookmarkStart w:id="36" w:name="_Toc487439465"/>
      <w:bookmarkStart w:id="37" w:name="_Toc487440817"/>
      <w:bookmarkStart w:id="38" w:name="_Toc487446113"/>
      <w:bookmarkStart w:id="39" w:name="_Toc487452702"/>
      <w:bookmarkStart w:id="40" w:name="_Toc487513339"/>
      <w:bookmarkStart w:id="41" w:name="_Toc489532152"/>
      <w:bookmarkStart w:id="42" w:name="_Toc489602633"/>
      <w:bookmarkStart w:id="43" w:name="_Toc489618770"/>
      <w:bookmarkStart w:id="44" w:name="_Toc489680158"/>
      <w:bookmarkStart w:id="45" w:name="_Toc489698036"/>
      <w:bookmarkStart w:id="46" w:name="_Toc494184905"/>
      <w:bookmarkStart w:id="47" w:name="_Toc496677672"/>
      <w:bookmarkStart w:id="48" w:name="_Toc497529758"/>
      <w:bookmarkStart w:id="49" w:name="_Toc497548264"/>
      <w:bookmarkStart w:id="50" w:name="_Toc497550045"/>
      <w:bookmarkEnd w:id="16"/>
      <w:bookmarkEnd w:id="17"/>
      <w:bookmarkEnd w:id="18"/>
      <w:bookmarkEnd w:id="19"/>
      <w:r w:rsidRPr="00DD4765">
        <w:rPr>
          <w:rFonts w:ascii="Arial" w:hAnsi="Arial" w:cs="Arial"/>
          <w:b/>
          <w:bCs/>
          <w:sz w:val="26"/>
          <w:szCs w:val="26"/>
        </w:rPr>
        <w:t>Житловий фонд</w:t>
      </w:r>
      <w:bookmarkEnd w:id="21"/>
      <w:bookmarkEnd w:id="22"/>
      <w:bookmarkEnd w:id="23"/>
      <w:bookmarkEnd w:id="24"/>
      <w:bookmarkEnd w:id="25"/>
      <w:bookmarkEnd w:id="26"/>
      <w:bookmarkEnd w:id="27"/>
      <w:bookmarkEnd w:id="28"/>
      <w:bookmarkEnd w:id="29"/>
      <w:bookmarkEnd w:id="30"/>
      <w:bookmarkEnd w:id="31"/>
    </w:p>
    <w:p w:rsidR="00EB394D" w:rsidRPr="00DD4765" w:rsidRDefault="00EB394D" w:rsidP="00C26A66">
      <w:pPr>
        <w:pStyle w:val="-0"/>
        <w:spacing w:before="0"/>
      </w:pPr>
      <w:r w:rsidRPr="00DD4765">
        <w:t>Житловий фонд міської ради на початок 2017р. складає близько 638,71 тис.м</w:t>
      </w:r>
      <w:r w:rsidRPr="00DD4765">
        <w:rPr>
          <w:vertAlign w:val="superscript"/>
        </w:rPr>
        <w:t>2</w:t>
      </w:r>
      <w:r w:rsidRPr="00DD4765">
        <w:t>, з яких 59,2 тис. м</w:t>
      </w:r>
      <w:r w:rsidRPr="00DD4765">
        <w:rPr>
          <w:vertAlign w:val="superscript"/>
        </w:rPr>
        <w:t xml:space="preserve">2 </w:t>
      </w:r>
      <w:r w:rsidRPr="00DD4765">
        <w:t>багатоквартирне, а 579,5 тис. м</w:t>
      </w:r>
      <w:r w:rsidRPr="00DD4765">
        <w:rPr>
          <w:vertAlign w:val="superscript"/>
        </w:rPr>
        <w:t xml:space="preserve">2 </w:t>
      </w:r>
      <w:r w:rsidRPr="00DD4765">
        <w:t xml:space="preserve">садибне житло. </w:t>
      </w:r>
    </w:p>
    <w:p w:rsidR="00EB394D" w:rsidRPr="00DD4765" w:rsidRDefault="00EB394D" w:rsidP="00C26A66">
      <w:pPr>
        <w:pStyle w:val="aff3"/>
        <w:keepNext/>
        <w:spacing w:before="0" w:after="0"/>
        <w:jc w:val="right"/>
        <w:rPr>
          <w:rFonts w:ascii="Arial" w:hAnsi="Arial" w:cs="Arial"/>
          <w:b w:val="0"/>
          <w:iCs/>
          <w:color w:val="auto"/>
          <w:szCs w:val="18"/>
          <w:lang w:val="uk-UA"/>
        </w:rPr>
      </w:pPr>
      <w:r w:rsidRPr="00DD4765">
        <w:rPr>
          <w:rFonts w:ascii="Arial" w:hAnsi="Arial" w:cs="Arial"/>
          <w:b w:val="0"/>
          <w:iCs/>
          <w:color w:val="auto"/>
          <w:szCs w:val="18"/>
          <w:lang w:val="uk-UA"/>
        </w:rPr>
        <w:t xml:space="preserve">Таблиця </w:t>
      </w:r>
      <w:r w:rsidRPr="00DD4765">
        <w:rPr>
          <w:rFonts w:ascii="Arial" w:hAnsi="Arial" w:cs="Arial"/>
          <w:b w:val="0"/>
          <w:iCs/>
          <w:color w:val="auto"/>
          <w:szCs w:val="18"/>
          <w:lang w:val="uk-UA"/>
        </w:rPr>
        <w:fldChar w:fldCharType="begin"/>
      </w:r>
      <w:r w:rsidRPr="00DD4765">
        <w:rPr>
          <w:rFonts w:ascii="Arial" w:hAnsi="Arial" w:cs="Arial"/>
          <w:b w:val="0"/>
          <w:iCs/>
          <w:color w:val="auto"/>
          <w:szCs w:val="18"/>
          <w:lang w:val="uk-UA"/>
        </w:rPr>
        <w:instrText xml:space="preserve"> SEQ Таблиця \* ARABIC </w:instrText>
      </w:r>
      <w:r w:rsidRPr="00DD4765">
        <w:rPr>
          <w:rFonts w:ascii="Arial" w:hAnsi="Arial" w:cs="Arial"/>
          <w:b w:val="0"/>
          <w:iCs/>
          <w:color w:val="auto"/>
          <w:szCs w:val="18"/>
          <w:lang w:val="uk-UA"/>
        </w:rPr>
        <w:fldChar w:fldCharType="separate"/>
      </w:r>
      <w:r w:rsidRPr="00DD4765">
        <w:rPr>
          <w:rFonts w:ascii="Arial" w:hAnsi="Arial" w:cs="Arial"/>
          <w:b w:val="0"/>
          <w:iCs/>
          <w:noProof/>
          <w:color w:val="auto"/>
          <w:szCs w:val="18"/>
          <w:lang w:val="uk-UA"/>
        </w:rPr>
        <w:t>4</w:t>
      </w:r>
      <w:r w:rsidRPr="00DD4765">
        <w:rPr>
          <w:rFonts w:ascii="Arial" w:hAnsi="Arial" w:cs="Arial"/>
          <w:b w:val="0"/>
          <w:iCs/>
          <w:color w:val="auto"/>
          <w:szCs w:val="18"/>
          <w:lang w:val="uk-UA"/>
        </w:rPr>
        <w:fldChar w:fldCharType="end"/>
      </w:r>
    </w:p>
    <w:tbl>
      <w:tblPr>
        <w:tblW w:w="9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8"/>
        <w:gridCol w:w="1326"/>
        <w:gridCol w:w="1413"/>
        <w:gridCol w:w="2042"/>
        <w:gridCol w:w="2107"/>
      </w:tblGrid>
      <w:tr w:rsidR="00EB394D" w:rsidRPr="00DD4765" w:rsidTr="00EB394D">
        <w:trPr>
          <w:trHeight w:val="538"/>
        </w:trPr>
        <w:tc>
          <w:tcPr>
            <w:tcW w:w="2478" w:type="dxa"/>
            <w:vMerge w:val="restart"/>
            <w:vAlign w:val="center"/>
          </w:tcPr>
          <w:p w:rsidR="00EB394D" w:rsidRPr="00DD4765" w:rsidRDefault="00EB394D" w:rsidP="00C26A66">
            <w:pPr>
              <w:spacing w:after="0" w:line="240" w:lineRule="auto"/>
              <w:jc w:val="center"/>
              <w:rPr>
                <w:rFonts w:ascii="Arial" w:hAnsi="Arial" w:cs="Arial"/>
              </w:rPr>
            </w:pPr>
            <w:r w:rsidRPr="00DD4765">
              <w:rPr>
                <w:rFonts w:ascii="Arial" w:hAnsi="Arial" w:cs="Arial"/>
              </w:rPr>
              <w:t>Тип забудови</w:t>
            </w:r>
          </w:p>
        </w:tc>
        <w:tc>
          <w:tcPr>
            <w:tcW w:w="1326" w:type="dxa"/>
            <w:vAlign w:val="center"/>
          </w:tcPr>
          <w:p w:rsidR="00EB394D" w:rsidRPr="00DD4765" w:rsidRDefault="00EB394D" w:rsidP="00C26A66">
            <w:pPr>
              <w:keepNext/>
              <w:keepLines/>
              <w:spacing w:after="0" w:line="240" w:lineRule="auto"/>
              <w:jc w:val="center"/>
              <w:rPr>
                <w:rFonts w:ascii="Arial" w:hAnsi="Arial" w:cs="Arial"/>
              </w:rPr>
            </w:pPr>
            <w:r w:rsidRPr="00DD4765">
              <w:rPr>
                <w:rFonts w:ascii="Arial" w:hAnsi="Arial" w:cs="Arial"/>
              </w:rPr>
              <w:t>Кількість квартир (будинків)</w:t>
            </w:r>
          </w:p>
        </w:tc>
        <w:tc>
          <w:tcPr>
            <w:tcW w:w="1413" w:type="dxa"/>
            <w:vAlign w:val="center"/>
          </w:tcPr>
          <w:p w:rsidR="00EB394D" w:rsidRPr="00DD4765" w:rsidRDefault="00EB394D" w:rsidP="00C26A66">
            <w:pPr>
              <w:spacing w:after="0" w:line="240" w:lineRule="auto"/>
              <w:jc w:val="center"/>
              <w:rPr>
                <w:rFonts w:ascii="Arial" w:hAnsi="Arial" w:cs="Arial"/>
              </w:rPr>
            </w:pPr>
            <w:r w:rsidRPr="00DD4765">
              <w:rPr>
                <w:rFonts w:ascii="Arial" w:hAnsi="Arial" w:cs="Arial"/>
              </w:rPr>
              <w:t>Загальна площа</w:t>
            </w:r>
          </w:p>
        </w:tc>
        <w:tc>
          <w:tcPr>
            <w:tcW w:w="2042" w:type="dxa"/>
            <w:vAlign w:val="center"/>
          </w:tcPr>
          <w:p w:rsidR="00EB394D" w:rsidRPr="00DD4765" w:rsidRDefault="00EB394D" w:rsidP="00C26A66">
            <w:pPr>
              <w:spacing w:after="0" w:line="240" w:lineRule="auto"/>
              <w:jc w:val="center"/>
              <w:rPr>
                <w:rFonts w:ascii="Arial" w:hAnsi="Arial" w:cs="Arial"/>
              </w:rPr>
            </w:pPr>
            <w:r w:rsidRPr="00DD4765">
              <w:rPr>
                <w:rFonts w:ascii="Arial" w:hAnsi="Arial" w:cs="Arial"/>
              </w:rPr>
              <w:t>Населення</w:t>
            </w:r>
          </w:p>
        </w:tc>
        <w:tc>
          <w:tcPr>
            <w:tcW w:w="2107" w:type="dxa"/>
            <w:vAlign w:val="center"/>
          </w:tcPr>
          <w:p w:rsidR="00EB394D" w:rsidRPr="00DD4765" w:rsidRDefault="00EB394D" w:rsidP="00C26A66">
            <w:pPr>
              <w:spacing w:after="0" w:line="240" w:lineRule="auto"/>
              <w:jc w:val="center"/>
              <w:rPr>
                <w:rFonts w:ascii="Arial" w:hAnsi="Arial" w:cs="Arial"/>
              </w:rPr>
            </w:pPr>
            <w:r w:rsidRPr="00DD4765">
              <w:rPr>
                <w:rFonts w:ascii="Arial" w:hAnsi="Arial" w:cs="Arial"/>
              </w:rPr>
              <w:t>Житлова забезпеченість</w:t>
            </w:r>
          </w:p>
        </w:tc>
      </w:tr>
      <w:tr w:rsidR="00EB394D" w:rsidRPr="00DD4765" w:rsidTr="00EB394D">
        <w:trPr>
          <w:trHeight w:val="156"/>
        </w:trPr>
        <w:tc>
          <w:tcPr>
            <w:tcW w:w="2478" w:type="dxa"/>
            <w:vMerge/>
            <w:vAlign w:val="center"/>
          </w:tcPr>
          <w:p w:rsidR="00EB394D" w:rsidRPr="00DD4765" w:rsidRDefault="00EB394D" w:rsidP="00C26A66">
            <w:pPr>
              <w:spacing w:after="0" w:line="240" w:lineRule="auto"/>
              <w:jc w:val="center"/>
              <w:rPr>
                <w:rFonts w:ascii="Arial" w:hAnsi="Arial" w:cs="Arial"/>
                <w:i/>
              </w:rPr>
            </w:pPr>
          </w:p>
        </w:tc>
        <w:tc>
          <w:tcPr>
            <w:tcW w:w="1326" w:type="dxa"/>
            <w:vAlign w:val="center"/>
          </w:tcPr>
          <w:p w:rsidR="00EB394D" w:rsidRPr="00DD4765" w:rsidRDefault="00EB394D" w:rsidP="00C26A66">
            <w:pPr>
              <w:keepNext/>
              <w:keepLines/>
              <w:spacing w:after="0" w:line="240" w:lineRule="auto"/>
              <w:jc w:val="center"/>
              <w:rPr>
                <w:rFonts w:ascii="Arial" w:hAnsi="Arial" w:cs="Arial"/>
              </w:rPr>
            </w:pPr>
          </w:p>
        </w:tc>
        <w:tc>
          <w:tcPr>
            <w:tcW w:w="1413" w:type="dxa"/>
            <w:vAlign w:val="center"/>
          </w:tcPr>
          <w:p w:rsidR="00EB394D" w:rsidRPr="00DD4765" w:rsidRDefault="00EB394D" w:rsidP="00C26A66">
            <w:pPr>
              <w:spacing w:after="0" w:line="240" w:lineRule="auto"/>
              <w:jc w:val="center"/>
              <w:rPr>
                <w:rFonts w:ascii="Arial" w:hAnsi="Arial" w:cs="Arial"/>
                <w:i/>
              </w:rPr>
            </w:pPr>
            <w:r w:rsidRPr="00DD4765">
              <w:rPr>
                <w:rFonts w:ascii="Arial" w:hAnsi="Arial" w:cs="Arial"/>
                <w:i/>
              </w:rPr>
              <w:t>тис. м</w:t>
            </w:r>
            <w:r w:rsidRPr="00DD4765">
              <w:rPr>
                <w:rFonts w:ascii="Arial" w:hAnsi="Arial" w:cs="Arial"/>
                <w:i/>
                <w:vertAlign w:val="superscript"/>
              </w:rPr>
              <w:t>2</w:t>
            </w:r>
          </w:p>
        </w:tc>
        <w:tc>
          <w:tcPr>
            <w:tcW w:w="2042" w:type="dxa"/>
            <w:vAlign w:val="center"/>
          </w:tcPr>
          <w:p w:rsidR="00EB394D" w:rsidRPr="00DD4765" w:rsidRDefault="00EB394D" w:rsidP="00C26A66">
            <w:pPr>
              <w:spacing w:after="0" w:line="240" w:lineRule="auto"/>
              <w:jc w:val="center"/>
              <w:rPr>
                <w:rFonts w:ascii="Arial" w:hAnsi="Arial" w:cs="Arial"/>
                <w:i/>
              </w:rPr>
            </w:pPr>
            <w:r w:rsidRPr="00DD4765">
              <w:rPr>
                <w:rFonts w:ascii="Arial" w:hAnsi="Arial" w:cs="Arial"/>
                <w:i/>
              </w:rPr>
              <w:t>тис. осіб</w:t>
            </w:r>
          </w:p>
        </w:tc>
        <w:tc>
          <w:tcPr>
            <w:tcW w:w="2107" w:type="dxa"/>
            <w:vAlign w:val="center"/>
          </w:tcPr>
          <w:p w:rsidR="00EB394D" w:rsidRPr="00DD4765" w:rsidRDefault="00EB394D" w:rsidP="00C26A66">
            <w:pPr>
              <w:spacing w:after="0" w:line="240" w:lineRule="auto"/>
              <w:jc w:val="center"/>
              <w:rPr>
                <w:rFonts w:ascii="Arial" w:hAnsi="Arial" w:cs="Arial"/>
                <w:i/>
              </w:rPr>
            </w:pPr>
            <w:r w:rsidRPr="00DD4765">
              <w:rPr>
                <w:rFonts w:ascii="Arial" w:hAnsi="Arial" w:cs="Arial"/>
                <w:i/>
              </w:rPr>
              <w:t>м</w:t>
            </w:r>
            <w:r w:rsidRPr="00DD4765">
              <w:rPr>
                <w:rFonts w:ascii="Arial" w:hAnsi="Arial" w:cs="Arial"/>
                <w:i/>
                <w:vertAlign w:val="superscript"/>
              </w:rPr>
              <w:t>2</w:t>
            </w:r>
            <w:r w:rsidRPr="00DD4765">
              <w:rPr>
                <w:rFonts w:ascii="Arial" w:hAnsi="Arial" w:cs="Arial"/>
                <w:i/>
              </w:rPr>
              <w:t>/ особу</w:t>
            </w:r>
          </w:p>
        </w:tc>
      </w:tr>
      <w:tr w:rsidR="00EB394D" w:rsidRPr="00DD4765" w:rsidTr="00EB394D">
        <w:trPr>
          <w:trHeight w:val="293"/>
        </w:trPr>
        <w:tc>
          <w:tcPr>
            <w:tcW w:w="2478" w:type="dxa"/>
            <w:vAlign w:val="center"/>
          </w:tcPr>
          <w:p w:rsidR="00EB394D" w:rsidRPr="00DD4765" w:rsidRDefault="00EB394D" w:rsidP="00C26A66">
            <w:pPr>
              <w:spacing w:after="0" w:line="240" w:lineRule="auto"/>
              <w:rPr>
                <w:rFonts w:ascii="Arial" w:hAnsi="Arial" w:cs="Arial"/>
              </w:rPr>
            </w:pPr>
            <w:r w:rsidRPr="00DD4765">
              <w:rPr>
                <w:rFonts w:ascii="Arial" w:hAnsi="Arial" w:cs="Arial"/>
              </w:rPr>
              <w:t>Багатоквартирна</w:t>
            </w:r>
          </w:p>
        </w:tc>
        <w:tc>
          <w:tcPr>
            <w:tcW w:w="1326" w:type="dxa"/>
            <w:vAlign w:val="center"/>
          </w:tcPr>
          <w:p w:rsidR="00EB394D" w:rsidRPr="00DD4765" w:rsidRDefault="00EB394D" w:rsidP="00C26A66">
            <w:pPr>
              <w:keepNext/>
              <w:keepLines/>
              <w:spacing w:after="0" w:line="240" w:lineRule="auto"/>
              <w:jc w:val="center"/>
              <w:rPr>
                <w:rFonts w:ascii="Arial" w:hAnsi="Arial" w:cs="Arial"/>
              </w:rPr>
            </w:pPr>
            <w:r w:rsidRPr="00DD4765">
              <w:rPr>
                <w:rFonts w:ascii="Arial" w:hAnsi="Arial" w:cs="Arial"/>
              </w:rPr>
              <w:t>1217 квартир</w:t>
            </w:r>
          </w:p>
        </w:tc>
        <w:tc>
          <w:tcPr>
            <w:tcW w:w="1413" w:type="dxa"/>
            <w:vAlign w:val="center"/>
          </w:tcPr>
          <w:p w:rsidR="00EB394D" w:rsidRPr="00DD4765" w:rsidRDefault="00EB394D" w:rsidP="00C26A66">
            <w:pPr>
              <w:keepNext/>
              <w:keepLines/>
              <w:spacing w:after="0" w:line="240" w:lineRule="auto"/>
              <w:jc w:val="right"/>
              <w:rPr>
                <w:rFonts w:ascii="Arial" w:hAnsi="Arial" w:cs="Arial"/>
              </w:rPr>
            </w:pPr>
            <w:r w:rsidRPr="00DD4765">
              <w:rPr>
                <w:rFonts w:ascii="Arial" w:hAnsi="Arial" w:cs="Arial"/>
              </w:rPr>
              <w:t>59,2</w:t>
            </w:r>
          </w:p>
        </w:tc>
        <w:tc>
          <w:tcPr>
            <w:tcW w:w="2042" w:type="dxa"/>
            <w:vAlign w:val="center"/>
          </w:tcPr>
          <w:p w:rsidR="00EB394D" w:rsidRPr="00DD4765" w:rsidRDefault="00EB394D" w:rsidP="00C26A66">
            <w:pPr>
              <w:keepNext/>
              <w:keepLines/>
              <w:spacing w:after="0" w:line="240" w:lineRule="auto"/>
              <w:jc w:val="right"/>
              <w:rPr>
                <w:rFonts w:ascii="Arial" w:hAnsi="Arial" w:cs="Arial"/>
              </w:rPr>
            </w:pPr>
            <w:r w:rsidRPr="00DD4765">
              <w:rPr>
                <w:rFonts w:ascii="Arial" w:hAnsi="Arial" w:cs="Arial"/>
              </w:rPr>
              <w:t>3,0</w:t>
            </w:r>
          </w:p>
        </w:tc>
        <w:tc>
          <w:tcPr>
            <w:tcW w:w="2107" w:type="dxa"/>
            <w:vAlign w:val="center"/>
          </w:tcPr>
          <w:p w:rsidR="00EB394D" w:rsidRPr="00DD4765" w:rsidRDefault="00EB394D" w:rsidP="00C26A66">
            <w:pPr>
              <w:keepNext/>
              <w:keepLines/>
              <w:spacing w:after="0" w:line="240" w:lineRule="auto"/>
              <w:jc w:val="right"/>
              <w:rPr>
                <w:rFonts w:ascii="Arial" w:hAnsi="Arial" w:cs="Arial"/>
              </w:rPr>
            </w:pPr>
            <w:r w:rsidRPr="00DD4765">
              <w:rPr>
                <w:rFonts w:ascii="Arial" w:hAnsi="Arial" w:cs="Arial"/>
              </w:rPr>
              <w:t>19,7</w:t>
            </w:r>
          </w:p>
        </w:tc>
      </w:tr>
      <w:tr w:rsidR="00EB394D" w:rsidRPr="00DD4765" w:rsidTr="00EB394D">
        <w:trPr>
          <w:trHeight w:val="293"/>
        </w:trPr>
        <w:tc>
          <w:tcPr>
            <w:tcW w:w="2478" w:type="dxa"/>
            <w:vAlign w:val="center"/>
          </w:tcPr>
          <w:p w:rsidR="00EB394D" w:rsidRPr="00DD4765" w:rsidRDefault="00EB394D" w:rsidP="00C26A66">
            <w:pPr>
              <w:spacing w:after="0" w:line="240" w:lineRule="auto"/>
              <w:rPr>
                <w:rFonts w:ascii="Arial" w:hAnsi="Arial" w:cs="Arial"/>
              </w:rPr>
            </w:pPr>
            <w:r w:rsidRPr="00DD4765">
              <w:rPr>
                <w:rFonts w:ascii="Arial" w:hAnsi="Arial" w:cs="Arial"/>
              </w:rPr>
              <w:t>Садибна</w:t>
            </w:r>
          </w:p>
        </w:tc>
        <w:tc>
          <w:tcPr>
            <w:tcW w:w="1326" w:type="dxa"/>
            <w:vAlign w:val="center"/>
          </w:tcPr>
          <w:p w:rsidR="00EB394D" w:rsidRPr="00DD4765" w:rsidRDefault="00EB394D" w:rsidP="00C26A66">
            <w:pPr>
              <w:keepLines/>
              <w:spacing w:after="0" w:line="240" w:lineRule="auto"/>
              <w:jc w:val="center"/>
              <w:rPr>
                <w:rFonts w:ascii="Arial" w:hAnsi="Arial" w:cs="Arial"/>
              </w:rPr>
            </w:pPr>
            <w:r w:rsidRPr="00DD4765">
              <w:rPr>
                <w:rFonts w:ascii="Arial" w:hAnsi="Arial" w:cs="Arial"/>
              </w:rPr>
              <w:t>6590 будинків</w:t>
            </w:r>
          </w:p>
        </w:tc>
        <w:tc>
          <w:tcPr>
            <w:tcW w:w="1413" w:type="dxa"/>
            <w:vAlign w:val="center"/>
          </w:tcPr>
          <w:p w:rsidR="00EB394D" w:rsidRPr="00DD4765" w:rsidRDefault="00EB394D" w:rsidP="00C26A66">
            <w:pPr>
              <w:keepLines/>
              <w:spacing w:after="0" w:line="240" w:lineRule="auto"/>
              <w:jc w:val="right"/>
              <w:rPr>
                <w:rFonts w:ascii="Arial" w:hAnsi="Arial" w:cs="Arial"/>
              </w:rPr>
            </w:pPr>
            <w:r w:rsidRPr="00DD4765">
              <w:rPr>
                <w:rFonts w:ascii="Arial" w:hAnsi="Arial" w:cs="Arial"/>
              </w:rPr>
              <w:t>579,5</w:t>
            </w:r>
          </w:p>
        </w:tc>
        <w:tc>
          <w:tcPr>
            <w:tcW w:w="2042" w:type="dxa"/>
            <w:vAlign w:val="center"/>
          </w:tcPr>
          <w:p w:rsidR="00EB394D" w:rsidRPr="00DD4765" w:rsidRDefault="00EB394D" w:rsidP="00C26A66">
            <w:pPr>
              <w:keepLines/>
              <w:spacing w:after="0" w:line="240" w:lineRule="auto"/>
              <w:jc w:val="right"/>
              <w:rPr>
                <w:rFonts w:ascii="Arial" w:hAnsi="Arial" w:cs="Arial"/>
              </w:rPr>
            </w:pPr>
            <w:r w:rsidRPr="00DD4765">
              <w:rPr>
                <w:rFonts w:ascii="Arial" w:hAnsi="Arial" w:cs="Arial"/>
              </w:rPr>
              <w:t>21,16</w:t>
            </w:r>
          </w:p>
        </w:tc>
        <w:tc>
          <w:tcPr>
            <w:tcW w:w="2107" w:type="dxa"/>
            <w:vAlign w:val="center"/>
          </w:tcPr>
          <w:p w:rsidR="00EB394D" w:rsidRPr="00DD4765" w:rsidRDefault="00EB394D" w:rsidP="00C26A66">
            <w:pPr>
              <w:keepLines/>
              <w:spacing w:after="0" w:line="240" w:lineRule="auto"/>
              <w:jc w:val="right"/>
              <w:rPr>
                <w:rFonts w:ascii="Arial" w:hAnsi="Arial" w:cs="Arial"/>
              </w:rPr>
            </w:pPr>
            <w:r w:rsidRPr="00DD4765">
              <w:rPr>
                <w:rFonts w:ascii="Arial" w:hAnsi="Arial" w:cs="Arial"/>
              </w:rPr>
              <w:t>27,4</w:t>
            </w:r>
          </w:p>
        </w:tc>
      </w:tr>
      <w:tr w:rsidR="00EB394D" w:rsidRPr="00DD4765" w:rsidTr="00EB394D">
        <w:trPr>
          <w:trHeight w:val="309"/>
        </w:trPr>
        <w:tc>
          <w:tcPr>
            <w:tcW w:w="2478" w:type="dxa"/>
            <w:vAlign w:val="center"/>
          </w:tcPr>
          <w:p w:rsidR="00EB394D" w:rsidRPr="00DD4765" w:rsidRDefault="00EB394D" w:rsidP="00C26A66">
            <w:pPr>
              <w:spacing w:after="0" w:line="240" w:lineRule="auto"/>
              <w:rPr>
                <w:rFonts w:ascii="Arial" w:hAnsi="Arial" w:cs="Arial"/>
                <w:b/>
                <w:i/>
              </w:rPr>
            </w:pPr>
            <w:r w:rsidRPr="00DD4765">
              <w:rPr>
                <w:rFonts w:ascii="Arial" w:hAnsi="Arial" w:cs="Arial"/>
                <w:b/>
                <w:i/>
              </w:rPr>
              <w:t>Разом</w:t>
            </w:r>
          </w:p>
        </w:tc>
        <w:tc>
          <w:tcPr>
            <w:tcW w:w="1326" w:type="dxa"/>
            <w:vAlign w:val="center"/>
          </w:tcPr>
          <w:p w:rsidR="00EB394D" w:rsidRPr="00DD4765" w:rsidRDefault="00EB394D" w:rsidP="00C26A66">
            <w:pPr>
              <w:keepLines/>
              <w:spacing w:after="0" w:line="240" w:lineRule="auto"/>
              <w:jc w:val="center"/>
              <w:rPr>
                <w:rFonts w:ascii="Arial" w:hAnsi="Arial" w:cs="Arial"/>
              </w:rPr>
            </w:pPr>
          </w:p>
        </w:tc>
        <w:tc>
          <w:tcPr>
            <w:tcW w:w="1413" w:type="dxa"/>
            <w:vAlign w:val="center"/>
          </w:tcPr>
          <w:p w:rsidR="00EB394D" w:rsidRPr="00DD4765" w:rsidRDefault="00EB394D" w:rsidP="00C26A66">
            <w:pPr>
              <w:keepLines/>
              <w:spacing w:after="0" w:line="240" w:lineRule="auto"/>
              <w:jc w:val="right"/>
              <w:rPr>
                <w:rFonts w:ascii="Arial" w:hAnsi="Arial" w:cs="Arial"/>
              </w:rPr>
            </w:pPr>
            <w:r w:rsidRPr="00DD4765">
              <w:rPr>
                <w:rFonts w:ascii="Arial" w:hAnsi="Arial" w:cs="Arial"/>
              </w:rPr>
              <w:t>638,71</w:t>
            </w:r>
          </w:p>
        </w:tc>
        <w:tc>
          <w:tcPr>
            <w:tcW w:w="2042" w:type="dxa"/>
            <w:vAlign w:val="center"/>
          </w:tcPr>
          <w:p w:rsidR="00EB394D" w:rsidRPr="00DD4765" w:rsidRDefault="00EB394D" w:rsidP="00C26A66">
            <w:pPr>
              <w:keepLines/>
              <w:spacing w:after="0" w:line="240" w:lineRule="auto"/>
              <w:jc w:val="right"/>
              <w:rPr>
                <w:rFonts w:ascii="Arial" w:hAnsi="Arial" w:cs="Arial"/>
              </w:rPr>
            </w:pPr>
            <w:r w:rsidRPr="00DD4765">
              <w:rPr>
                <w:rFonts w:ascii="Arial" w:hAnsi="Arial" w:cs="Arial"/>
              </w:rPr>
              <w:t>24,16</w:t>
            </w:r>
          </w:p>
        </w:tc>
        <w:tc>
          <w:tcPr>
            <w:tcW w:w="2107" w:type="dxa"/>
            <w:vAlign w:val="center"/>
          </w:tcPr>
          <w:p w:rsidR="00EB394D" w:rsidRPr="00DD4765" w:rsidRDefault="00EB394D" w:rsidP="00C26A66">
            <w:pPr>
              <w:keepLines/>
              <w:spacing w:after="0" w:line="240" w:lineRule="auto"/>
              <w:jc w:val="right"/>
              <w:rPr>
                <w:rFonts w:ascii="Arial" w:hAnsi="Arial" w:cs="Arial"/>
              </w:rPr>
            </w:pPr>
            <w:r w:rsidRPr="00DD4765">
              <w:rPr>
                <w:rFonts w:ascii="Arial" w:hAnsi="Arial" w:cs="Arial"/>
              </w:rPr>
              <w:t>26,4</w:t>
            </w:r>
          </w:p>
        </w:tc>
      </w:tr>
    </w:tbl>
    <w:p w:rsidR="00EB394D" w:rsidRPr="00DD4765" w:rsidRDefault="00EB394D" w:rsidP="00C26A66">
      <w:pPr>
        <w:pStyle w:val="-0"/>
        <w:spacing w:before="0"/>
      </w:pPr>
      <w:r w:rsidRPr="00DD4765">
        <w:t>Найбільша питома вага житлового фонду припадає на садибну забудову (біля 90% від усього житлового фонду). Середня житлова забезпеченість по міськраді становить 26,4 м</w:t>
      </w:r>
      <w:r w:rsidRPr="00DD4765">
        <w:rPr>
          <w:vertAlign w:val="superscript"/>
        </w:rPr>
        <w:t>2</w:t>
      </w:r>
      <w:r w:rsidRPr="00DD4765">
        <w:t>/людину: 19,7 м</w:t>
      </w:r>
      <w:r w:rsidRPr="00DD4765">
        <w:rPr>
          <w:vertAlign w:val="superscript"/>
        </w:rPr>
        <w:t>2</w:t>
      </w:r>
      <w:r w:rsidRPr="00DD4765">
        <w:t xml:space="preserve"> на людину в багатоквартирній забудові 27,4м</w:t>
      </w:r>
      <w:r w:rsidRPr="00DD4765">
        <w:rPr>
          <w:vertAlign w:val="superscript"/>
        </w:rPr>
        <w:t>2</w:t>
      </w:r>
      <w:r w:rsidRPr="00DD4765">
        <w:t xml:space="preserve"> на людину в садибній забудові.</w:t>
      </w:r>
    </w:p>
    <w:p w:rsidR="00EB394D" w:rsidRPr="00DD4765" w:rsidRDefault="00EB394D" w:rsidP="00C26A66">
      <w:pPr>
        <w:pStyle w:val="-0"/>
        <w:spacing w:before="0"/>
      </w:pPr>
      <w:r w:rsidRPr="00DD4765">
        <w:t>Аварійний та ветхий житловий фонд складає 0,5 тис. м</w:t>
      </w:r>
      <w:r w:rsidRPr="00DD4765">
        <w:rPr>
          <w:vertAlign w:val="superscript"/>
        </w:rPr>
        <w:t>2</w:t>
      </w:r>
      <w:r w:rsidRPr="00DD4765">
        <w:t>, або 2 будинки.</w:t>
      </w:r>
    </w:p>
    <w:p w:rsidR="00EB394D" w:rsidRPr="00DD4765" w:rsidRDefault="00EB394D" w:rsidP="00C26A66">
      <w:pPr>
        <w:pStyle w:val="-0"/>
        <w:spacing w:before="0"/>
      </w:pPr>
      <w:r w:rsidRPr="00DD4765">
        <w:t>На теперішній час на квартирному обліку при міськвиконкомі на отримання державного житла перебуває 85 сімей та одинаків.</w:t>
      </w:r>
    </w:p>
    <w:p w:rsidR="00EB394D" w:rsidRPr="00DD4765" w:rsidRDefault="00EB394D" w:rsidP="00C26A66">
      <w:pPr>
        <w:pStyle w:val="-0"/>
        <w:spacing w:before="0"/>
      </w:pPr>
      <w:r w:rsidRPr="00DD4765">
        <w:lastRenderedPageBreak/>
        <w:t>Аналіз прийняття в експлуатацію житлових будинків за останні 10 років показує наступне. Всього було введено 4 багатоквартирних і 431 садибний будинок, тобто 39 садибних будинків на рік та 1 багатоквартирний будинок у 2 – 3 роки. Усього збудовано 58,4 тис. м</w:t>
      </w:r>
      <w:r w:rsidRPr="00DD4765">
        <w:rPr>
          <w:vertAlign w:val="superscript"/>
        </w:rPr>
        <w:t>2</w:t>
      </w:r>
      <w:r w:rsidRPr="00DD4765">
        <w:t xml:space="preserve"> загальної площі (5,3 тис. м</w:t>
      </w:r>
      <w:r w:rsidRPr="00DD4765">
        <w:rPr>
          <w:vertAlign w:val="superscript"/>
        </w:rPr>
        <w:t>2</w:t>
      </w:r>
      <w:r w:rsidRPr="00DD4765">
        <w:t xml:space="preserve"> в рік, у середньому). Із них на садибну забудову припадає 97%.</w:t>
      </w:r>
    </w:p>
    <w:p w:rsidR="00EB394D" w:rsidRPr="00DD4765" w:rsidRDefault="00EB394D" w:rsidP="00C26A66">
      <w:pPr>
        <w:keepNext/>
        <w:spacing w:after="0" w:line="240" w:lineRule="auto"/>
        <w:jc w:val="both"/>
        <w:outlineLvl w:val="2"/>
        <w:rPr>
          <w:rFonts w:ascii="Arial" w:hAnsi="Arial" w:cs="Arial"/>
          <w:b/>
          <w:bCs/>
          <w:sz w:val="26"/>
          <w:szCs w:val="26"/>
        </w:rPr>
      </w:pPr>
      <w:bookmarkStart w:id="51" w:name="_Toc47438131"/>
      <w:bookmarkStart w:id="52" w:name="_Toc50548215"/>
      <w:bookmarkStart w:id="53" w:name="_Toc52182662"/>
      <w:bookmarkStart w:id="54" w:name="_Toc52791567"/>
      <w:bookmarkStart w:id="55" w:name="_Toc396148806"/>
      <w:bookmarkStart w:id="56" w:name="_Toc438994895"/>
      <w:bookmarkStart w:id="57" w:name="_Toc531408465"/>
      <w:bookmarkStart w:id="58" w:name="_Toc45186079"/>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DD4765">
        <w:rPr>
          <w:rFonts w:ascii="Arial" w:hAnsi="Arial" w:cs="Arial"/>
          <w:b/>
          <w:bCs/>
          <w:sz w:val="26"/>
          <w:szCs w:val="26"/>
        </w:rPr>
        <w:t>Інженерна підготовка і захист території</w:t>
      </w:r>
      <w:bookmarkEnd w:id="51"/>
      <w:bookmarkEnd w:id="52"/>
      <w:bookmarkEnd w:id="53"/>
      <w:bookmarkEnd w:id="54"/>
      <w:bookmarkEnd w:id="55"/>
      <w:bookmarkEnd w:id="56"/>
      <w:r w:rsidRPr="00DD4765">
        <w:rPr>
          <w:rFonts w:ascii="Arial" w:hAnsi="Arial" w:cs="Arial"/>
          <w:b/>
          <w:bCs/>
          <w:sz w:val="26"/>
          <w:szCs w:val="26"/>
        </w:rPr>
        <w:t xml:space="preserve">. </w:t>
      </w:r>
      <w:bookmarkStart w:id="59" w:name="_Toc47438132"/>
      <w:bookmarkStart w:id="60" w:name="_Toc50548216"/>
      <w:bookmarkStart w:id="61" w:name="_Toc52182663"/>
      <w:bookmarkStart w:id="62" w:name="_Toc52791568"/>
      <w:bookmarkEnd w:id="57"/>
      <w:bookmarkEnd w:id="58"/>
      <w:r w:rsidRPr="00DD4765">
        <w:rPr>
          <w:rFonts w:ascii="Arial" w:hAnsi="Arial" w:cs="Arial"/>
          <w:b/>
          <w:bCs/>
          <w:sz w:val="26"/>
          <w:szCs w:val="26"/>
        </w:rPr>
        <w:t>Гідротехнічні заходи</w:t>
      </w:r>
      <w:bookmarkEnd w:id="59"/>
      <w:bookmarkEnd w:id="60"/>
      <w:bookmarkEnd w:id="61"/>
      <w:bookmarkEnd w:id="62"/>
    </w:p>
    <w:p w:rsidR="00EB394D" w:rsidRPr="00DD4765" w:rsidRDefault="00EB394D" w:rsidP="00C26A66">
      <w:pPr>
        <w:pStyle w:val="-0"/>
        <w:spacing w:before="0"/>
      </w:pPr>
      <w:r w:rsidRPr="00DD4765">
        <w:t xml:space="preserve">Рельєф території </w:t>
      </w:r>
      <w:r w:rsidRPr="00DD4765">
        <w:rPr>
          <w:bCs/>
        </w:rPr>
        <w:t xml:space="preserve">міста Люботин </w:t>
      </w:r>
      <w:r w:rsidRPr="00DD4765">
        <w:t>представляє собою підвищену рівнину з яскраво вираженим ерозійним рельєфом, з густою яружно-балковою мережею.</w:t>
      </w:r>
    </w:p>
    <w:p w:rsidR="00EB394D" w:rsidRPr="00DD4765" w:rsidRDefault="00EB394D" w:rsidP="00C26A66">
      <w:pPr>
        <w:pStyle w:val="-0"/>
        <w:spacing w:before="0"/>
      </w:pPr>
      <w:r w:rsidRPr="00DD4765">
        <w:t xml:space="preserve">Основні річки в межах міста: р. Люботинка, басейн якої займає північну та східну частину території міста, та р. Мерефа - в південній частині міста. На території міста розташовано 24 ставки, загальною площею водного дзеркала </w:t>
      </w:r>
      <w:smartTag w:uri="urn:schemas-microsoft-com:office:smarttags" w:element="metricconverter">
        <w:smartTagPr>
          <w:attr w:name="ProductID" w:val="189,6770 га"/>
        </w:smartTagPr>
        <w:r w:rsidRPr="00DD4765">
          <w:t>189,6770 га</w:t>
        </w:r>
      </w:smartTag>
      <w:r w:rsidRPr="00DD4765">
        <w:t xml:space="preserve"> і загальним об’ємом води 3859,8 тис. м³.</w:t>
      </w:r>
    </w:p>
    <w:p w:rsidR="00EB394D" w:rsidRPr="00DD4765" w:rsidRDefault="00EB394D" w:rsidP="00C26A66">
      <w:pPr>
        <w:pStyle w:val="-0"/>
        <w:spacing w:before="0"/>
      </w:pPr>
      <w:r w:rsidRPr="00DD4765">
        <w:t xml:space="preserve">Остання інвентаризація об’єктів водного господарства міста проводилася у 2013 році. Згідно з даними даної інвентаризації загальна площа їх у м. Люботин становить </w:t>
      </w:r>
      <w:smartTag w:uri="urn:schemas-microsoft-com:office:smarttags" w:element="metricconverter">
        <w:smartTagPr>
          <w:attr w:name="ProductID" w:val="44,0 га"/>
        </w:smartTagPr>
        <w:r w:rsidRPr="00DD4765">
          <w:t>44,0 га</w:t>
        </w:r>
      </w:smartTag>
      <w:r w:rsidRPr="00DD4765">
        <w:t>.</w:t>
      </w:r>
    </w:p>
    <w:p w:rsidR="00EB394D" w:rsidRPr="00DD4765" w:rsidRDefault="00EB394D" w:rsidP="00C26A66">
      <w:pPr>
        <w:pStyle w:val="-0"/>
        <w:spacing w:before="0"/>
      </w:pPr>
      <w:r w:rsidRPr="00DD4765">
        <w:t xml:space="preserve">В межах території міста поширені такі процеси і явища природного та антропогенного походження як: підтоплення, заболоченість, зсуви, ерозія, порушені території, просідання ґрунтів, ділянки порушених земель (кар’єри, звалища та ін.), характеристика таких територій наведена більш детально у відповідному розділі даного проекту «Природно-ресурсний потенціал. Інженерно-будівельна оцінка території». </w:t>
      </w:r>
    </w:p>
    <w:p w:rsidR="00EB394D" w:rsidRPr="00DD4765" w:rsidRDefault="00EB394D" w:rsidP="00C26A66">
      <w:pPr>
        <w:keepNext/>
        <w:spacing w:after="0" w:line="240" w:lineRule="auto"/>
        <w:jc w:val="both"/>
        <w:outlineLvl w:val="2"/>
        <w:rPr>
          <w:rFonts w:ascii="Arial" w:hAnsi="Arial" w:cs="Arial"/>
          <w:b/>
          <w:bCs/>
          <w:sz w:val="26"/>
          <w:szCs w:val="26"/>
        </w:rPr>
      </w:pPr>
      <w:r w:rsidRPr="00DD4765">
        <w:rPr>
          <w:rFonts w:ascii="Arial" w:hAnsi="Arial" w:cs="Arial"/>
          <w:b/>
          <w:bCs/>
          <w:sz w:val="26"/>
          <w:szCs w:val="26"/>
        </w:rPr>
        <w:t>Дощова каналізація</w:t>
      </w:r>
    </w:p>
    <w:p w:rsidR="00EB394D" w:rsidRPr="00DD4765" w:rsidRDefault="00EB394D" w:rsidP="00C26A66">
      <w:pPr>
        <w:pStyle w:val="-0"/>
        <w:spacing w:before="0"/>
      </w:pPr>
      <w:r w:rsidRPr="00DD4765">
        <w:t xml:space="preserve">Система організованого відведення поверхневих вод на території міста відсутня. Дощова каналізація не побудована. </w:t>
      </w:r>
    </w:p>
    <w:p w:rsidR="00EB394D" w:rsidRPr="00DD4765" w:rsidRDefault="00EB394D" w:rsidP="00C26A66">
      <w:pPr>
        <w:keepNext/>
        <w:spacing w:after="0" w:line="240" w:lineRule="auto"/>
        <w:jc w:val="both"/>
        <w:outlineLvl w:val="2"/>
        <w:rPr>
          <w:rFonts w:ascii="Arial" w:hAnsi="Arial" w:cs="Arial"/>
          <w:b/>
          <w:bCs/>
          <w:sz w:val="26"/>
          <w:szCs w:val="26"/>
        </w:rPr>
      </w:pPr>
      <w:bookmarkStart w:id="63" w:name="_Toc531408468"/>
      <w:bookmarkStart w:id="64" w:name="_Toc45186082"/>
      <w:bookmarkStart w:id="65" w:name="_Toc47438133"/>
      <w:bookmarkStart w:id="66" w:name="_Toc50548218"/>
      <w:bookmarkStart w:id="67" w:name="_Toc52182665"/>
      <w:bookmarkStart w:id="68" w:name="_Toc52791570"/>
      <w:bookmarkStart w:id="69" w:name="_Toc396148807"/>
      <w:bookmarkStart w:id="70" w:name="_Toc438994896"/>
      <w:r w:rsidRPr="00DD4765">
        <w:rPr>
          <w:rFonts w:ascii="Arial" w:hAnsi="Arial" w:cs="Arial"/>
          <w:b/>
          <w:bCs/>
          <w:sz w:val="26"/>
          <w:szCs w:val="26"/>
        </w:rPr>
        <w:t>Транспорт</w:t>
      </w:r>
      <w:bookmarkEnd w:id="63"/>
      <w:bookmarkEnd w:id="64"/>
      <w:bookmarkEnd w:id="65"/>
      <w:bookmarkEnd w:id="66"/>
      <w:bookmarkEnd w:id="67"/>
      <w:bookmarkEnd w:id="68"/>
      <w:bookmarkEnd w:id="69"/>
      <w:bookmarkEnd w:id="70"/>
    </w:p>
    <w:p w:rsidR="00EB394D" w:rsidRPr="00DD4765" w:rsidRDefault="00EB394D" w:rsidP="00C26A66">
      <w:pPr>
        <w:pStyle w:val="-0"/>
        <w:spacing w:before="0"/>
        <w:ind w:firstLine="0"/>
        <w:rPr>
          <w:u w:val="single"/>
        </w:rPr>
      </w:pPr>
      <w:bookmarkStart w:id="71" w:name="_Toc531408469"/>
      <w:bookmarkStart w:id="72" w:name="_Toc45186083"/>
      <w:bookmarkStart w:id="73" w:name="_Toc47438134"/>
      <w:bookmarkStart w:id="74" w:name="_Toc50548219"/>
      <w:bookmarkStart w:id="75" w:name="_Toc52182666"/>
      <w:bookmarkStart w:id="76" w:name="_Toc52791571"/>
      <w:bookmarkStart w:id="77" w:name="_Toc396148808"/>
      <w:bookmarkStart w:id="78" w:name="_Toc438994897"/>
      <w:r w:rsidRPr="00DD4765">
        <w:rPr>
          <w:u w:val="single"/>
        </w:rPr>
        <w:t>Зовнішній транспорт</w:t>
      </w:r>
    </w:p>
    <w:p w:rsidR="00EB394D" w:rsidRPr="00DD4765" w:rsidRDefault="00EB394D" w:rsidP="00C26A66">
      <w:pPr>
        <w:pStyle w:val="-0"/>
        <w:spacing w:before="0"/>
      </w:pPr>
      <w:r w:rsidRPr="00DD4765">
        <w:t>Місто Люботин Харківської області, що знаходиться в безпосередній близькості від м. Харків, має достатньо зручні транспортні зв’язки – через місто проходять магістральні залізничні лінії та розташовано залізничну станцію «Люботин», а на відстані близько 10 км на схід, у м. Харків, знаходяться автостанції, автовокзал та міжнародний аеропорт «Харків», які виконують як внутрішньодержавні, так і міжнародні пасажирські та вантажні перевезення. Територією Люботинської міської ради проходить ряд автомобільних доріг державного та місцевого значення</w:t>
      </w:r>
    </w:p>
    <w:p w:rsidR="00EB394D" w:rsidRPr="00DD4765" w:rsidRDefault="00EB394D" w:rsidP="00C26A66">
      <w:pPr>
        <w:pStyle w:val="-0"/>
        <w:spacing w:before="0"/>
      </w:pPr>
      <w:r w:rsidRPr="00DD4765">
        <w:t>Зовнішні транспортні зв’язки власне м. Люботин забезпечуються двома видами транспорту – залізничним та автомобільним.</w:t>
      </w:r>
    </w:p>
    <w:p w:rsidR="00EB394D" w:rsidRPr="00DD4765" w:rsidRDefault="00EB394D" w:rsidP="00C26A66">
      <w:pPr>
        <w:pStyle w:val="-0"/>
        <w:spacing w:before="0"/>
      </w:pPr>
      <w:r w:rsidRPr="00DD4765">
        <w:rPr>
          <w:color w:val="000000"/>
        </w:rPr>
        <w:t xml:space="preserve">Основним та єдиним (окрім приміських поїздів, на які припадає значна частка пасажиропотоку, проте які не є внутрішньо-міським транспортом) видом масового пасажирського транспорту в місті Люботин є автобус. В місті діє 7 міських автобусних маршрутів загального користування, а також </w:t>
      </w:r>
      <w:r w:rsidRPr="00DD4765">
        <w:t>приміські маршрути, зокрема Люботин – Харків.</w:t>
      </w:r>
    </w:p>
    <w:p w:rsidR="00EB394D" w:rsidRPr="00DD4765" w:rsidRDefault="00EB394D" w:rsidP="00C26A66">
      <w:pPr>
        <w:pStyle w:val="-0"/>
        <w:spacing w:before="0"/>
      </w:pPr>
      <w:r w:rsidRPr="00DD4765">
        <w:rPr>
          <w:color w:val="000000"/>
        </w:rPr>
        <w:t xml:space="preserve">Технічне обслуговування </w:t>
      </w:r>
      <w:r w:rsidRPr="00DD4765">
        <w:t>автотранспортних засобів у місті забезпечують 4 автозаправних станції та 3 пункти з надання послуг автосервісу.</w:t>
      </w:r>
    </w:p>
    <w:p w:rsidR="00EB394D" w:rsidRPr="00DD4765" w:rsidRDefault="00EB394D" w:rsidP="00C26A66">
      <w:pPr>
        <w:pStyle w:val="-0"/>
        <w:spacing w:before="0"/>
        <w:ind w:firstLine="0"/>
      </w:pPr>
      <w:r w:rsidRPr="00DD4765">
        <w:t>Магістральна вулична мережа</w:t>
      </w:r>
    </w:p>
    <w:p w:rsidR="00EB394D" w:rsidRPr="00DD4765" w:rsidRDefault="00EB394D" w:rsidP="00C26A66">
      <w:pPr>
        <w:pStyle w:val="-0"/>
        <w:spacing w:before="0"/>
      </w:pPr>
      <w:r w:rsidRPr="00DD4765">
        <w:t>Магістральна вулична мережа міста Люботин має історично складену структуру, значний вплив на конфігурацію якої має значна розчленованість території міста залізничними коліями.</w:t>
      </w:r>
    </w:p>
    <w:p w:rsidR="00EB394D" w:rsidRPr="00DD4765" w:rsidRDefault="00EB394D" w:rsidP="00C26A66">
      <w:pPr>
        <w:pStyle w:val="-0"/>
        <w:spacing w:before="0"/>
      </w:pPr>
      <w:r w:rsidRPr="00DD4765">
        <w:t>В місті побудовано ряд автомобільних мостів, які знаходяться на балансі ВУКГ Люботинської міської ради</w:t>
      </w:r>
      <w:r w:rsidR="001F559B" w:rsidRPr="00DD4765">
        <w:t>.</w:t>
      </w:r>
    </w:p>
    <w:p w:rsidR="00EB394D" w:rsidRPr="00DD4765" w:rsidRDefault="00EB394D" w:rsidP="00C26A66">
      <w:pPr>
        <w:pStyle w:val="affc"/>
        <w:numPr>
          <w:ilvl w:val="0"/>
          <w:numId w:val="6"/>
        </w:numPr>
        <w:jc w:val="both"/>
        <w:rPr>
          <w:sz w:val="26"/>
          <w:szCs w:val="26"/>
          <w:lang w:val="uk-UA"/>
        </w:rPr>
        <w:sectPr w:rsidR="00EB394D" w:rsidRPr="00DD4765" w:rsidSect="00EB394D">
          <w:headerReference w:type="default" r:id="rId7"/>
          <w:pgSz w:w="11906" w:h="16838"/>
          <w:pgMar w:top="1134" w:right="851" w:bottom="1134" w:left="1701" w:header="708" w:footer="708" w:gutter="0"/>
          <w:cols w:space="708"/>
          <w:titlePg/>
          <w:docGrid w:linePitch="360"/>
        </w:sectPr>
      </w:pPr>
    </w:p>
    <w:p w:rsidR="00EB394D" w:rsidRPr="00DD4765" w:rsidRDefault="00EB394D" w:rsidP="00C26A66">
      <w:pPr>
        <w:pStyle w:val="-0"/>
        <w:spacing w:before="0"/>
      </w:pPr>
      <w:r w:rsidRPr="00DD4765">
        <w:lastRenderedPageBreak/>
        <w:t>Згідно інформації, наданої ВУКГ Люботинської міської ради, станом на 01.01.2017 р. загальна протяжність вулиць міста складає 227,0 км, в т.ч. з твердим покриттям – 162,0 км, з удосконаленим покриттям – 65,0 км. Ширина вулиць коливається в межах 4,0 – 6,0 м. Загальна протяжність тротуарів та пішохідних доріжок складає 53,9 км.</w:t>
      </w:r>
    </w:p>
    <w:p w:rsidR="00EB394D" w:rsidRPr="00DD4765" w:rsidRDefault="00EB394D" w:rsidP="00C26A66">
      <w:pPr>
        <w:keepNext/>
        <w:spacing w:after="0" w:line="240" w:lineRule="auto"/>
        <w:jc w:val="both"/>
        <w:outlineLvl w:val="2"/>
        <w:rPr>
          <w:rFonts w:ascii="Arial" w:hAnsi="Arial" w:cs="Arial"/>
          <w:b/>
          <w:bCs/>
          <w:sz w:val="26"/>
          <w:szCs w:val="26"/>
        </w:rPr>
      </w:pPr>
      <w:r w:rsidRPr="00DD4765">
        <w:rPr>
          <w:rFonts w:ascii="Arial" w:hAnsi="Arial" w:cs="Arial"/>
          <w:b/>
          <w:bCs/>
          <w:sz w:val="26"/>
          <w:szCs w:val="26"/>
        </w:rPr>
        <w:t>Інженерне обладнання території</w:t>
      </w:r>
      <w:bookmarkEnd w:id="71"/>
      <w:bookmarkEnd w:id="72"/>
      <w:bookmarkEnd w:id="73"/>
      <w:bookmarkEnd w:id="74"/>
      <w:bookmarkEnd w:id="75"/>
      <w:bookmarkEnd w:id="76"/>
      <w:bookmarkEnd w:id="77"/>
      <w:bookmarkEnd w:id="78"/>
    </w:p>
    <w:p w:rsidR="00EB394D" w:rsidRPr="00DD4765" w:rsidRDefault="00EB394D" w:rsidP="00C26A66">
      <w:pPr>
        <w:keepLines/>
        <w:spacing w:after="0" w:line="240" w:lineRule="auto"/>
        <w:rPr>
          <w:rFonts w:ascii="Arial" w:hAnsi="Arial" w:cs="Arial"/>
          <w:sz w:val="26"/>
          <w:szCs w:val="26"/>
        </w:rPr>
      </w:pPr>
      <w:bookmarkStart w:id="79" w:name="_Toc531408472"/>
      <w:bookmarkStart w:id="80" w:name="_Toc45186086"/>
      <w:bookmarkStart w:id="81" w:name="_Toc47438137"/>
      <w:bookmarkStart w:id="82" w:name="_Toc50548222"/>
      <w:bookmarkStart w:id="83" w:name="_Toc52182669"/>
      <w:bookmarkStart w:id="84" w:name="_Toc52791574"/>
      <w:r w:rsidRPr="00DD4765">
        <w:rPr>
          <w:rFonts w:ascii="Arial" w:hAnsi="Arial" w:cs="Arial"/>
          <w:sz w:val="26"/>
          <w:szCs w:val="26"/>
        </w:rPr>
        <w:t>Водопостачання</w:t>
      </w:r>
    </w:p>
    <w:p w:rsidR="00EB394D" w:rsidRPr="00DD4765" w:rsidRDefault="00EB394D" w:rsidP="00C26A66">
      <w:pPr>
        <w:pStyle w:val="-0"/>
        <w:spacing w:before="0"/>
      </w:pPr>
      <w:r w:rsidRPr="00DD4765">
        <w:t>Водопостачання міста Люботин здійснюється централізованою комунальною</w:t>
      </w:r>
      <w:r w:rsidRPr="00DD4765">
        <w:rPr>
          <w:sz w:val="28"/>
          <w:szCs w:val="28"/>
        </w:rPr>
        <w:t xml:space="preserve"> </w:t>
      </w:r>
      <w:r w:rsidRPr="00DD4765">
        <w:t>системою водопостачання. Комунальний водопровід обслуговує населення міста, установи та комунальні та окремі промислові підприємства. Установлена виробнича потужність комунального водопроводу 4,80 тис. м</w:t>
      </w:r>
      <w:r w:rsidRPr="00DD4765">
        <w:rPr>
          <w:vertAlign w:val="superscript"/>
        </w:rPr>
        <w:t>3</w:t>
      </w:r>
      <w:r w:rsidRPr="00DD4765">
        <w:t xml:space="preserve">/добу. </w:t>
      </w:r>
    </w:p>
    <w:p w:rsidR="0031593F" w:rsidRPr="00DD4765" w:rsidRDefault="00EB394D" w:rsidP="00C26A66">
      <w:pPr>
        <w:pStyle w:val="-0"/>
        <w:spacing w:before="0"/>
      </w:pPr>
      <w:r w:rsidRPr="00DD4765">
        <w:t xml:space="preserve">Джерелом питного водопостачання міста є підземні води. На даний час комунальною системою експлуатується 8 артезіанських свердловин. </w:t>
      </w:r>
    </w:p>
    <w:p w:rsidR="00EB394D" w:rsidRPr="00DD4765" w:rsidRDefault="00EB394D" w:rsidP="00C26A66">
      <w:pPr>
        <w:pStyle w:val="-0"/>
        <w:spacing w:before="0"/>
        <w:rPr>
          <w:rFonts w:cs="Arial"/>
          <w:sz w:val="26"/>
          <w:szCs w:val="26"/>
        </w:rPr>
      </w:pPr>
      <w:r w:rsidRPr="00DD4765">
        <w:rPr>
          <w:rFonts w:cs="Arial"/>
          <w:sz w:val="26"/>
          <w:szCs w:val="26"/>
        </w:rPr>
        <w:t>Каналізація</w:t>
      </w:r>
    </w:p>
    <w:p w:rsidR="00EB394D" w:rsidRPr="00DD4765" w:rsidRDefault="00EB394D" w:rsidP="00C26A66">
      <w:pPr>
        <w:pStyle w:val="-0"/>
        <w:spacing w:before="0"/>
      </w:pPr>
      <w:r w:rsidRPr="00DD4765">
        <w:t xml:space="preserve">Відведення </w:t>
      </w:r>
      <w:r w:rsidRPr="00DD4765">
        <w:rPr>
          <w:lang w:eastAsia="uk-UA"/>
        </w:rPr>
        <w:t>побутових і часткового об'єму виробничих стічних вод</w:t>
      </w:r>
      <w:r w:rsidRPr="00DD4765">
        <w:t xml:space="preserve"> міста Люботин здійснюється </w:t>
      </w:r>
      <w:r w:rsidRPr="00DD4765">
        <w:rPr>
          <w:lang w:eastAsia="uk-UA"/>
        </w:rPr>
        <w:t>централізованою міською каналізацією,</w:t>
      </w:r>
      <w:r w:rsidRPr="00DD4765">
        <w:t xml:space="preserve"> по </w:t>
      </w:r>
      <w:r w:rsidR="00DB045E" w:rsidRPr="00DD4765">
        <w:t>не</w:t>
      </w:r>
      <w:r w:rsidRPr="00DD4765">
        <w:t>повній роздільній схемі</w:t>
      </w:r>
      <w:r w:rsidRPr="00DD4765">
        <w:rPr>
          <w:lang w:eastAsia="uk-UA"/>
        </w:rPr>
        <w:t xml:space="preserve">. </w:t>
      </w:r>
      <w:r w:rsidRPr="00DD4765">
        <w:t>Забудова північної та південної частин міста має самостійні системи господарсько-побутової каналізації.</w:t>
      </w:r>
    </w:p>
    <w:p w:rsidR="00EB394D" w:rsidRPr="00DD4765" w:rsidRDefault="00EB394D" w:rsidP="00C26A66">
      <w:pPr>
        <w:pStyle w:val="-0"/>
        <w:spacing w:before="0"/>
        <w:rPr>
          <w:lang w:eastAsia="uk-UA"/>
        </w:rPr>
      </w:pPr>
      <w:r w:rsidRPr="00DD4765">
        <w:rPr>
          <w:lang w:eastAsia="uk-UA"/>
        </w:rPr>
        <w:t>Середньорічний об’єм, відведення та очищення стічних вод по місту становить 95,00 тис.м</w:t>
      </w:r>
      <w:r w:rsidRPr="00DD4765">
        <w:rPr>
          <w:vertAlign w:val="superscript"/>
          <w:lang w:eastAsia="uk-UA"/>
        </w:rPr>
        <w:t>3</w:t>
      </w:r>
      <w:r w:rsidRPr="00DD4765">
        <w:rPr>
          <w:lang w:eastAsia="uk-UA"/>
        </w:rPr>
        <w:t xml:space="preserve"> (0,26 тис.м</w:t>
      </w:r>
      <w:r w:rsidRPr="00DD4765">
        <w:rPr>
          <w:vertAlign w:val="superscript"/>
          <w:lang w:eastAsia="uk-UA"/>
        </w:rPr>
        <w:t>3</w:t>
      </w:r>
      <w:r w:rsidRPr="00DD4765">
        <w:rPr>
          <w:lang w:eastAsia="uk-UA"/>
        </w:rPr>
        <w:t>/добу). Установлена</w:t>
      </w:r>
      <w:r w:rsidRPr="00DD4765">
        <w:rPr>
          <w:vanish/>
          <w:lang w:eastAsia="uk-UA"/>
        </w:rPr>
        <w:t>|установлена|</w:t>
      </w:r>
      <w:r w:rsidRPr="00DD4765">
        <w:rPr>
          <w:lang w:eastAsia="uk-UA"/>
        </w:rPr>
        <w:t xml:space="preserve"> виробнича потужність системи каналізації 1,40 тис.м</w:t>
      </w:r>
      <w:r w:rsidRPr="00DD4765">
        <w:rPr>
          <w:vertAlign w:val="superscript"/>
          <w:lang w:eastAsia="uk-UA"/>
        </w:rPr>
        <w:t>3</w:t>
      </w:r>
      <w:r w:rsidRPr="00DD4765">
        <w:rPr>
          <w:lang w:eastAsia="uk-UA"/>
        </w:rPr>
        <w:t xml:space="preserve">/добу. </w:t>
      </w:r>
      <w:r w:rsidRPr="00DD4765">
        <w:t xml:space="preserve">Одиночна протяжність головних колекторів 15,20 км, близько 60% з них знаходиться у ветхому та аварійному стані. </w:t>
      </w:r>
      <w:r w:rsidRPr="00DD4765">
        <w:rPr>
          <w:lang w:eastAsia="uk-UA"/>
        </w:rPr>
        <w:t xml:space="preserve">Садибна забудова майже </w:t>
      </w:r>
      <w:r w:rsidRPr="00DD4765">
        <w:rPr>
          <w:vanish/>
          <w:lang w:eastAsia="uk-UA"/>
        </w:rPr>
        <w:t>|</w:t>
      </w:r>
      <w:r w:rsidRPr="00DD4765">
        <w:rPr>
          <w:lang w:eastAsia="uk-UA"/>
        </w:rPr>
        <w:t>не каналізована</w:t>
      </w:r>
      <w:r w:rsidRPr="00DD4765">
        <w:rPr>
          <w:vanish/>
          <w:lang w:eastAsia="uk-UA"/>
        </w:rPr>
        <w:t>|</w:t>
      </w:r>
      <w:r w:rsidRPr="00DD4765">
        <w:rPr>
          <w:lang w:eastAsia="uk-UA"/>
        </w:rPr>
        <w:t>, мешканці користуються вигребами</w:t>
      </w:r>
      <w:r w:rsidRPr="00DD4765">
        <w:rPr>
          <w:vanish/>
          <w:lang w:eastAsia="uk-UA"/>
        </w:rPr>
        <w:t>|</w:t>
      </w:r>
      <w:r w:rsidRPr="00DD4765">
        <w:rPr>
          <w:lang w:eastAsia="uk-UA"/>
        </w:rPr>
        <w:t>.</w:t>
      </w:r>
    </w:p>
    <w:p w:rsidR="00EB394D" w:rsidRPr="00DD4765" w:rsidRDefault="00EB394D" w:rsidP="00C26A66">
      <w:pPr>
        <w:keepLines/>
        <w:spacing w:after="0" w:line="240" w:lineRule="auto"/>
        <w:rPr>
          <w:rFonts w:ascii="Arial" w:hAnsi="Arial" w:cs="Arial"/>
          <w:sz w:val="26"/>
          <w:szCs w:val="26"/>
        </w:rPr>
      </w:pPr>
      <w:r w:rsidRPr="00DD4765">
        <w:rPr>
          <w:rFonts w:ascii="Arial" w:hAnsi="Arial" w:cs="Arial"/>
          <w:sz w:val="26"/>
          <w:szCs w:val="26"/>
        </w:rPr>
        <w:t>Санітарне очищення</w:t>
      </w:r>
    </w:p>
    <w:p w:rsidR="00EB394D" w:rsidRPr="00DD4765" w:rsidRDefault="00EB394D" w:rsidP="00C26A66">
      <w:pPr>
        <w:pStyle w:val="-0"/>
        <w:spacing w:before="0"/>
      </w:pPr>
      <w:r w:rsidRPr="00DD4765">
        <w:rPr>
          <w:lang w:eastAsia="uk-UA"/>
        </w:rPr>
        <w:t xml:space="preserve">Середньорічний обсяг централізованого </w:t>
      </w:r>
      <w:r w:rsidRPr="00DD4765">
        <w:t>накопичення</w:t>
      </w:r>
      <w:r w:rsidRPr="00DD4765">
        <w:rPr>
          <w:lang w:eastAsia="uk-UA"/>
        </w:rPr>
        <w:t xml:space="preserve"> та вивозу твердих побутових відходів (ТПВ) складає близько </w:t>
      </w:r>
      <w:r w:rsidRPr="00DD4765">
        <w:t>23,00 тис.м</w:t>
      </w:r>
      <w:r w:rsidRPr="00DD4765">
        <w:rPr>
          <w:vertAlign w:val="superscript"/>
        </w:rPr>
        <w:t>3</w:t>
      </w:r>
      <w:r w:rsidRPr="00DD4765">
        <w:t>, рідких – 3,00 тис.м</w:t>
      </w:r>
      <w:r w:rsidRPr="00DD4765">
        <w:rPr>
          <w:vertAlign w:val="superscript"/>
        </w:rPr>
        <w:t>3</w:t>
      </w:r>
      <w:r w:rsidRPr="00DD4765">
        <w:t xml:space="preserve">. </w:t>
      </w:r>
    </w:p>
    <w:p w:rsidR="00EB394D" w:rsidRPr="00DD4765" w:rsidRDefault="00EB394D" w:rsidP="00C26A66">
      <w:pPr>
        <w:pStyle w:val="-0"/>
        <w:spacing w:before="0"/>
        <w:rPr>
          <w:rFonts w:cs="Arial"/>
        </w:rPr>
      </w:pPr>
      <w:r w:rsidRPr="00DD4765">
        <w:rPr>
          <w:lang w:eastAsia="uk-UA"/>
        </w:rPr>
        <w:t>Видалення</w:t>
      </w:r>
      <w:r w:rsidRPr="00DD4765">
        <w:t xml:space="preserve"> твердих побутових відходів здійснюється на міському звалищі, яке розташовано в північній частині міста, по вул. Злагоди, 112. </w:t>
      </w:r>
    </w:p>
    <w:p w:rsidR="00EB394D" w:rsidRPr="00DD4765" w:rsidRDefault="00EB394D" w:rsidP="00C26A66">
      <w:pPr>
        <w:keepNext/>
        <w:keepLines/>
        <w:spacing w:after="0" w:line="240" w:lineRule="auto"/>
        <w:rPr>
          <w:rFonts w:ascii="Arial" w:hAnsi="Arial" w:cs="Arial"/>
          <w:sz w:val="26"/>
          <w:szCs w:val="26"/>
        </w:rPr>
      </w:pPr>
      <w:r w:rsidRPr="00DD4765">
        <w:rPr>
          <w:rFonts w:ascii="Arial" w:hAnsi="Arial" w:cs="Arial"/>
          <w:sz w:val="26"/>
          <w:szCs w:val="26"/>
        </w:rPr>
        <w:t>Газопостачання</w:t>
      </w:r>
    </w:p>
    <w:p w:rsidR="007E393A" w:rsidRPr="00DD4765" w:rsidRDefault="00EB394D" w:rsidP="00C26A66">
      <w:pPr>
        <w:pStyle w:val="-0"/>
        <w:spacing w:before="0"/>
      </w:pPr>
      <w:r w:rsidRPr="00DD4765">
        <w:t xml:space="preserve">На теперішній час, газопостачання природним газом об’єктів, в межах міської ради м. Люботин досягає 100 %. Джерелом природного газу для споживачів у межах проекту є низка міжселищних газопроводів, що прокладені від системи газопостачання м. Харків та с. Манченки. </w:t>
      </w:r>
    </w:p>
    <w:p w:rsidR="00EB394D" w:rsidRPr="00DD4765" w:rsidRDefault="00EB394D" w:rsidP="00C26A66">
      <w:pPr>
        <w:keepLines/>
        <w:spacing w:after="0" w:line="240" w:lineRule="auto"/>
        <w:rPr>
          <w:rFonts w:ascii="Arial" w:hAnsi="Arial" w:cs="Arial"/>
          <w:sz w:val="26"/>
          <w:szCs w:val="26"/>
        </w:rPr>
      </w:pPr>
      <w:bookmarkStart w:id="85" w:name="_Toc531408473"/>
      <w:bookmarkStart w:id="86" w:name="_Toc45186087"/>
      <w:bookmarkStart w:id="87" w:name="_Toc47438138"/>
      <w:bookmarkStart w:id="88" w:name="_Toc50548223"/>
      <w:bookmarkStart w:id="89" w:name="_Toc52182670"/>
      <w:bookmarkStart w:id="90" w:name="_Toc52791575"/>
      <w:bookmarkEnd w:id="79"/>
      <w:bookmarkEnd w:id="80"/>
      <w:bookmarkEnd w:id="81"/>
      <w:bookmarkEnd w:id="82"/>
      <w:bookmarkEnd w:id="83"/>
      <w:bookmarkEnd w:id="84"/>
      <w:r w:rsidRPr="00DD4765">
        <w:rPr>
          <w:rFonts w:ascii="Arial" w:hAnsi="Arial" w:cs="Arial"/>
          <w:sz w:val="26"/>
          <w:szCs w:val="26"/>
        </w:rPr>
        <w:t>Електропостачання</w:t>
      </w:r>
      <w:bookmarkEnd w:id="85"/>
      <w:bookmarkEnd w:id="86"/>
      <w:bookmarkEnd w:id="87"/>
      <w:bookmarkEnd w:id="88"/>
      <w:bookmarkEnd w:id="89"/>
      <w:bookmarkEnd w:id="90"/>
    </w:p>
    <w:p w:rsidR="00EB394D" w:rsidRPr="00DD4765" w:rsidRDefault="00EB394D" w:rsidP="00C26A66">
      <w:pPr>
        <w:pStyle w:val="-0"/>
        <w:spacing w:before="0"/>
        <w:rPr>
          <w:lang w:eastAsia="uk-UA"/>
        </w:rPr>
      </w:pPr>
      <w:r w:rsidRPr="00DD4765">
        <w:rPr>
          <w:lang w:eastAsia="uk-UA"/>
        </w:rPr>
        <w:t>Енергопостачальною організацією м. Люботин є ПАТ «Харківобленерго». Електропостачання м. Люботин на даний час забезпечується по лініям електропередачі 6-10кВ через трансформаторні підстанції 6-10/0,4кВ (ТП-6-10/0,4кВ).</w:t>
      </w:r>
    </w:p>
    <w:p w:rsidR="00EB394D" w:rsidRPr="00DD4765" w:rsidRDefault="00EB394D" w:rsidP="00C26A66">
      <w:pPr>
        <w:keepNext/>
        <w:spacing w:after="0" w:line="240" w:lineRule="auto"/>
        <w:jc w:val="both"/>
        <w:outlineLvl w:val="2"/>
        <w:rPr>
          <w:rFonts w:ascii="Arial" w:hAnsi="Arial" w:cs="Arial"/>
          <w:b/>
          <w:bCs/>
          <w:sz w:val="26"/>
          <w:szCs w:val="26"/>
        </w:rPr>
      </w:pPr>
      <w:r w:rsidRPr="00DD4765">
        <w:rPr>
          <w:rFonts w:ascii="Arial" w:hAnsi="Arial" w:cs="Arial"/>
          <w:b/>
          <w:bCs/>
          <w:sz w:val="26"/>
          <w:szCs w:val="26"/>
        </w:rPr>
        <w:t>Планувальна структура</w:t>
      </w:r>
    </w:p>
    <w:p w:rsidR="00EB394D" w:rsidRPr="00DD4765" w:rsidRDefault="00EB394D" w:rsidP="00C26A66">
      <w:pPr>
        <w:pStyle w:val="-0"/>
        <w:spacing w:before="0"/>
      </w:pPr>
      <w:r w:rsidRPr="00DD4765">
        <w:t xml:space="preserve">Планувальну структуру території міської ради і міста </w:t>
      </w:r>
      <w:r w:rsidRPr="00DD4765">
        <w:rPr>
          <w:b/>
        </w:rPr>
        <w:t>Люботина</w:t>
      </w:r>
      <w:r w:rsidRPr="00DD4765">
        <w:t xml:space="preserve"> визначають широтні напрямки магістральної залізниці, автодороги М03 Київ – Харків, заплави струмків, річок Люботинки і Мерефи з каскадом ставків. Ці планувальні елементи розділяють територію Люботина на три частини: північну, центральну та південну.</w:t>
      </w:r>
    </w:p>
    <w:p w:rsidR="00EB394D" w:rsidRPr="00DD4765" w:rsidRDefault="00EB394D" w:rsidP="00C26A66">
      <w:pPr>
        <w:keepLines/>
        <w:spacing w:after="0" w:line="240" w:lineRule="auto"/>
        <w:rPr>
          <w:rFonts w:ascii="Arial" w:hAnsi="Arial" w:cs="Arial"/>
          <w:sz w:val="24"/>
          <w:szCs w:val="24"/>
          <w:u w:val="single"/>
        </w:rPr>
      </w:pPr>
      <w:r w:rsidRPr="00DD4765">
        <w:rPr>
          <w:rFonts w:ascii="Arial" w:hAnsi="Arial" w:cs="Arial"/>
          <w:sz w:val="24"/>
          <w:szCs w:val="24"/>
          <w:u w:val="single"/>
        </w:rPr>
        <w:t>Сучасне використання території</w:t>
      </w:r>
    </w:p>
    <w:p w:rsidR="00EB394D" w:rsidRPr="00DD4765" w:rsidRDefault="00EB394D" w:rsidP="00C26A66">
      <w:pPr>
        <w:pStyle w:val="-0"/>
        <w:spacing w:before="0"/>
      </w:pPr>
      <w:r w:rsidRPr="00DD4765">
        <w:t>Забудовані землі Люботина згідно звіту за формою 6-зем складають лише 25 % від загальної площі міста. Частка сільськогосподарських земель складає 71 %. Однак з них 1348,0 га надані для будівництва і обслуговування житлових будинків в якості присадибних ділянок і враховуються в даному проекті як території садибної житлової забудови.</w:t>
      </w:r>
    </w:p>
    <w:p w:rsidR="00EB394D" w:rsidRPr="00DD4765" w:rsidRDefault="00EB394D" w:rsidP="00C26A66">
      <w:pPr>
        <w:pStyle w:val="-0"/>
        <w:spacing w:before="0"/>
      </w:pPr>
      <w:r w:rsidRPr="00DD4765">
        <w:t xml:space="preserve">Промислова зона Люботина займає площу 24,8 га, що складає дуже незначну частку, менше відсотка міської території і представлена підприємствами </w:t>
      </w:r>
      <w:r w:rsidRPr="00DD4765">
        <w:lastRenderedPageBreak/>
        <w:t>переважно харчової промисловості. Розташовані підприємства дисперсно в оточенні житлових структур.</w:t>
      </w:r>
    </w:p>
    <w:p w:rsidR="00EB394D" w:rsidRPr="00DD4765" w:rsidRDefault="00EB394D" w:rsidP="00C26A66">
      <w:pPr>
        <w:pStyle w:val="-0"/>
        <w:spacing w:before="0"/>
      </w:pPr>
      <w:r w:rsidRPr="00DD4765">
        <w:t>Значну частку, майже 20% територій Люботина займають землі для відпочинку і зокрема зелені насадження загального користування – 231,5 га.</w:t>
      </w:r>
    </w:p>
    <w:p w:rsidR="00EB394D" w:rsidRPr="00DD4765" w:rsidRDefault="00EB394D" w:rsidP="00C26A66">
      <w:pPr>
        <w:pStyle w:val="-0"/>
        <w:spacing w:before="0"/>
      </w:pPr>
      <w:r w:rsidRPr="00DD4765">
        <w:t xml:space="preserve">На заході планувальна структура за межами Люботина розвивається вздовж залізниці кварталами садибної житлової забудови селища </w:t>
      </w:r>
      <w:r w:rsidRPr="00DD4765">
        <w:rPr>
          <w:b/>
        </w:rPr>
        <w:t>Коваленки</w:t>
      </w:r>
      <w:r w:rsidRPr="00DD4765">
        <w:t xml:space="preserve"> – складової частини Люботинської міської ради. Квартали садибної забудови селища сформувались обабіч залізниці у східному напрямку до межі міської ради на відстань до 2,6 км. Площа садибної забудови селища складає близько 110 га, багатоквартирної – 2,4 га. Виробнича зона селища пов’язана з діяльністю залізниці і розміщується в смузі її відводу. Система обслуговування відсутня. </w:t>
      </w:r>
    </w:p>
    <w:p w:rsidR="00EB394D" w:rsidRPr="00DD4765" w:rsidRDefault="00EB394D" w:rsidP="00C26A66">
      <w:pPr>
        <w:pStyle w:val="-0"/>
        <w:spacing w:before="0"/>
      </w:pPr>
      <w:r w:rsidRPr="00DD4765">
        <w:t xml:space="preserve">Територія селища </w:t>
      </w:r>
      <w:r w:rsidRPr="00DD4765">
        <w:rPr>
          <w:b/>
        </w:rPr>
        <w:t>Караван</w:t>
      </w:r>
      <w:r w:rsidRPr="00DD4765">
        <w:t xml:space="preserve"> також примикає до кварталів Люботина з південного заходу по вул. Челюскіна. Селище посіло район витоку р. Мерефи і береги верхнього каскаду ставків у її заплаві в оточенні лісових масивів. Забудова селища і садибна (30,0 га) і багатоквартирна (3,7 га) з комплексом закладів первинного обслуговування. Даний комплекс сформувався як соціальна сфера розташованих тут підприємств харчової промисловості, санітарно-захисна зона яких частково накриває житловий масив.</w:t>
      </w:r>
    </w:p>
    <w:p w:rsidR="00EB394D" w:rsidRPr="00DD4765" w:rsidRDefault="00EB394D" w:rsidP="00C26A66">
      <w:pPr>
        <w:pStyle w:val="-0"/>
        <w:spacing w:before="0"/>
      </w:pPr>
      <w:r w:rsidRPr="00DD4765">
        <w:t xml:space="preserve">Невеличке селище </w:t>
      </w:r>
      <w:r w:rsidRPr="00DD4765">
        <w:rPr>
          <w:b/>
        </w:rPr>
        <w:t xml:space="preserve">Байрак, </w:t>
      </w:r>
      <w:r w:rsidRPr="00DD4765">
        <w:t>віддалене від Люботина на 4 км в південному напрямку, має житлову зону площею біля 5,0 га садибної забудови. Розташоване в оточенні старих фруктових садів (розпайованих земель) і урочищ Люботинського лісництва. Контора лісництва знаходиться у 1 км ближче до міста. Селище втратило своє значення сельбищно-виробничої одиниці розформованого підприємства «Люботинський сад» і не має власних закладів обслуговування.</w:t>
      </w:r>
    </w:p>
    <w:p w:rsidR="00EB394D" w:rsidRPr="00DD4765" w:rsidRDefault="00EB394D" w:rsidP="00C26A66">
      <w:pPr>
        <w:pStyle w:val="-0"/>
        <w:spacing w:before="0"/>
      </w:pPr>
      <w:r w:rsidRPr="00DD4765">
        <w:t xml:space="preserve">Село </w:t>
      </w:r>
      <w:r w:rsidRPr="00DD4765">
        <w:rPr>
          <w:b/>
        </w:rPr>
        <w:t xml:space="preserve">Смородське </w:t>
      </w:r>
      <w:r w:rsidRPr="00DD4765">
        <w:t xml:space="preserve">розташоване в північній частині території міської ради в 1км на північ від Люботина і автодороги М 03. Площа садибної житлової забудови села 55,0 га. Заклади обслуговування відсутні. </w:t>
      </w:r>
    </w:p>
    <w:bookmarkEnd w:id="9"/>
    <w:p w:rsidR="00EB394D" w:rsidRPr="00DD4765" w:rsidRDefault="00EB394D" w:rsidP="00C26A66">
      <w:pPr>
        <w:keepNext/>
        <w:spacing w:after="0" w:line="240" w:lineRule="auto"/>
        <w:jc w:val="both"/>
        <w:outlineLvl w:val="2"/>
        <w:rPr>
          <w:rFonts w:ascii="Arial" w:hAnsi="Arial" w:cs="Arial"/>
          <w:b/>
          <w:bCs/>
          <w:sz w:val="26"/>
          <w:szCs w:val="26"/>
        </w:rPr>
      </w:pPr>
      <w:r w:rsidRPr="00DD4765">
        <w:rPr>
          <w:rFonts w:ascii="Arial" w:hAnsi="Arial" w:cs="Arial"/>
          <w:b/>
          <w:bCs/>
          <w:sz w:val="26"/>
          <w:szCs w:val="26"/>
        </w:rPr>
        <w:t>Планувальні обмеження</w:t>
      </w:r>
    </w:p>
    <w:p w:rsidR="00EB394D" w:rsidRPr="00DD4765" w:rsidRDefault="00EB394D" w:rsidP="00C26A66">
      <w:pPr>
        <w:pStyle w:val="-0"/>
        <w:spacing w:before="0"/>
        <w:ind w:firstLine="851"/>
        <w:rPr>
          <w:u w:val="single"/>
        </w:rPr>
      </w:pPr>
      <w:r w:rsidRPr="00DD4765">
        <w:t>При прийнятті проектних рішень щодо функціонального використання території також враховуються інші охоронні зони комунікаційних об’єктів, інженерних мереж.</w:t>
      </w:r>
    </w:p>
    <w:p w:rsidR="00EB394D" w:rsidRPr="00DD4765" w:rsidRDefault="00EB394D" w:rsidP="00C26A66">
      <w:pPr>
        <w:pStyle w:val="aff3"/>
        <w:keepNext/>
        <w:spacing w:before="0" w:after="0"/>
        <w:jc w:val="right"/>
        <w:rPr>
          <w:rFonts w:ascii="Arial" w:hAnsi="Arial" w:cs="Arial"/>
          <w:b w:val="0"/>
          <w:iCs/>
          <w:color w:val="auto"/>
          <w:szCs w:val="18"/>
          <w:lang w:val="uk-UA"/>
        </w:rPr>
      </w:pPr>
      <w:r w:rsidRPr="00DD4765">
        <w:rPr>
          <w:rFonts w:ascii="Arial" w:hAnsi="Arial" w:cs="Arial"/>
          <w:b w:val="0"/>
          <w:iCs/>
          <w:color w:val="auto"/>
          <w:szCs w:val="18"/>
          <w:lang w:val="uk-UA"/>
        </w:rPr>
        <w:t xml:space="preserve">Таблиця </w:t>
      </w:r>
      <w:r w:rsidRPr="00DD4765">
        <w:rPr>
          <w:rFonts w:ascii="Arial" w:hAnsi="Arial" w:cs="Arial"/>
          <w:b w:val="0"/>
          <w:iCs/>
          <w:color w:val="auto"/>
          <w:szCs w:val="18"/>
          <w:lang w:val="uk-UA"/>
        </w:rPr>
        <w:fldChar w:fldCharType="begin"/>
      </w:r>
      <w:r w:rsidRPr="00DD4765">
        <w:rPr>
          <w:rFonts w:ascii="Arial" w:hAnsi="Arial" w:cs="Arial"/>
          <w:b w:val="0"/>
          <w:iCs/>
          <w:color w:val="auto"/>
          <w:szCs w:val="18"/>
          <w:lang w:val="uk-UA"/>
        </w:rPr>
        <w:instrText xml:space="preserve"> SEQ Таблиця \* ARABIC </w:instrText>
      </w:r>
      <w:r w:rsidRPr="00DD4765">
        <w:rPr>
          <w:rFonts w:ascii="Arial" w:hAnsi="Arial" w:cs="Arial"/>
          <w:b w:val="0"/>
          <w:iCs/>
          <w:color w:val="auto"/>
          <w:szCs w:val="18"/>
          <w:lang w:val="uk-UA"/>
        </w:rPr>
        <w:fldChar w:fldCharType="separate"/>
      </w:r>
      <w:r w:rsidRPr="00DD4765">
        <w:rPr>
          <w:rFonts w:ascii="Arial" w:hAnsi="Arial" w:cs="Arial"/>
          <w:b w:val="0"/>
          <w:iCs/>
          <w:noProof/>
          <w:color w:val="auto"/>
          <w:szCs w:val="18"/>
          <w:lang w:val="uk-UA"/>
        </w:rPr>
        <w:t>21</w:t>
      </w:r>
      <w:r w:rsidRPr="00DD4765">
        <w:rPr>
          <w:rFonts w:ascii="Arial" w:hAnsi="Arial" w:cs="Arial"/>
          <w:b w:val="0"/>
          <w:iCs/>
          <w:color w:val="auto"/>
          <w:szCs w:val="18"/>
          <w:lang w:val="uk-UA"/>
        </w:rPr>
        <w:fldChar w:fldCharType="end"/>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6"/>
        <w:gridCol w:w="1418"/>
        <w:gridCol w:w="1842"/>
      </w:tblGrid>
      <w:tr w:rsidR="00EB394D" w:rsidRPr="00DD4765" w:rsidTr="00EB394D">
        <w:tc>
          <w:tcPr>
            <w:tcW w:w="6096" w:type="dxa"/>
            <w:vAlign w:val="center"/>
          </w:tcPr>
          <w:p w:rsidR="00EB394D" w:rsidRPr="00DD4765" w:rsidRDefault="00EB394D" w:rsidP="00C26A66">
            <w:pPr>
              <w:keepLines/>
              <w:spacing w:after="0" w:line="240" w:lineRule="auto"/>
              <w:jc w:val="center"/>
              <w:rPr>
                <w:rFonts w:ascii="Arial" w:hAnsi="Arial" w:cs="Arial"/>
              </w:rPr>
            </w:pPr>
            <w:r w:rsidRPr="00DD4765">
              <w:rPr>
                <w:rFonts w:ascii="Arial" w:hAnsi="Arial" w:cs="Arial"/>
              </w:rPr>
              <w:t>Об’єкти</w:t>
            </w:r>
          </w:p>
        </w:tc>
        <w:tc>
          <w:tcPr>
            <w:tcW w:w="1418" w:type="dxa"/>
            <w:vAlign w:val="center"/>
          </w:tcPr>
          <w:p w:rsidR="00EB394D" w:rsidRPr="00DD4765" w:rsidRDefault="00EB394D" w:rsidP="00C26A66">
            <w:pPr>
              <w:keepLines/>
              <w:spacing w:after="0" w:line="240" w:lineRule="auto"/>
              <w:ind w:left="-104" w:right="-113"/>
              <w:jc w:val="center"/>
              <w:rPr>
                <w:rFonts w:ascii="Arial" w:hAnsi="Arial" w:cs="Arial"/>
              </w:rPr>
            </w:pPr>
            <w:r w:rsidRPr="00DD4765">
              <w:rPr>
                <w:rFonts w:ascii="Arial" w:hAnsi="Arial" w:cs="Arial"/>
              </w:rPr>
              <w:t>Нормативна СЗЗ, (м)</w:t>
            </w:r>
          </w:p>
        </w:tc>
        <w:tc>
          <w:tcPr>
            <w:tcW w:w="1842" w:type="dxa"/>
            <w:vAlign w:val="center"/>
          </w:tcPr>
          <w:p w:rsidR="00EB394D" w:rsidRPr="00DD4765" w:rsidRDefault="00EB394D" w:rsidP="00C26A66">
            <w:pPr>
              <w:keepLines/>
              <w:spacing w:after="0" w:line="240" w:lineRule="auto"/>
              <w:jc w:val="center"/>
              <w:rPr>
                <w:rFonts w:ascii="Arial" w:hAnsi="Arial" w:cs="Arial"/>
              </w:rPr>
            </w:pPr>
            <w:r w:rsidRPr="00DD4765">
              <w:rPr>
                <w:rFonts w:ascii="Arial" w:hAnsi="Arial" w:cs="Arial"/>
              </w:rPr>
              <w:t>Документ</w:t>
            </w:r>
          </w:p>
        </w:tc>
      </w:tr>
      <w:tr w:rsidR="00EB394D" w:rsidRPr="00DD4765" w:rsidTr="00EB394D">
        <w:trPr>
          <w:cantSplit/>
        </w:trPr>
        <w:tc>
          <w:tcPr>
            <w:tcW w:w="9356" w:type="dxa"/>
            <w:gridSpan w:val="3"/>
            <w:vAlign w:val="center"/>
          </w:tcPr>
          <w:p w:rsidR="00EB394D" w:rsidRPr="00DD4765" w:rsidRDefault="00EB394D" w:rsidP="00C26A66">
            <w:pPr>
              <w:keepLines/>
              <w:spacing w:after="0" w:line="240" w:lineRule="auto"/>
              <w:jc w:val="center"/>
              <w:rPr>
                <w:rFonts w:ascii="Arial" w:hAnsi="Arial" w:cs="Arial"/>
              </w:rPr>
            </w:pPr>
            <w:r w:rsidRPr="00DD4765">
              <w:rPr>
                <w:rFonts w:ascii="Arial" w:hAnsi="Arial" w:cs="Arial"/>
              </w:rPr>
              <w:t>Промислові та транспортні підприємства</w:t>
            </w:r>
          </w:p>
        </w:tc>
      </w:tr>
      <w:tr w:rsidR="00EB394D" w:rsidRPr="00DD4765" w:rsidTr="00EB394D">
        <w:trPr>
          <w:trHeight w:val="583"/>
        </w:trPr>
        <w:tc>
          <w:tcPr>
            <w:tcW w:w="6096" w:type="dxa"/>
          </w:tcPr>
          <w:p w:rsidR="00EB394D" w:rsidRPr="00DD4765" w:rsidRDefault="00EB394D" w:rsidP="00C26A66">
            <w:pPr>
              <w:keepLines/>
              <w:spacing w:after="0" w:line="240" w:lineRule="auto"/>
              <w:rPr>
                <w:rFonts w:ascii="Arial" w:hAnsi="Arial" w:cs="Arial"/>
              </w:rPr>
            </w:pPr>
            <w:r w:rsidRPr="00DD4765">
              <w:rPr>
                <w:rFonts w:ascii="Arial" w:hAnsi="Arial" w:cs="Arial"/>
              </w:rPr>
              <w:t xml:space="preserve">ТОВ «Караванський завод кормових дріжджів» </w:t>
            </w:r>
            <w:r w:rsidRPr="00DD4765">
              <w:rPr>
                <w:rFonts w:ascii="Arial" w:hAnsi="Arial" w:cs="Arial"/>
                <w:bCs/>
              </w:rPr>
              <w:t>(на суміжній території)</w:t>
            </w:r>
          </w:p>
        </w:tc>
        <w:tc>
          <w:tcPr>
            <w:tcW w:w="1418" w:type="dxa"/>
          </w:tcPr>
          <w:p w:rsidR="00EB394D" w:rsidRPr="00DD4765" w:rsidRDefault="00EB394D" w:rsidP="00C26A66">
            <w:pPr>
              <w:keepLines/>
              <w:spacing w:after="0" w:line="240" w:lineRule="auto"/>
              <w:jc w:val="right"/>
              <w:rPr>
                <w:rFonts w:ascii="Arial" w:hAnsi="Arial" w:cs="Arial"/>
              </w:rPr>
            </w:pPr>
            <w:r w:rsidRPr="00DD4765">
              <w:rPr>
                <w:rFonts w:ascii="Arial" w:hAnsi="Arial" w:cs="Arial"/>
              </w:rPr>
              <w:t>300</w:t>
            </w:r>
          </w:p>
        </w:tc>
        <w:tc>
          <w:tcPr>
            <w:tcW w:w="1842" w:type="dxa"/>
          </w:tcPr>
          <w:p w:rsidR="00EB394D" w:rsidRPr="00DD4765" w:rsidRDefault="00EB394D" w:rsidP="00C26A66">
            <w:pPr>
              <w:keepLines/>
              <w:spacing w:after="0" w:line="240" w:lineRule="auto"/>
              <w:jc w:val="right"/>
              <w:rPr>
                <w:rFonts w:ascii="Arial" w:hAnsi="Arial" w:cs="Arial"/>
              </w:rPr>
            </w:pPr>
            <w:r w:rsidRPr="00DD4765">
              <w:rPr>
                <w:rFonts w:ascii="Arial" w:hAnsi="Arial" w:cs="Arial"/>
              </w:rPr>
              <w:t>ДСП 173-96</w:t>
            </w:r>
          </w:p>
          <w:p w:rsidR="00EB394D" w:rsidRPr="00DD4765" w:rsidRDefault="00EB394D" w:rsidP="00C26A66">
            <w:pPr>
              <w:keepLines/>
              <w:spacing w:after="0" w:line="240" w:lineRule="auto"/>
              <w:jc w:val="right"/>
              <w:rPr>
                <w:rFonts w:ascii="Arial" w:hAnsi="Arial" w:cs="Arial"/>
              </w:rPr>
            </w:pPr>
            <w:r w:rsidRPr="00DD4765">
              <w:rPr>
                <w:rFonts w:ascii="Arial" w:hAnsi="Arial" w:cs="Arial"/>
              </w:rPr>
              <w:t>(додаток № 4)</w:t>
            </w:r>
          </w:p>
        </w:tc>
      </w:tr>
      <w:tr w:rsidR="00EB394D" w:rsidRPr="00DD4765" w:rsidTr="00EB394D">
        <w:trPr>
          <w:trHeight w:val="583"/>
        </w:trPr>
        <w:tc>
          <w:tcPr>
            <w:tcW w:w="6096" w:type="dxa"/>
          </w:tcPr>
          <w:p w:rsidR="00EB394D" w:rsidRPr="00DD4765" w:rsidRDefault="00EB394D" w:rsidP="00C26A66">
            <w:pPr>
              <w:keepLines/>
              <w:spacing w:after="0" w:line="240" w:lineRule="auto"/>
              <w:rPr>
                <w:rFonts w:ascii="Arial" w:hAnsi="Arial" w:cs="Arial"/>
                <w:bCs/>
              </w:rPr>
            </w:pPr>
            <w:r w:rsidRPr="00DD4765">
              <w:rPr>
                <w:rFonts w:ascii="Arial" w:hAnsi="Arial" w:cs="Arial"/>
                <w:bCs/>
              </w:rPr>
              <w:t xml:space="preserve">Державне підприємство «Укрспирт» Караванське МПД </w:t>
            </w:r>
          </w:p>
          <w:p w:rsidR="00EB394D" w:rsidRPr="00DD4765" w:rsidRDefault="00EB394D" w:rsidP="00C26A66">
            <w:pPr>
              <w:keepLines/>
              <w:spacing w:after="0" w:line="240" w:lineRule="auto"/>
              <w:rPr>
                <w:rFonts w:ascii="Arial" w:hAnsi="Arial" w:cs="Arial"/>
              </w:rPr>
            </w:pPr>
            <w:r w:rsidRPr="00DD4765">
              <w:rPr>
                <w:rFonts w:ascii="Arial" w:hAnsi="Arial" w:cs="Arial"/>
                <w:bCs/>
              </w:rPr>
              <w:t>(на суміжній території)</w:t>
            </w:r>
          </w:p>
        </w:tc>
        <w:tc>
          <w:tcPr>
            <w:tcW w:w="1418" w:type="dxa"/>
          </w:tcPr>
          <w:p w:rsidR="00EB394D" w:rsidRPr="00DD4765" w:rsidRDefault="00EB394D" w:rsidP="00C26A66">
            <w:pPr>
              <w:keepLines/>
              <w:spacing w:after="0" w:line="240" w:lineRule="auto"/>
              <w:jc w:val="right"/>
              <w:rPr>
                <w:rFonts w:ascii="Arial" w:hAnsi="Arial" w:cs="Arial"/>
              </w:rPr>
            </w:pPr>
            <w:r w:rsidRPr="00DD4765">
              <w:rPr>
                <w:rFonts w:ascii="Arial" w:hAnsi="Arial" w:cs="Arial"/>
              </w:rPr>
              <w:t>100</w:t>
            </w:r>
          </w:p>
        </w:tc>
        <w:tc>
          <w:tcPr>
            <w:tcW w:w="1842" w:type="dxa"/>
          </w:tcPr>
          <w:p w:rsidR="00EB394D" w:rsidRPr="00DD4765" w:rsidRDefault="00EB394D" w:rsidP="00C26A66">
            <w:pPr>
              <w:keepLines/>
              <w:spacing w:after="0" w:line="240" w:lineRule="auto"/>
              <w:jc w:val="right"/>
              <w:rPr>
                <w:rFonts w:ascii="Arial" w:hAnsi="Arial" w:cs="Arial"/>
              </w:rPr>
            </w:pPr>
            <w:r w:rsidRPr="00DD4765">
              <w:rPr>
                <w:rFonts w:ascii="Arial" w:hAnsi="Arial" w:cs="Arial"/>
              </w:rPr>
              <w:t>- // -</w:t>
            </w:r>
          </w:p>
        </w:tc>
      </w:tr>
      <w:tr w:rsidR="00EB394D" w:rsidRPr="00DD4765" w:rsidTr="00EB394D">
        <w:tc>
          <w:tcPr>
            <w:tcW w:w="6096" w:type="dxa"/>
          </w:tcPr>
          <w:p w:rsidR="00EB394D" w:rsidRPr="00DD4765" w:rsidRDefault="00EB394D" w:rsidP="00C26A66">
            <w:pPr>
              <w:keepLines/>
              <w:spacing w:after="0" w:line="240" w:lineRule="auto"/>
              <w:rPr>
                <w:rFonts w:ascii="Arial" w:hAnsi="Arial" w:cs="Arial"/>
              </w:rPr>
            </w:pPr>
            <w:r w:rsidRPr="00DD4765">
              <w:rPr>
                <w:rFonts w:ascii="Arial" w:hAnsi="Arial" w:cs="Arial"/>
              </w:rPr>
              <w:t>П’ятихатське ДЕП</w:t>
            </w:r>
          </w:p>
        </w:tc>
        <w:tc>
          <w:tcPr>
            <w:tcW w:w="1418" w:type="dxa"/>
          </w:tcPr>
          <w:p w:rsidR="00EB394D" w:rsidRPr="00DD4765" w:rsidRDefault="00EB394D" w:rsidP="00C26A66">
            <w:pPr>
              <w:keepLines/>
              <w:spacing w:after="0" w:line="240" w:lineRule="auto"/>
              <w:jc w:val="right"/>
              <w:rPr>
                <w:rFonts w:ascii="Arial" w:hAnsi="Arial" w:cs="Arial"/>
              </w:rPr>
            </w:pPr>
            <w:r w:rsidRPr="00DD4765">
              <w:rPr>
                <w:rFonts w:ascii="Arial" w:hAnsi="Arial" w:cs="Arial"/>
              </w:rPr>
              <w:t>100</w:t>
            </w:r>
          </w:p>
        </w:tc>
        <w:tc>
          <w:tcPr>
            <w:tcW w:w="1842" w:type="dxa"/>
          </w:tcPr>
          <w:p w:rsidR="00EB394D" w:rsidRPr="00DD4765" w:rsidRDefault="00EB394D" w:rsidP="00C26A66">
            <w:pPr>
              <w:keepLines/>
              <w:spacing w:after="0" w:line="240" w:lineRule="auto"/>
              <w:jc w:val="right"/>
              <w:rPr>
                <w:rFonts w:ascii="Arial" w:hAnsi="Arial" w:cs="Arial"/>
              </w:rPr>
            </w:pPr>
            <w:r w:rsidRPr="00DD4765">
              <w:rPr>
                <w:rFonts w:ascii="Arial" w:hAnsi="Arial" w:cs="Arial"/>
              </w:rPr>
              <w:t>- // -</w:t>
            </w:r>
          </w:p>
        </w:tc>
      </w:tr>
      <w:tr w:rsidR="00EB394D" w:rsidRPr="00DD4765" w:rsidTr="00EB394D">
        <w:tc>
          <w:tcPr>
            <w:tcW w:w="6096" w:type="dxa"/>
          </w:tcPr>
          <w:p w:rsidR="00EB394D" w:rsidRPr="00DD4765" w:rsidRDefault="00EB394D" w:rsidP="00C26A66">
            <w:pPr>
              <w:keepLines/>
              <w:spacing w:after="0" w:line="240" w:lineRule="auto"/>
              <w:rPr>
                <w:rFonts w:ascii="Arial" w:hAnsi="Arial" w:cs="Arial"/>
              </w:rPr>
            </w:pPr>
            <w:r w:rsidRPr="00DD4765">
              <w:rPr>
                <w:rFonts w:ascii="Arial" w:hAnsi="Arial" w:cs="Arial"/>
              </w:rPr>
              <w:t>ТОВ «Караванський завод кормових дріжджів»</w:t>
            </w:r>
          </w:p>
        </w:tc>
        <w:tc>
          <w:tcPr>
            <w:tcW w:w="1418" w:type="dxa"/>
          </w:tcPr>
          <w:p w:rsidR="00EB394D" w:rsidRPr="00DD4765" w:rsidRDefault="00EB394D" w:rsidP="00C26A66">
            <w:pPr>
              <w:keepLines/>
              <w:spacing w:after="0" w:line="240" w:lineRule="auto"/>
              <w:jc w:val="right"/>
              <w:rPr>
                <w:rFonts w:ascii="Arial" w:hAnsi="Arial" w:cs="Arial"/>
              </w:rPr>
            </w:pPr>
            <w:r w:rsidRPr="00DD4765">
              <w:rPr>
                <w:rFonts w:ascii="Arial" w:hAnsi="Arial" w:cs="Arial"/>
              </w:rPr>
              <w:t>300</w:t>
            </w:r>
          </w:p>
        </w:tc>
        <w:tc>
          <w:tcPr>
            <w:tcW w:w="1842" w:type="dxa"/>
          </w:tcPr>
          <w:p w:rsidR="00EB394D" w:rsidRPr="00DD4765" w:rsidRDefault="00EB394D" w:rsidP="00C26A66">
            <w:pPr>
              <w:keepLines/>
              <w:spacing w:after="0" w:line="240" w:lineRule="auto"/>
              <w:jc w:val="right"/>
              <w:rPr>
                <w:rFonts w:ascii="Arial" w:hAnsi="Arial" w:cs="Arial"/>
              </w:rPr>
            </w:pPr>
            <w:r w:rsidRPr="00DD4765">
              <w:rPr>
                <w:rFonts w:ascii="Arial" w:hAnsi="Arial" w:cs="Arial"/>
              </w:rPr>
              <w:t>- // -</w:t>
            </w:r>
          </w:p>
        </w:tc>
      </w:tr>
      <w:tr w:rsidR="00EB394D" w:rsidRPr="00DD4765" w:rsidTr="00EB394D">
        <w:tc>
          <w:tcPr>
            <w:tcW w:w="6096" w:type="dxa"/>
          </w:tcPr>
          <w:p w:rsidR="00EB394D" w:rsidRPr="00DD4765" w:rsidRDefault="00EB394D" w:rsidP="00C26A66">
            <w:pPr>
              <w:keepLines/>
              <w:spacing w:after="0" w:line="240" w:lineRule="auto"/>
              <w:rPr>
                <w:rFonts w:ascii="Arial" w:hAnsi="Arial" w:cs="Arial"/>
              </w:rPr>
            </w:pPr>
            <w:r w:rsidRPr="00DD4765">
              <w:rPr>
                <w:rFonts w:ascii="Arial" w:hAnsi="Arial" w:cs="Arial"/>
              </w:rPr>
              <w:t>Завод «Продтовари»</w:t>
            </w:r>
          </w:p>
        </w:tc>
        <w:tc>
          <w:tcPr>
            <w:tcW w:w="1418" w:type="dxa"/>
          </w:tcPr>
          <w:p w:rsidR="00EB394D" w:rsidRPr="00DD4765" w:rsidRDefault="00EB394D" w:rsidP="00C26A66">
            <w:pPr>
              <w:keepLines/>
              <w:spacing w:after="0" w:line="240" w:lineRule="auto"/>
              <w:jc w:val="right"/>
              <w:rPr>
                <w:rFonts w:ascii="Arial" w:hAnsi="Arial" w:cs="Arial"/>
              </w:rPr>
            </w:pPr>
            <w:r w:rsidRPr="00DD4765">
              <w:rPr>
                <w:rFonts w:ascii="Arial" w:hAnsi="Arial" w:cs="Arial"/>
              </w:rPr>
              <w:t>50</w:t>
            </w:r>
          </w:p>
        </w:tc>
        <w:tc>
          <w:tcPr>
            <w:tcW w:w="1842" w:type="dxa"/>
          </w:tcPr>
          <w:p w:rsidR="00EB394D" w:rsidRPr="00DD4765" w:rsidRDefault="00EB394D" w:rsidP="00C26A66">
            <w:pPr>
              <w:keepLines/>
              <w:spacing w:after="0" w:line="240" w:lineRule="auto"/>
              <w:jc w:val="right"/>
              <w:rPr>
                <w:rFonts w:ascii="Arial" w:hAnsi="Arial" w:cs="Arial"/>
              </w:rPr>
            </w:pPr>
            <w:r w:rsidRPr="00DD4765">
              <w:rPr>
                <w:rFonts w:ascii="Arial" w:hAnsi="Arial" w:cs="Arial"/>
              </w:rPr>
              <w:t>- // -</w:t>
            </w:r>
          </w:p>
        </w:tc>
      </w:tr>
      <w:tr w:rsidR="00EB394D" w:rsidRPr="00DD4765" w:rsidTr="00EB394D">
        <w:tc>
          <w:tcPr>
            <w:tcW w:w="6096" w:type="dxa"/>
          </w:tcPr>
          <w:p w:rsidR="00EB394D" w:rsidRPr="00DD4765" w:rsidRDefault="00EB394D" w:rsidP="00C26A66">
            <w:pPr>
              <w:keepLines/>
              <w:spacing w:after="0" w:line="240" w:lineRule="auto"/>
              <w:rPr>
                <w:rFonts w:ascii="Arial" w:hAnsi="Arial" w:cs="Arial"/>
              </w:rPr>
            </w:pPr>
            <w:r w:rsidRPr="00DD4765">
              <w:rPr>
                <w:rFonts w:ascii="Arial" w:hAnsi="Arial" w:cs="Arial"/>
              </w:rPr>
              <w:t>Люботинський хлібзавод</w:t>
            </w:r>
          </w:p>
        </w:tc>
        <w:tc>
          <w:tcPr>
            <w:tcW w:w="1418" w:type="dxa"/>
          </w:tcPr>
          <w:p w:rsidR="00EB394D" w:rsidRPr="00DD4765" w:rsidRDefault="00EB394D" w:rsidP="00C26A66">
            <w:pPr>
              <w:keepLines/>
              <w:spacing w:after="0" w:line="240" w:lineRule="auto"/>
              <w:jc w:val="right"/>
              <w:rPr>
                <w:rFonts w:ascii="Arial" w:hAnsi="Arial" w:cs="Arial"/>
              </w:rPr>
            </w:pPr>
            <w:r w:rsidRPr="00DD4765">
              <w:rPr>
                <w:rFonts w:ascii="Arial" w:hAnsi="Arial" w:cs="Arial"/>
              </w:rPr>
              <w:t>50</w:t>
            </w:r>
          </w:p>
        </w:tc>
        <w:tc>
          <w:tcPr>
            <w:tcW w:w="1842" w:type="dxa"/>
          </w:tcPr>
          <w:p w:rsidR="00EB394D" w:rsidRPr="00DD4765" w:rsidRDefault="00EB394D" w:rsidP="00C26A66">
            <w:pPr>
              <w:keepLines/>
              <w:spacing w:after="0" w:line="240" w:lineRule="auto"/>
              <w:jc w:val="right"/>
              <w:rPr>
                <w:rFonts w:ascii="Arial" w:hAnsi="Arial" w:cs="Arial"/>
              </w:rPr>
            </w:pPr>
            <w:r w:rsidRPr="00DD4765">
              <w:rPr>
                <w:rFonts w:ascii="Arial" w:hAnsi="Arial" w:cs="Arial"/>
              </w:rPr>
              <w:t>- // -</w:t>
            </w:r>
          </w:p>
        </w:tc>
      </w:tr>
      <w:tr w:rsidR="00EB394D" w:rsidRPr="00DD4765" w:rsidTr="00EB394D">
        <w:tc>
          <w:tcPr>
            <w:tcW w:w="6096" w:type="dxa"/>
          </w:tcPr>
          <w:p w:rsidR="00EB394D" w:rsidRPr="00DD4765" w:rsidRDefault="00EB394D" w:rsidP="00C26A66">
            <w:pPr>
              <w:keepLines/>
              <w:spacing w:after="0" w:line="240" w:lineRule="auto"/>
              <w:rPr>
                <w:rFonts w:ascii="Arial" w:hAnsi="Arial" w:cs="Arial"/>
              </w:rPr>
            </w:pPr>
            <w:r w:rsidRPr="00DD4765">
              <w:rPr>
                <w:rFonts w:ascii="Arial" w:hAnsi="Arial" w:cs="Arial"/>
              </w:rPr>
              <w:t>Цегельний завод «Будкераміка» (не працює)</w:t>
            </w:r>
          </w:p>
        </w:tc>
        <w:tc>
          <w:tcPr>
            <w:tcW w:w="1418" w:type="dxa"/>
          </w:tcPr>
          <w:p w:rsidR="00EB394D" w:rsidRPr="00DD4765" w:rsidRDefault="00EB394D" w:rsidP="00C26A66">
            <w:pPr>
              <w:keepLines/>
              <w:spacing w:after="0" w:line="240" w:lineRule="auto"/>
              <w:jc w:val="right"/>
              <w:rPr>
                <w:rFonts w:ascii="Arial" w:hAnsi="Arial" w:cs="Arial"/>
              </w:rPr>
            </w:pPr>
            <w:r w:rsidRPr="00DD4765">
              <w:rPr>
                <w:rFonts w:ascii="Arial" w:hAnsi="Arial" w:cs="Arial"/>
              </w:rPr>
              <w:t>50</w:t>
            </w:r>
          </w:p>
        </w:tc>
        <w:tc>
          <w:tcPr>
            <w:tcW w:w="1842" w:type="dxa"/>
          </w:tcPr>
          <w:p w:rsidR="00EB394D" w:rsidRPr="00DD4765" w:rsidRDefault="00EB394D" w:rsidP="00C26A66">
            <w:pPr>
              <w:keepLines/>
              <w:spacing w:after="0" w:line="240" w:lineRule="auto"/>
              <w:jc w:val="right"/>
              <w:rPr>
                <w:rFonts w:ascii="Arial" w:hAnsi="Arial" w:cs="Arial"/>
              </w:rPr>
            </w:pPr>
            <w:r w:rsidRPr="00DD4765">
              <w:rPr>
                <w:rFonts w:ascii="Arial" w:hAnsi="Arial" w:cs="Arial"/>
              </w:rPr>
              <w:t>- // -</w:t>
            </w:r>
          </w:p>
        </w:tc>
      </w:tr>
      <w:tr w:rsidR="00EB394D" w:rsidRPr="00DD4765" w:rsidTr="00EB394D">
        <w:tc>
          <w:tcPr>
            <w:tcW w:w="6096" w:type="dxa"/>
          </w:tcPr>
          <w:p w:rsidR="00EB394D" w:rsidRPr="00DD4765" w:rsidRDefault="00EB394D" w:rsidP="00C26A66">
            <w:pPr>
              <w:keepLines/>
              <w:spacing w:after="0" w:line="240" w:lineRule="auto"/>
              <w:rPr>
                <w:rFonts w:ascii="Arial" w:hAnsi="Arial" w:cs="Arial"/>
              </w:rPr>
            </w:pPr>
            <w:r w:rsidRPr="00DD4765">
              <w:rPr>
                <w:rFonts w:ascii="Arial" w:hAnsi="Arial" w:cs="Arial"/>
              </w:rPr>
              <w:t>ВАТ «Люботинський сад» (не працює)</w:t>
            </w:r>
          </w:p>
        </w:tc>
        <w:tc>
          <w:tcPr>
            <w:tcW w:w="1418" w:type="dxa"/>
          </w:tcPr>
          <w:p w:rsidR="00EB394D" w:rsidRPr="00DD4765" w:rsidRDefault="00EB394D" w:rsidP="00C26A66">
            <w:pPr>
              <w:keepLines/>
              <w:spacing w:after="0" w:line="240" w:lineRule="auto"/>
              <w:jc w:val="right"/>
              <w:rPr>
                <w:rFonts w:ascii="Arial" w:hAnsi="Arial" w:cs="Arial"/>
              </w:rPr>
            </w:pPr>
            <w:r w:rsidRPr="00DD4765">
              <w:rPr>
                <w:rFonts w:ascii="Arial" w:hAnsi="Arial" w:cs="Arial"/>
              </w:rPr>
              <w:t>50</w:t>
            </w:r>
          </w:p>
        </w:tc>
        <w:tc>
          <w:tcPr>
            <w:tcW w:w="1842" w:type="dxa"/>
          </w:tcPr>
          <w:p w:rsidR="00EB394D" w:rsidRPr="00DD4765" w:rsidRDefault="00EB394D" w:rsidP="00C26A66">
            <w:pPr>
              <w:keepLines/>
              <w:spacing w:after="0" w:line="240" w:lineRule="auto"/>
              <w:jc w:val="right"/>
              <w:rPr>
                <w:rFonts w:ascii="Arial" w:hAnsi="Arial" w:cs="Arial"/>
              </w:rPr>
            </w:pPr>
            <w:r w:rsidRPr="00DD4765">
              <w:rPr>
                <w:rFonts w:ascii="Arial" w:hAnsi="Arial" w:cs="Arial"/>
              </w:rPr>
              <w:t>- // -</w:t>
            </w:r>
          </w:p>
        </w:tc>
      </w:tr>
      <w:tr w:rsidR="00EB394D" w:rsidRPr="00DD4765" w:rsidTr="00EB394D">
        <w:tc>
          <w:tcPr>
            <w:tcW w:w="6096" w:type="dxa"/>
          </w:tcPr>
          <w:p w:rsidR="00EB394D" w:rsidRPr="00DD4765" w:rsidRDefault="00EB394D" w:rsidP="00C26A66">
            <w:pPr>
              <w:keepLines/>
              <w:spacing w:after="0" w:line="240" w:lineRule="auto"/>
              <w:rPr>
                <w:rFonts w:ascii="Arial" w:hAnsi="Arial" w:cs="Arial"/>
              </w:rPr>
            </w:pPr>
            <w:r w:rsidRPr="00DD4765">
              <w:rPr>
                <w:rFonts w:ascii="Arial" w:hAnsi="Arial" w:cs="Arial"/>
              </w:rPr>
              <w:t>Інші промислові підприємства V класу шкідливості*</w:t>
            </w:r>
          </w:p>
        </w:tc>
        <w:tc>
          <w:tcPr>
            <w:tcW w:w="1418" w:type="dxa"/>
          </w:tcPr>
          <w:p w:rsidR="00EB394D" w:rsidRPr="00DD4765" w:rsidRDefault="00EB394D" w:rsidP="00C26A66">
            <w:pPr>
              <w:keepLines/>
              <w:spacing w:after="0" w:line="240" w:lineRule="auto"/>
              <w:jc w:val="right"/>
              <w:rPr>
                <w:rFonts w:ascii="Arial" w:hAnsi="Arial" w:cs="Arial"/>
              </w:rPr>
            </w:pPr>
            <w:r w:rsidRPr="00DD4765">
              <w:rPr>
                <w:rFonts w:ascii="Arial" w:hAnsi="Arial" w:cs="Arial"/>
              </w:rPr>
              <w:t>50 - 100</w:t>
            </w:r>
          </w:p>
        </w:tc>
        <w:tc>
          <w:tcPr>
            <w:tcW w:w="1842" w:type="dxa"/>
          </w:tcPr>
          <w:p w:rsidR="00EB394D" w:rsidRPr="00DD4765" w:rsidRDefault="00EB394D" w:rsidP="00C26A66">
            <w:pPr>
              <w:keepLines/>
              <w:spacing w:after="0" w:line="240" w:lineRule="auto"/>
              <w:jc w:val="right"/>
              <w:rPr>
                <w:rFonts w:ascii="Arial" w:hAnsi="Arial" w:cs="Arial"/>
              </w:rPr>
            </w:pPr>
            <w:r w:rsidRPr="00DD4765">
              <w:rPr>
                <w:rFonts w:ascii="Arial" w:hAnsi="Arial" w:cs="Arial"/>
              </w:rPr>
              <w:t>- // -</w:t>
            </w:r>
          </w:p>
        </w:tc>
      </w:tr>
      <w:tr w:rsidR="00EB394D" w:rsidRPr="00DD4765" w:rsidTr="00EB394D">
        <w:trPr>
          <w:cantSplit/>
        </w:trPr>
        <w:tc>
          <w:tcPr>
            <w:tcW w:w="9356" w:type="dxa"/>
            <w:gridSpan w:val="3"/>
            <w:vAlign w:val="center"/>
          </w:tcPr>
          <w:p w:rsidR="00EB394D" w:rsidRPr="00DD4765" w:rsidRDefault="00EB394D" w:rsidP="00C26A66">
            <w:pPr>
              <w:keepLines/>
              <w:spacing w:after="0" w:line="240" w:lineRule="auto"/>
              <w:jc w:val="center"/>
              <w:rPr>
                <w:rFonts w:ascii="Arial" w:hAnsi="Arial" w:cs="Arial"/>
              </w:rPr>
            </w:pPr>
            <w:r w:rsidRPr="00DD4765">
              <w:rPr>
                <w:rFonts w:ascii="Arial" w:hAnsi="Arial" w:cs="Arial"/>
              </w:rPr>
              <w:t>Транспортні мережі та споруди</w:t>
            </w:r>
          </w:p>
        </w:tc>
      </w:tr>
      <w:tr w:rsidR="00EB394D" w:rsidRPr="00DD4765" w:rsidTr="00EB394D">
        <w:tc>
          <w:tcPr>
            <w:tcW w:w="6096" w:type="dxa"/>
          </w:tcPr>
          <w:p w:rsidR="00EB394D" w:rsidRPr="00DD4765" w:rsidRDefault="00EB394D" w:rsidP="00C26A66">
            <w:pPr>
              <w:keepLines/>
              <w:spacing w:after="0" w:line="240" w:lineRule="auto"/>
              <w:rPr>
                <w:rFonts w:ascii="Arial" w:hAnsi="Arial" w:cs="Arial"/>
              </w:rPr>
            </w:pPr>
            <w:r w:rsidRPr="00DD4765">
              <w:rPr>
                <w:rFonts w:ascii="Arial" w:hAnsi="Arial" w:cs="Arial"/>
              </w:rPr>
              <w:t>АЗС, СТО, гаражі</w:t>
            </w:r>
          </w:p>
        </w:tc>
        <w:tc>
          <w:tcPr>
            <w:tcW w:w="1418" w:type="dxa"/>
          </w:tcPr>
          <w:p w:rsidR="00EB394D" w:rsidRPr="00DD4765" w:rsidRDefault="00EB394D" w:rsidP="00C26A66">
            <w:pPr>
              <w:keepLines/>
              <w:spacing w:after="0" w:line="240" w:lineRule="auto"/>
              <w:jc w:val="right"/>
              <w:rPr>
                <w:rFonts w:ascii="Arial" w:hAnsi="Arial" w:cs="Arial"/>
              </w:rPr>
            </w:pPr>
            <w:r w:rsidRPr="00DD4765">
              <w:rPr>
                <w:rFonts w:ascii="Arial" w:hAnsi="Arial" w:cs="Arial"/>
              </w:rPr>
              <w:t>25-50</w:t>
            </w:r>
          </w:p>
        </w:tc>
        <w:tc>
          <w:tcPr>
            <w:tcW w:w="1842" w:type="dxa"/>
          </w:tcPr>
          <w:p w:rsidR="00EB394D" w:rsidRPr="00DD4765" w:rsidRDefault="00EB394D" w:rsidP="00C26A66">
            <w:pPr>
              <w:keepLines/>
              <w:spacing w:after="0" w:line="240" w:lineRule="auto"/>
              <w:jc w:val="right"/>
              <w:rPr>
                <w:rFonts w:ascii="Arial" w:hAnsi="Arial" w:cs="Arial"/>
              </w:rPr>
            </w:pPr>
            <w:r w:rsidRPr="00DD4765">
              <w:rPr>
                <w:rFonts w:ascii="Arial" w:hAnsi="Arial" w:cs="Arial"/>
              </w:rPr>
              <w:t>ДСП 173-96</w:t>
            </w:r>
          </w:p>
          <w:p w:rsidR="00EB394D" w:rsidRPr="00DD4765" w:rsidRDefault="00EB394D" w:rsidP="00C26A66">
            <w:pPr>
              <w:keepLines/>
              <w:spacing w:after="0" w:line="240" w:lineRule="auto"/>
              <w:jc w:val="right"/>
              <w:rPr>
                <w:rFonts w:ascii="Arial" w:hAnsi="Arial" w:cs="Arial"/>
              </w:rPr>
            </w:pPr>
            <w:r w:rsidRPr="00DD4765">
              <w:rPr>
                <w:rFonts w:ascii="Arial" w:hAnsi="Arial" w:cs="Arial"/>
              </w:rPr>
              <w:t>(додаток № 4)</w:t>
            </w:r>
          </w:p>
        </w:tc>
      </w:tr>
      <w:tr w:rsidR="00EB394D" w:rsidRPr="00DD4765" w:rsidTr="00EB394D">
        <w:trPr>
          <w:cantSplit/>
        </w:trPr>
        <w:tc>
          <w:tcPr>
            <w:tcW w:w="6096" w:type="dxa"/>
          </w:tcPr>
          <w:p w:rsidR="00EB394D" w:rsidRPr="00DD4765" w:rsidRDefault="00EB394D" w:rsidP="00C26A66">
            <w:pPr>
              <w:keepLines/>
              <w:spacing w:after="0" w:line="240" w:lineRule="auto"/>
              <w:rPr>
                <w:rFonts w:ascii="Arial" w:hAnsi="Arial" w:cs="Arial"/>
              </w:rPr>
            </w:pPr>
            <w:r w:rsidRPr="00DD4765">
              <w:rPr>
                <w:rFonts w:ascii="Arial" w:hAnsi="Arial" w:cs="Arial"/>
              </w:rPr>
              <w:t>Залізниця / під’їзні колії</w:t>
            </w:r>
          </w:p>
        </w:tc>
        <w:tc>
          <w:tcPr>
            <w:tcW w:w="1418" w:type="dxa"/>
          </w:tcPr>
          <w:p w:rsidR="00EB394D" w:rsidRPr="00DD4765" w:rsidRDefault="00EB394D" w:rsidP="00C26A66">
            <w:pPr>
              <w:keepLines/>
              <w:spacing w:after="0" w:line="240" w:lineRule="auto"/>
              <w:jc w:val="right"/>
              <w:rPr>
                <w:rFonts w:ascii="Arial" w:hAnsi="Arial" w:cs="Arial"/>
              </w:rPr>
            </w:pPr>
            <w:r w:rsidRPr="00DD4765">
              <w:rPr>
                <w:rFonts w:ascii="Arial" w:hAnsi="Arial" w:cs="Arial"/>
              </w:rPr>
              <w:t>100/50</w:t>
            </w:r>
          </w:p>
        </w:tc>
        <w:tc>
          <w:tcPr>
            <w:tcW w:w="1842" w:type="dxa"/>
          </w:tcPr>
          <w:p w:rsidR="00EB394D" w:rsidRPr="00DD4765" w:rsidRDefault="00A33DFE" w:rsidP="00A33DFE">
            <w:pPr>
              <w:keepLines/>
              <w:spacing w:after="0" w:line="240" w:lineRule="auto"/>
              <w:rPr>
                <w:rFonts w:ascii="Arial" w:hAnsi="Arial" w:cs="Arial"/>
              </w:rPr>
            </w:pPr>
            <w:r w:rsidRPr="003A1892">
              <w:t>ДБН Б.2.2-12:2019</w:t>
            </w:r>
          </w:p>
        </w:tc>
      </w:tr>
      <w:tr w:rsidR="00EB394D" w:rsidRPr="00DD4765" w:rsidTr="00EB394D">
        <w:trPr>
          <w:cantSplit/>
        </w:trPr>
        <w:tc>
          <w:tcPr>
            <w:tcW w:w="6096" w:type="dxa"/>
          </w:tcPr>
          <w:p w:rsidR="00EB394D" w:rsidRPr="00DD4765" w:rsidRDefault="00EB394D" w:rsidP="00C26A66">
            <w:pPr>
              <w:keepLines/>
              <w:spacing w:after="0" w:line="240" w:lineRule="auto"/>
              <w:rPr>
                <w:rFonts w:ascii="Arial" w:hAnsi="Arial" w:cs="Arial"/>
              </w:rPr>
            </w:pPr>
            <w:r w:rsidRPr="00DD4765">
              <w:rPr>
                <w:rFonts w:ascii="Arial" w:hAnsi="Arial" w:cs="Arial"/>
              </w:rPr>
              <w:t>Залізничний вокзал</w:t>
            </w:r>
          </w:p>
        </w:tc>
        <w:tc>
          <w:tcPr>
            <w:tcW w:w="1418" w:type="dxa"/>
          </w:tcPr>
          <w:p w:rsidR="00EB394D" w:rsidRPr="00DD4765" w:rsidRDefault="00EB394D" w:rsidP="00C26A66">
            <w:pPr>
              <w:keepLines/>
              <w:spacing w:after="0" w:line="240" w:lineRule="auto"/>
              <w:jc w:val="right"/>
              <w:rPr>
                <w:rFonts w:ascii="Arial" w:hAnsi="Arial" w:cs="Arial"/>
              </w:rPr>
            </w:pPr>
            <w:r w:rsidRPr="00DD4765">
              <w:rPr>
                <w:rFonts w:ascii="Arial" w:hAnsi="Arial" w:cs="Arial"/>
              </w:rPr>
              <w:t xml:space="preserve">100 </w:t>
            </w:r>
          </w:p>
        </w:tc>
        <w:tc>
          <w:tcPr>
            <w:tcW w:w="1842" w:type="dxa"/>
          </w:tcPr>
          <w:p w:rsidR="00EB394D" w:rsidRPr="00DD4765" w:rsidRDefault="00EB394D" w:rsidP="00C26A66">
            <w:pPr>
              <w:keepLines/>
              <w:spacing w:after="0" w:line="240" w:lineRule="auto"/>
              <w:jc w:val="right"/>
              <w:rPr>
                <w:rFonts w:ascii="Arial" w:hAnsi="Arial" w:cs="Arial"/>
              </w:rPr>
            </w:pPr>
            <w:r w:rsidRPr="00DD4765">
              <w:rPr>
                <w:rFonts w:ascii="Arial" w:hAnsi="Arial" w:cs="Arial"/>
              </w:rPr>
              <w:t>ДСП 173-96</w:t>
            </w:r>
          </w:p>
          <w:p w:rsidR="00EB394D" w:rsidRPr="00DD4765" w:rsidRDefault="00EB394D" w:rsidP="00C26A66">
            <w:pPr>
              <w:keepLines/>
              <w:spacing w:after="0" w:line="240" w:lineRule="auto"/>
              <w:jc w:val="right"/>
              <w:rPr>
                <w:rFonts w:ascii="Arial" w:hAnsi="Arial" w:cs="Arial"/>
              </w:rPr>
            </w:pPr>
            <w:r w:rsidRPr="00DD4765">
              <w:rPr>
                <w:rFonts w:ascii="Arial" w:hAnsi="Arial" w:cs="Arial"/>
              </w:rPr>
              <w:t>(додаток № 9)</w:t>
            </w:r>
          </w:p>
        </w:tc>
      </w:tr>
      <w:tr w:rsidR="00EB394D" w:rsidRPr="00DD4765" w:rsidTr="00EB394D">
        <w:trPr>
          <w:cantSplit/>
        </w:trPr>
        <w:tc>
          <w:tcPr>
            <w:tcW w:w="9356" w:type="dxa"/>
            <w:gridSpan w:val="3"/>
            <w:vAlign w:val="center"/>
          </w:tcPr>
          <w:p w:rsidR="00EB394D" w:rsidRPr="00DD4765" w:rsidRDefault="00EB394D" w:rsidP="00C26A66">
            <w:pPr>
              <w:keepLines/>
              <w:spacing w:after="0" w:line="240" w:lineRule="auto"/>
              <w:jc w:val="center"/>
              <w:rPr>
                <w:rFonts w:ascii="Arial" w:hAnsi="Arial" w:cs="Arial"/>
              </w:rPr>
            </w:pPr>
            <w:r w:rsidRPr="00DD4765">
              <w:rPr>
                <w:rFonts w:ascii="Arial" w:hAnsi="Arial" w:cs="Arial"/>
              </w:rPr>
              <w:lastRenderedPageBreak/>
              <w:t>Об’єкти комунального призначення</w:t>
            </w:r>
          </w:p>
        </w:tc>
      </w:tr>
      <w:tr w:rsidR="00EB394D" w:rsidRPr="00DD4765" w:rsidTr="00EB394D">
        <w:tc>
          <w:tcPr>
            <w:tcW w:w="6096" w:type="dxa"/>
          </w:tcPr>
          <w:p w:rsidR="00EB394D" w:rsidRPr="00DD4765" w:rsidRDefault="00EB394D" w:rsidP="00C26A66">
            <w:pPr>
              <w:keepLines/>
              <w:spacing w:after="0" w:line="240" w:lineRule="auto"/>
              <w:rPr>
                <w:rFonts w:ascii="Arial" w:hAnsi="Arial" w:cs="Arial"/>
              </w:rPr>
            </w:pPr>
            <w:r w:rsidRPr="00DD4765">
              <w:rPr>
                <w:rFonts w:ascii="Arial" w:hAnsi="Arial" w:cs="Arial"/>
              </w:rPr>
              <w:t>Кладовища (закриті/діючі)</w:t>
            </w:r>
          </w:p>
        </w:tc>
        <w:tc>
          <w:tcPr>
            <w:tcW w:w="1418" w:type="dxa"/>
          </w:tcPr>
          <w:p w:rsidR="00EB394D" w:rsidRPr="00DD4765" w:rsidRDefault="00EB394D" w:rsidP="00C26A66">
            <w:pPr>
              <w:keepLines/>
              <w:spacing w:after="0" w:line="240" w:lineRule="auto"/>
              <w:jc w:val="right"/>
              <w:rPr>
                <w:rFonts w:ascii="Arial" w:hAnsi="Arial" w:cs="Arial"/>
              </w:rPr>
            </w:pPr>
            <w:r w:rsidRPr="00DD4765">
              <w:rPr>
                <w:rFonts w:ascii="Arial" w:hAnsi="Arial" w:cs="Arial"/>
              </w:rPr>
              <w:t>50/300</w:t>
            </w:r>
          </w:p>
        </w:tc>
        <w:tc>
          <w:tcPr>
            <w:tcW w:w="1842" w:type="dxa"/>
          </w:tcPr>
          <w:p w:rsidR="00EB394D" w:rsidRPr="00DD4765" w:rsidRDefault="00EB394D" w:rsidP="00C26A66">
            <w:pPr>
              <w:keepLines/>
              <w:spacing w:after="0" w:line="240" w:lineRule="auto"/>
              <w:jc w:val="right"/>
              <w:rPr>
                <w:rFonts w:ascii="Arial" w:hAnsi="Arial" w:cs="Arial"/>
              </w:rPr>
            </w:pPr>
            <w:r w:rsidRPr="00DD4765">
              <w:rPr>
                <w:rFonts w:ascii="Arial" w:hAnsi="Arial" w:cs="Arial"/>
              </w:rPr>
              <w:t>ДСП 173-96</w:t>
            </w:r>
          </w:p>
          <w:p w:rsidR="00EB394D" w:rsidRPr="00DD4765" w:rsidRDefault="00EB394D" w:rsidP="00C26A66">
            <w:pPr>
              <w:keepLines/>
              <w:spacing w:after="0" w:line="240" w:lineRule="auto"/>
              <w:jc w:val="right"/>
              <w:rPr>
                <w:rFonts w:ascii="Arial" w:hAnsi="Arial" w:cs="Arial"/>
              </w:rPr>
            </w:pPr>
            <w:r w:rsidRPr="00DD4765">
              <w:rPr>
                <w:rFonts w:ascii="Arial" w:hAnsi="Arial" w:cs="Arial"/>
              </w:rPr>
              <w:t>(додаток № 4)</w:t>
            </w:r>
          </w:p>
        </w:tc>
      </w:tr>
      <w:tr w:rsidR="00EB394D" w:rsidRPr="00DD4765" w:rsidTr="00EB394D">
        <w:tc>
          <w:tcPr>
            <w:tcW w:w="6096" w:type="dxa"/>
          </w:tcPr>
          <w:p w:rsidR="00EB394D" w:rsidRPr="00DD4765" w:rsidRDefault="00EB394D" w:rsidP="00C26A66">
            <w:pPr>
              <w:keepLines/>
              <w:spacing w:after="0" w:line="240" w:lineRule="auto"/>
              <w:rPr>
                <w:rFonts w:ascii="Arial" w:hAnsi="Arial" w:cs="Arial"/>
              </w:rPr>
            </w:pPr>
            <w:r w:rsidRPr="00DD4765">
              <w:rPr>
                <w:rFonts w:ascii="Arial" w:hAnsi="Arial" w:cs="Arial"/>
              </w:rPr>
              <w:t>Очисні споруди комунальні та відомчі -</w:t>
            </w:r>
          </w:p>
          <w:p w:rsidR="00EB394D" w:rsidRPr="00DD4765" w:rsidRDefault="00EB394D" w:rsidP="00C26A66">
            <w:pPr>
              <w:keepLines/>
              <w:spacing w:after="0" w:line="240" w:lineRule="auto"/>
              <w:rPr>
                <w:rFonts w:ascii="Arial" w:hAnsi="Arial" w:cs="Arial"/>
              </w:rPr>
            </w:pPr>
            <w:r w:rsidRPr="00DD4765">
              <w:rPr>
                <w:rFonts w:ascii="Arial" w:hAnsi="Arial" w:cs="Arial"/>
              </w:rPr>
              <w:t>100,0-700,0 тис. м</w:t>
            </w:r>
            <w:r w:rsidRPr="00DD4765">
              <w:rPr>
                <w:rFonts w:ascii="Arial" w:hAnsi="Arial" w:cs="Arial"/>
                <w:vertAlign w:val="superscript"/>
              </w:rPr>
              <w:t>3</w:t>
            </w:r>
            <w:r w:rsidRPr="00DD4765">
              <w:rPr>
                <w:rFonts w:ascii="Arial" w:hAnsi="Arial" w:cs="Arial"/>
              </w:rPr>
              <w:t xml:space="preserve">/добу </w:t>
            </w:r>
          </w:p>
        </w:tc>
        <w:tc>
          <w:tcPr>
            <w:tcW w:w="1418" w:type="dxa"/>
          </w:tcPr>
          <w:p w:rsidR="00EB394D" w:rsidRPr="00DD4765" w:rsidRDefault="00EB394D" w:rsidP="00C26A66">
            <w:pPr>
              <w:keepLines/>
              <w:spacing w:after="0" w:line="240" w:lineRule="auto"/>
              <w:jc w:val="right"/>
              <w:rPr>
                <w:rFonts w:ascii="Arial" w:hAnsi="Arial" w:cs="Arial"/>
              </w:rPr>
            </w:pPr>
            <w:r w:rsidRPr="00DD4765">
              <w:rPr>
                <w:rFonts w:ascii="Arial" w:hAnsi="Arial" w:cs="Arial"/>
              </w:rPr>
              <w:t>150-200</w:t>
            </w:r>
          </w:p>
        </w:tc>
        <w:tc>
          <w:tcPr>
            <w:tcW w:w="1842" w:type="dxa"/>
          </w:tcPr>
          <w:p w:rsidR="00EB394D" w:rsidRPr="00DD4765" w:rsidRDefault="00EB394D" w:rsidP="00C26A66">
            <w:pPr>
              <w:keepLines/>
              <w:spacing w:after="0" w:line="240" w:lineRule="auto"/>
              <w:jc w:val="right"/>
              <w:rPr>
                <w:rFonts w:ascii="Arial" w:hAnsi="Arial" w:cs="Arial"/>
              </w:rPr>
            </w:pPr>
            <w:r w:rsidRPr="00DD4765">
              <w:rPr>
                <w:rFonts w:ascii="Arial" w:hAnsi="Arial" w:cs="Arial"/>
              </w:rPr>
              <w:t>ДСП 173-96</w:t>
            </w:r>
          </w:p>
          <w:p w:rsidR="00EB394D" w:rsidRPr="00DD4765" w:rsidRDefault="00EB394D" w:rsidP="00C26A66">
            <w:pPr>
              <w:keepLines/>
              <w:spacing w:after="0" w:line="240" w:lineRule="auto"/>
              <w:jc w:val="right"/>
              <w:rPr>
                <w:rFonts w:ascii="Arial" w:hAnsi="Arial" w:cs="Arial"/>
              </w:rPr>
            </w:pPr>
            <w:r w:rsidRPr="00DD4765">
              <w:rPr>
                <w:rFonts w:ascii="Arial" w:hAnsi="Arial" w:cs="Arial"/>
              </w:rPr>
              <w:t>(додаток № 12)</w:t>
            </w:r>
          </w:p>
        </w:tc>
      </w:tr>
      <w:tr w:rsidR="00EB394D" w:rsidRPr="00DD4765" w:rsidTr="00EB394D">
        <w:tc>
          <w:tcPr>
            <w:tcW w:w="6096" w:type="dxa"/>
          </w:tcPr>
          <w:p w:rsidR="00EB394D" w:rsidRPr="00DD4765" w:rsidRDefault="00EB394D" w:rsidP="00C26A66">
            <w:pPr>
              <w:keepLines/>
              <w:spacing w:after="0" w:line="240" w:lineRule="auto"/>
              <w:rPr>
                <w:rFonts w:ascii="Arial" w:hAnsi="Arial" w:cs="Arial"/>
              </w:rPr>
            </w:pPr>
            <w:r w:rsidRPr="00DD4765">
              <w:rPr>
                <w:rFonts w:ascii="Arial" w:hAnsi="Arial" w:cs="Arial"/>
              </w:rPr>
              <w:t>Полігон ТПВ</w:t>
            </w:r>
          </w:p>
        </w:tc>
        <w:tc>
          <w:tcPr>
            <w:tcW w:w="1418" w:type="dxa"/>
          </w:tcPr>
          <w:p w:rsidR="00EB394D" w:rsidRPr="00DD4765" w:rsidRDefault="00EB394D" w:rsidP="00C26A66">
            <w:pPr>
              <w:keepLines/>
              <w:spacing w:after="0" w:line="240" w:lineRule="auto"/>
              <w:jc w:val="right"/>
              <w:rPr>
                <w:rFonts w:ascii="Arial" w:hAnsi="Arial" w:cs="Arial"/>
              </w:rPr>
            </w:pPr>
            <w:r w:rsidRPr="00DD4765">
              <w:rPr>
                <w:rFonts w:ascii="Arial" w:hAnsi="Arial" w:cs="Arial"/>
              </w:rPr>
              <w:t>500</w:t>
            </w:r>
          </w:p>
        </w:tc>
        <w:tc>
          <w:tcPr>
            <w:tcW w:w="1842" w:type="dxa"/>
          </w:tcPr>
          <w:p w:rsidR="00EB394D" w:rsidRPr="00DD4765" w:rsidRDefault="00EB394D" w:rsidP="00C26A66">
            <w:pPr>
              <w:keepLines/>
              <w:spacing w:after="0" w:line="240" w:lineRule="auto"/>
              <w:jc w:val="right"/>
              <w:rPr>
                <w:rFonts w:ascii="Arial" w:hAnsi="Arial" w:cs="Arial"/>
              </w:rPr>
            </w:pPr>
            <w:r w:rsidRPr="00DD4765">
              <w:rPr>
                <w:rFonts w:ascii="Arial" w:hAnsi="Arial" w:cs="Arial"/>
              </w:rPr>
              <w:t>ДСП 173-96</w:t>
            </w:r>
          </w:p>
          <w:p w:rsidR="00EB394D" w:rsidRPr="00DD4765" w:rsidRDefault="00EB394D" w:rsidP="00C26A66">
            <w:pPr>
              <w:keepLines/>
              <w:spacing w:after="0" w:line="240" w:lineRule="auto"/>
              <w:jc w:val="right"/>
              <w:rPr>
                <w:rFonts w:ascii="Arial" w:hAnsi="Arial" w:cs="Arial"/>
              </w:rPr>
            </w:pPr>
            <w:r w:rsidRPr="00DD4765">
              <w:rPr>
                <w:rFonts w:ascii="Arial" w:hAnsi="Arial" w:cs="Arial"/>
              </w:rPr>
              <w:t>(додаток № 4)</w:t>
            </w:r>
          </w:p>
        </w:tc>
      </w:tr>
      <w:tr w:rsidR="00EB394D" w:rsidRPr="00DD4765" w:rsidTr="00EB394D">
        <w:tc>
          <w:tcPr>
            <w:tcW w:w="9356" w:type="dxa"/>
            <w:gridSpan w:val="3"/>
            <w:vAlign w:val="center"/>
          </w:tcPr>
          <w:p w:rsidR="00EB394D" w:rsidRPr="00DD4765" w:rsidRDefault="00EB394D" w:rsidP="00C26A66">
            <w:pPr>
              <w:keepLines/>
              <w:spacing w:after="0" w:line="240" w:lineRule="auto"/>
              <w:jc w:val="center"/>
              <w:rPr>
                <w:rFonts w:ascii="Arial" w:hAnsi="Arial" w:cs="Arial"/>
              </w:rPr>
            </w:pPr>
            <w:r w:rsidRPr="00DD4765">
              <w:rPr>
                <w:rFonts w:ascii="Arial" w:hAnsi="Arial" w:cs="Arial"/>
              </w:rPr>
              <w:t>Комунікаційні об’єкти</w:t>
            </w:r>
          </w:p>
        </w:tc>
      </w:tr>
      <w:tr w:rsidR="00EB394D" w:rsidRPr="00DD4765" w:rsidTr="00EB394D">
        <w:tc>
          <w:tcPr>
            <w:tcW w:w="6096" w:type="dxa"/>
          </w:tcPr>
          <w:p w:rsidR="00EB394D" w:rsidRPr="00DD4765" w:rsidRDefault="00EB394D" w:rsidP="00C26A66">
            <w:pPr>
              <w:keepLines/>
              <w:spacing w:after="0" w:line="240" w:lineRule="auto"/>
              <w:rPr>
                <w:rFonts w:ascii="Arial" w:hAnsi="Arial" w:cs="Arial"/>
              </w:rPr>
            </w:pPr>
            <w:r w:rsidRPr="00DD4765">
              <w:rPr>
                <w:rFonts w:ascii="Arial" w:hAnsi="Arial" w:cs="Arial"/>
              </w:rPr>
              <w:t>ЛЕП (35-330 кВТ)</w:t>
            </w:r>
          </w:p>
        </w:tc>
        <w:tc>
          <w:tcPr>
            <w:tcW w:w="1418" w:type="dxa"/>
          </w:tcPr>
          <w:p w:rsidR="00EB394D" w:rsidRPr="00DD4765" w:rsidRDefault="00EB394D" w:rsidP="00C26A66">
            <w:pPr>
              <w:keepLines/>
              <w:spacing w:after="0" w:line="240" w:lineRule="auto"/>
              <w:jc w:val="right"/>
              <w:rPr>
                <w:rFonts w:ascii="Arial" w:hAnsi="Arial" w:cs="Arial"/>
              </w:rPr>
            </w:pPr>
            <w:r w:rsidRPr="00DD4765">
              <w:rPr>
                <w:rFonts w:ascii="Arial" w:hAnsi="Arial" w:cs="Arial"/>
              </w:rPr>
              <w:t>15-30**</w:t>
            </w:r>
          </w:p>
        </w:tc>
        <w:tc>
          <w:tcPr>
            <w:tcW w:w="1842" w:type="dxa"/>
          </w:tcPr>
          <w:p w:rsidR="00EB394D" w:rsidRPr="00DD4765" w:rsidRDefault="00A33DFE" w:rsidP="00C26A66">
            <w:pPr>
              <w:keepLines/>
              <w:spacing w:after="0" w:line="240" w:lineRule="auto"/>
              <w:jc w:val="right"/>
              <w:rPr>
                <w:rFonts w:ascii="Arial" w:hAnsi="Arial" w:cs="Arial"/>
              </w:rPr>
            </w:pPr>
            <w:r w:rsidRPr="003A1892">
              <w:t>ДБН Б.2.2-12:2019</w:t>
            </w:r>
          </w:p>
        </w:tc>
      </w:tr>
      <w:tr w:rsidR="00EB394D" w:rsidRPr="00DD4765" w:rsidTr="00EB394D">
        <w:trPr>
          <w:cantSplit/>
        </w:trPr>
        <w:tc>
          <w:tcPr>
            <w:tcW w:w="9356" w:type="dxa"/>
            <w:gridSpan w:val="3"/>
            <w:vAlign w:val="center"/>
          </w:tcPr>
          <w:p w:rsidR="00EB394D" w:rsidRPr="00DD4765" w:rsidRDefault="00EB394D" w:rsidP="00C26A66">
            <w:pPr>
              <w:keepLines/>
              <w:spacing w:after="0" w:line="240" w:lineRule="auto"/>
              <w:jc w:val="center"/>
              <w:rPr>
                <w:rFonts w:ascii="Arial" w:hAnsi="Arial" w:cs="Arial"/>
              </w:rPr>
            </w:pPr>
            <w:r w:rsidRPr="00DD4765">
              <w:rPr>
                <w:rFonts w:ascii="Arial" w:hAnsi="Arial" w:cs="Arial"/>
              </w:rPr>
              <w:t>Природоохоронні об’єкти</w:t>
            </w:r>
          </w:p>
        </w:tc>
      </w:tr>
      <w:tr w:rsidR="00EB394D" w:rsidRPr="00DD4765" w:rsidTr="00EB394D">
        <w:tc>
          <w:tcPr>
            <w:tcW w:w="6096" w:type="dxa"/>
          </w:tcPr>
          <w:p w:rsidR="00EB394D" w:rsidRPr="00DD4765" w:rsidRDefault="00EB394D" w:rsidP="00C26A66">
            <w:pPr>
              <w:keepLines/>
              <w:spacing w:after="0" w:line="240" w:lineRule="auto"/>
              <w:rPr>
                <w:rFonts w:ascii="Arial" w:hAnsi="Arial" w:cs="Arial"/>
              </w:rPr>
            </w:pPr>
            <w:r w:rsidRPr="00DD4765">
              <w:rPr>
                <w:rFonts w:ascii="Arial" w:hAnsi="Arial" w:cs="Arial"/>
              </w:rPr>
              <w:t>Прибережна захисна смуга р. Мерефа, р. Люботинка та ставків</w:t>
            </w:r>
          </w:p>
        </w:tc>
        <w:tc>
          <w:tcPr>
            <w:tcW w:w="1418" w:type="dxa"/>
          </w:tcPr>
          <w:p w:rsidR="00EB394D" w:rsidRPr="00DD4765" w:rsidRDefault="00EB394D" w:rsidP="00C26A66">
            <w:pPr>
              <w:keepLines/>
              <w:spacing w:after="0" w:line="240" w:lineRule="auto"/>
              <w:jc w:val="right"/>
              <w:rPr>
                <w:rFonts w:ascii="Arial" w:hAnsi="Arial" w:cs="Arial"/>
              </w:rPr>
            </w:pPr>
            <w:r w:rsidRPr="00DD4765">
              <w:rPr>
                <w:rFonts w:ascii="Arial" w:hAnsi="Arial" w:cs="Arial"/>
              </w:rPr>
              <w:t>25-50 м</w:t>
            </w:r>
          </w:p>
        </w:tc>
        <w:tc>
          <w:tcPr>
            <w:tcW w:w="1842" w:type="dxa"/>
          </w:tcPr>
          <w:p w:rsidR="00EB394D" w:rsidRPr="00DD4765" w:rsidRDefault="00EB394D" w:rsidP="00C26A66">
            <w:pPr>
              <w:keepLines/>
              <w:spacing w:after="0" w:line="240" w:lineRule="auto"/>
              <w:jc w:val="right"/>
              <w:rPr>
                <w:rFonts w:ascii="Arial" w:hAnsi="Arial" w:cs="Arial"/>
              </w:rPr>
            </w:pPr>
            <w:r w:rsidRPr="00DD4765">
              <w:rPr>
                <w:rFonts w:ascii="Arial" w:hAnsi="Arial" w:cs="Arial"/>
              </w:rPr>
              <w:t>ВКУ (ст. № 88)</w:t>
            </w:r>
          </w:p>
        </w:tc>
      </w:tr>
    </w:tbl>
    <w:p w:rsidR="00EB394D" w:rsidRPr="00DD4765" w:rsidRDefault="00EB394D" w:rsidP="00C26A66">
      <w:pPr>
        <w:keepLines/>
        <w:spacing w:after="0" w:line="240" w:lineRule="auto"/>
        <w:jc w:val="both"/>
        <w:rPr>
          <w:rFonts w:ascii="Arial" w:hAnsi="Arial" w:cs="Arial"/>
          <w:sz w:val="20"/>
          <w:szCs w:val="26"/>
        </w:rPr>
      </w:pPr>
      <w:r w:rsidRPr="00DD4765">
        <w:rPr>
          <w:rFonts w:ascii="Arial" w:hAnsi="Arial" w:cs="Arial"/>
          <w:sz w:val="20"/>
          <w:szCs w:val="26"/>
        </w:rPr>
        <w:t>* - до підприємств V кл. шк. – підприємства обслуговування транспорту, харчової промисловості, промислово-складські бази.</w:t>
      </w:r>
    </w:p>
    <w:p w:rsidR="00EB394D" w:rsidRPr="00DD4765" w:rsidRDefault="00EB394D" w:rsidP="00C26A66">
      <w:pPr>
        <w:keepLines/>
        <w:spacing w:after="0" w:line="240" w:lineRule="auto"/>
        <w:jc w:val="both"/>
        <w:rPr>
          <w:rFonts w:ascii="Arial" w:hAnsi="Arial" w:cs="Arial"/>
          <w:sz w:val="20"/>
          <w:szCs w:val="26"/>
        </w:rPr>
      </w:pPr>
      <w:r w:rsidRPr="00DD4765">
        <w:rPr>
          <w:rFonts w:ascii="Arial" w:hAnsi="Arial" w:cs="Arial"/>
          <w:sz w:val="20"/>
          <w:szCs w:val="26"/>
        </w:rPr>
        <w:t>** - охоронна зона</w:t>
      </w:r>
    </w:p>
    <w:p w:rsidR="00EB394D" w:rsidRPr="00DD4765" w:rsidRDefault="00EB394D" w:rsidP="00C26A66">
      <w:pPr>
        <w:pStyle w:val="-0"/>
        <w:spacing w:before="0"/>
        <w:rPr>
          <w:rFonts w:eastAsia="Calibri"/>
          <w:bCs/>
        </w:rPr>
      </w:pPr>
      <w:r w:rsidRPr="00DD4765">
        <w:rPr>
          <w:rFonts w:eastAsia="Calibri"/>
          <w:i/>
          <w:u w:val="single"/>
        </w:rPr>
        <w:t>Планувальні обмеження природоохоронного значення</w:t>
      </w:r>
      <w:r w:rsidRPr="00DD4765">
        <w:rPr>
          <w:rFonts w:eastAsia="Calibri"/>
        </w:rPr>
        <w:t xml:space="preserve"> представлені системою прибережних захисних смуг.</w:t>
      </w:r>
    </w:p>
    <w:p w:rsidR="00EB394D" w:rsidRPr="00DD4765" w:rsidRDefault="00EB394D" w:rsidP="00C26A66">
      <w:pPr>
        <w:pStyle w:val="-0"/>
        <w:spacing w:before="0"/>
      </w:pPr>
      <w:r w:rsidRPr="00DD4765">
        <w:t xml:space="preserve">Зведений проект водоохоронних зон та прибережних захисних смуг всіх водних об’єктів (водойм і водотоків) Люботинської міської ради не розроблявся. </w:t>
      </w:r>
    </w:p>
    <w:p w:rsidR="00EB394D" w:rsidRPr="00DD4765" w:rsidRDefault="00EB394D" w:rsidP="00C26A66">
      <w:pPr>
        <w:pStyle w:val="-0"/>
        <w:spacing w:before="0"/>
      </w:pPr>
      <w:r w:rsidRPr="00DD4765">
        <w:t>Об’єкти природно-заповідного фонду та території зарезервовані для наступного заповідання на території Люботинської міської ради за даними Департаменту екології та природних ресурсів Харківської ОДА не зареєстровані.</w:t>
      </w:r>
    </w:p>
    <w:p w:rsidR="00EB394D" w:rsidRPr="00DD4765" w:rsidRDefault="00EB394D" w:rsidP="00C26A66">
      <w:pPr>
        <w:pStyle w:val="-0"/>
        <w:spacing w:before="0"/>
      </w:pPr>
      <w:r w:rsidRPr="00DD4765">
        <w:t xml:space="preserve"> </w:t>
      </w:r>
    </w:p>
    <w:p w:rsidR="00EB394D" w:rsidRPr="00DD4765" w:rsidRDefault="00EB394D" w:rsidP="00C26A66">
      <w:pPr>
        <w:keepLines/>
        <w:spacing w:after="0" w:line="240" w:lineRule="auto"/>
        <w:jc w:val="both"/>
        <w:rPr>
          <w:rFonts w:ascii="Arial" w:hAnsi="Arial" w:cs="Arial"/>
        </w:rPr>
        <w:sectPr w:rsidR="00EB394D" w:rsidRPr="00DD4765" w:rsidSect="00EB394D">
          <w:headerReference w:type="default" r:id="rId8"/>
          <w:footerReference w:type="default" r:id="rId9"/>
          <w:type w:val="continuous"/>
          <w:pgSz w:w="11906" w:h="16838"/>
          <w:pgMar w:top="1134" w:right="850" w:bottom="1134" w:left="1701" w:header="567" w:footer="0" w:gutter="0"/>
          <w:cols w:space="720"/>
          <w:formProt w:val="0"/>
          <w:docGrid w:linePitch="326" w:charSpace="-6145"/>
        </w:sectPr>
      </w:pPr>
    </w:p>
    <w:p w:rsidR="00EB394D" w:rsidRPr="00DD4765" w:rsidRDefault="00EB394D" w:rsidP="00C26A66">
      <w:pPr>
        <w:pStyle w:val="1"/>
        <w:spacing w:before="0" w:after="0"/>
        <w:contextualSpacing/>
        <w:jc w:val="center"/>
      </w:pPr>
      <w:bookmarkStart w:id="91" w:name="_Toc471918049"/>
      <w:bookmarkStart w:id="92" w:name="_Toc55207335"/>
      <w:r w:rsidRPr="00DD4765">
        <w:lastRenderedPageBreak/>
        <w:t>ІІ</w:t>
      </w:r>
      <w:bookmarkStart w:id="93" w:name="_Toc236033325"/>
      <w:bookmarkStart w:id="94" w:name="_Toc260821536"/>
      <w:bookmarkStart w:id="95" w:name="_Toc463524460"/>
      <w:bookmarkEnd w:id="93"/>
      <w:bookmarkEnd w:id="94"/>
      <w:bookmarkEnd w:id="95"/>
      <w:r w:rsidRPr="00DD4765">
        <w:t>. ОБГРУНТУВАННЯ ТА ПРОПОЗИЦІЇ</w:t>
      </w:r>
      <w:bookmarkEnd w:id="91"/>
      <w:bookmarkEnd w:id="92"/>
    </w:p>
    <w:p w:rsidR="00EB394D" w:rsidRPr="00DD4765" w:rsidRDefault="00EB394D" w:rsidP="00C26A66">
      <w:pPr>
        <w:pStyle w:val="2"/>
        <w:spacing w:before="0" w:after="0"/>
        <w:jc w:val="center"/>
        <w:rPr>
          <w:i w:val="0"/>
        </w:rPr>
      </w:pPr>
      <w:bookmarkStart w:id="96" w:name="_Toc55207336"/>
      <w:r w:rsidRPr="00DD4765">
        <w:rPr>
          <w:i w:val="0"/>
        </w:rPr>
        <w:t>2.1. Прогноз чисельності та статево-вікового складу населення міськради Люботина</w:t>
      </w:r>
      <w:bookmarkEnd w:id="96"/>
    </w:p>
    <w:p w:rsidR="00DB78D7" w:rsidRPr="00DD4765" w:rsidRDefault="00DB78D7" w:rsidP="00C26A66">
      <w:pPr>
        <w:pStyle w:val="afff5"/>
        <w:ind w:firstLine="567"/>
        <w:jc w:val="center"/>
        <w:rPr>
          <w:rFonts w:ascii="Arial" w:hAnsi="Arial" w:cs="Arial"/>
          <w:b/>
          <w:color w:val="000000"/>
          <w:lang w:val="uk-UA"/>
        </w:rPr>
      </w:pPr>
      <w:bookmarkStart w:id="97" w:name="_Toc463524461"/>
      <w:bookmarkStart w:id="98" w:name="_Toc236033326"/>
      <w:bookmarkStart w:id="99" w:name="_Toc260821537"/>
      <w:bookmarkStart w:id="100" w:name="_Toc2360333261"/>
      <w:bookmarkStart w:id="101" w:name="_Toc2608215371"/>
      <w:bookmarkEnd w:id="97"/>
      <w:bookmarkEnd w:id="98"/>
      <w:bookmarkEnd w:id="99"/>
      <w:bookmarkEnd w:id="100"/>
      <w:bookmarkEnd w:id="101"/>
      <w:r w:rsidRPr="00DD4765">
        <w:rPr>
          <w:rFonts w:ascii="Arial" w:hAnsi="Arial" w:cs="Arial"/>
          <w:b/>
          <w:i/>
          <w:color w:val="000000"/>
          <w:lang w:val="uk-UA"/>
        </w:rPr>
        <w:t xml:space="preserve">Особливості статево-вікової структури населення </w:t>
      </w:r>
      <w:r w:rsidRPr="00DD4765">
        <w:rPr>
          <w:rFonts w:ascii="Arial" w:hAnsi="Arial" w:cs="Arial"/>
          <w:b/>
          <w:color w:val="000000"/>
          <w:lang w:val="uk-UA"/>
        </w:rPr>
        <w:t>Люботинської міськради</w:t>
      </w:r>
    </w:p>
    <w:p w:rsidR="00DB78D7" w:rsidRPr="00DD4765" w:rsidRDefault="00DB78D7" w:rsidP="00C26A66">
      <w:pPr>
        <w:pStyle w:val="afff5"/>
        <w:ind w:firstLine="567"/>
        <w:jc w:val="center"/>
        <w:rPr>
          <w:rFonts w:ascii="Arial" w:hAnsi="Arial" w:cs="Arial"/>
          <w:b/>
          <w:i/>
          <w:color w:val="000000"/>
          <w:lang w:val="uk-UA"/>
        </w:rPr>
      </w:pPr>
      <w:r w:rsidRPr="00DD4765">
        <w:rPr>
          <w:rFonts w:ascii="Arial" w:hAnsi="Arial" w:cs="Arial"/>
          <w:b/>
          <w:i/>
          <w:color w:val="000000"/>
          <w:lang w:val="uk-UA"/>
        </w:rPr>
        <w:t>на перспективу</w:t>
      </w:r>
    </w:p>
    <w:p w:rsidR="00DB78D7" w:rsidRPr="00DD4765" w:rsidRDefault="00DB78D7" w:rsidP="00C26A66">
      <w:pPr>
        <w:spacing w:after="0" w:line="240" w:lineRule="auto"/>
        <w:ind w:firstLine="567"/>
        <w:jc w:val="both"/>
        <w:rPr>
          <w:rFonts w:ascii="Arial" w:hAnsi="Arial"/>
          <w:color w:val="0000FF"/>
        </w:rPr>
      </w:pPr>
    </w:p>
    <w:tbl>
      <w:tblPr>
        <w:tblW w:w="5000" w:type="pct"/>
        <w:tblCellMar>
          <w:left w:w="30" w:type="dxa"/>
          <w:right w:w="30" w:type="dxa"/>
        </w:tblCellMar>
        <w:tblLook w:val="04A0" w:firstRow="1" w:lastRow="0" w:firstColumn="1" w:lastColumn="0" w:noHBand="0" w:noVBand="1"/>
      </w:tblPr>
      <w:tblGrid>
        <w:gridCol w:w="1558"/>
        <w:gridCol w:w="872"/>
        <w:gridCol w:w="872"/>
        <w:gridCol w:w="872"/>
        <w:gridCol w:w="872"/>
        <w:gridCol w:w="872"/>
        <w:gridCol w:w="872"/>
        <w:gridCol w:w="872"/>
        <w:gridCol w:w="872"/>
        <w:gridCol w:w="872"/>
        <w:gridCol w:w="872"/>
        <w:gridCol w:w="872"/>
        <w:gridCol w:w="872"/>
        <w:gridCol w:w="872"/>
        <w:gridCol w:w="872"/>
        <w:gridCol w:w="866"/>
      </w:tblGrid>
      <w:tr w:rsidR="00DB78D7" w:rsidRPr="00DD4765" w:rsidTr="0099449A">
        <w:trPr>
          <w:trHeight w:val="319"/>
        </w:trPr>
        <w:tc>
          <w:tcPr>
            <w:tcW w:w="532" w:type="pct"/>
            <w:tcBorders>
              <w:top w:val="single" w:sz="12" w:space="0" w:color="auto"/>
              <w:left w:val="single" w:sz="2" w:space="0" w:color="000000"/>
              <w:bottom w:val="single" w:sz="2" w:space="0" w:color="000000"/>
              <w:right w:val="single" w:sz="12" w:space="0" w:color="auto"/>
            </w:tcBorders>
          </w:tcPr>
          <w:p w:rsidR="00DB78D7" w:rsidRPr="00DD4765" w:rsidRDefault="00DB78D7" w:rsidP="00C26A66">
            <w:pPr>
              <w:spacing w:after="0" w:line="240" w:lineRule="auto"/>
              <w:jc w:val="right"/>
              <w:rPr>
                <w:rFonts w:ascii="Arial" w:hAnsi="Arial" w:cs="Arial"/>
                <w:snapToGrid w:val="0"/>
                <w:sz w:val="20"/>
              </w:rPr>
            </w:pPr>
          </w:p>
        </w:tc>
        <w:tc>
          <w:tcPr>
            <w:tcW w:w="894" w:type="pct"/>
            <w:gridSpan w:val="3"/>
            <w:tcBorders>
              <w:top w:val="single" w:sz="12" w:space="0" w:color="auto"/>
              <w:left w:val="single" w:sz="12" w:space="0" w:color="auto"/>
              <w:bottom w:val="single" w:sz="12" w:space="0" w:color="auto"/>
              <w:right w:val="single" w:sz="12" w:space="0" w:color="auto"/>
            </w:tcBorders>
            <w:hideMark/>
          </w:tcPr>
          <w:p w:rsidR="00DB78D7" w:rsidRPr="00DD4765" w:rsidRDefault="00DB78D7" w:rsidP="00C26A66">
            <w:pPr>
              <w:spacing w:after="0" w:line="240" w:lineRule="auto"/>
              <w:jc w:val="center"/>
              <w:rPr>
                <w:rFonts w:ascii="Arial" w:hAnsi="Arial" w:cs="Arial"/>
                <w:b/>
                <w:snapToGrid w:val="0"/>
                <w:sz w:val="20"/>
              </w:rPr>
            </w:pPr>
            <w:r w:rsidRPr="00DD4765">
              <w:rPr>
                <w:rFonts w:ascii="Arial" w:hAnsi="Arial" w:cs="Arial"/>
                <w:b/>
                <w:snapToGrid w:val="0"/>
                <w:sz w:val="20"/>
              </w:rPr>
              <w:t>2017(оцінка)</w:t>
            </w:r>
          </w:p>
        </w:tc>
        <w:tc>
          <w:tcPr>
            <w:tcW w:w="894" w:type="pct"/>
            <w:gridSpan w:val="3"/>
            <w:tcBorders>
              <w:top w:val="single" w:sz="12" w:space="0" w:color="auto"/>
              <w:left w:val="single" w:sz="12" w:space="0" w:color="auto"/>
              <w:bottom w:val="single" w:sz="12" w:space="0" w:color="auto"/>
              <w:right w:val="single" w:sz="12" w:space="0" w:color="auto"/>
            </w:tcBorders>
            <w:hideMark/>
          </w:tcPr>
          <w:p w:rsidR="00DB78D7" w:rsidRPr="00DD4765" w:rsidRDefault="00DB78D7" w:rsidP="00C26A66">
            <w:pPr>
              <w:spacing w:after="0" w:line="240" w:lineRule="auto"/>
              <w:jc w:val="center"/>
              <w:rPr>
                <w:rFonts w:ascii="Arial" w:hAnsi="Arial" w:cs="Arial"/>
                <w:b/>
                <w:snapToGrid w:val="0"/>
                <w:sz w:val="20"/>
              </w:rPr>
            </w:pPr>
            <w:r w:rsidRPr="00DD4765">
              <w:rPr>
                <w:rFonts w:ascii="Arial" w:hAnsi="Arial" w:cs="Arial"/>
                <w:b/>
                <w:snapToGrid w:val="0"/>
                <w:sz w:val="20"/>
              </w:rPr>
              <w:t>2021</w:t>
            </w:r>
          </w:p>
        </w:tc>
        <w:tc>
          <w:tcPr>
            <w:tcW w:w="894" w:type="pct"/>
            <w:gridSpan w:val="3"/>
            <w:tcBorders>
              <w:top w:val="single" w:sz="12" w:space="0" w:color="auto"/>
              <w:left w:val="single" w:sz="12" w:space="0" w:color="auto"/>
              <w:bottom w:val="single" w:sz="12" w:space="0" w:color="auto"/>
              <w:right w:val="single" w:sz="12" w:space="0" w:color="auto"/>
            </w:tcBorders>
            <w:hideMark/>
          </w:tcPr>
          <w:p w:rsidR="00DB78D7" w:rsidRPr="00DD4765" w:rsidRDefault="00DB78D7" w:rsidP="00C26A66">
            <w:pPr>
              <w:spacing w:after="0" w:line="240" w:lineRule="auto"/>
              <w:jc w:val="center"/>
              <w:rPr>
                <w:rFonts w:ascii="Arial" w:hAnsi="Arial" w:cs="Arial"/>
                <w:b/>
                <w:snapToGrid w:val="0"/>
                <w:sz w:val="20"/>
              </w:rPr>
            </w:pPr>
            <w:r w:rsidRPr="00DD4765">
              <w:rPr>
                <w:rFonts w:ascii="Arial" w:hAnsi="Arial" w:cs="Arial"/>
                <w:b/>
                <w:snapToGrid w:val="0"/>
                <w:sz w:val="20"/>
              </w:rPr>
              <w:t>2026</w:t>
            </w:r>
          </w:p>
        </w:tc>
        <w:tc>
          <w:tcPr>
            <w:tcW w:w="894" w:type="pct"/>
            <w:gridSpan w:val="3"/>
            <w:tcBorders>
              <w:top w:val="single" w:sz="12" w:space="0" w:color="auto"/>
              <w:left w:val="single" w:sz="12" w:space="0" w:color="auto"/>
              <w:bottom w:val="single" w:sz="12" w:space="0" w:color="auto"/>
              <w:right w:val="single" w:sz="12" w:space="0" w:color="auto"/>
            </w:tcBorders>
            <w:hideMark/>
          </w:tcPr>
          <w:p w:rsidR="00DB78D7" w:rsidRPr="00DD4765" w:rsidRDefault="00DB78D7" w:rsidP="00C26A66">
            <w:pPr>
              <w:spacing w:after="0" w:line="240" w:lineRule="auto"/>
              <w:jc w:val="center"/>
              <w:rPr>
                <w:rFonts w:ascii="Arial" w:hAnsi="Arial" w:cs="Arial"/>
                <w:b/>
                <w:snapToGrid w:val="0"/>
                <w:sz w:val="20"/>
              </w:rPr>
            </w:pPr>
            <w:r w:rsidRPr="00DD4765">
              <w:rPr>
                <w:rFonts w:ascii="Arial" w:hAnsi="Arial" w:cs="Arial"/>
                <w:b/>
                <w:snapToGrid w:val="0"/>
                <w:sz w:val="20"/>
              </w:rPr>
              <w:t>2031</w:t>
            </w:r>
          </w:p>
        </w:tc>
        <w:tc>
          <w:tcPr>
            <w:tcW w:w="892" w:type="pct"/>
            <w:gridSpan w:val="3"/>
            <w:tcBorders>
              <w:top w:val="single" w:sz="12" w:space="0" w:color="auto"/>
              <w:left w:val="single" w:sz="12" w:space="0" w:color="auto"/>
              <w:bottom w:val="single" w:sz="12" w:space="0" w:color="auto"/>
              <w:right w:val="single" w:sz="12" w:space="0" w:color="auto"/>
            </w:tcBorders>
            <w:hideMark/>
          </w:tcPr>
          <w:p w:rsidR="00DB78D7" w:rsidRPr="00DD4765" w:rsidRDefault="00DB78D7" w:rsidP="00C26A66">
            <w:pPr>
              <w:spacing w:after="0" w:line="240" w:lineRule="auto"/>
              <w:jc w:val="center"/>
              <w:rPr>
                <w:rFonts w:ascii="Arial" w:hAnsi="Arial" w:cs="Arial"/>
                <w:b/>
                <w:snapToGrid w:val="0"/>
                <w:sz w:val="20"/>
              </w:rPr>
            </w:pPr>
            <w:r w:rsidRPr="00DD4765">
              <w:rPr>
                <w:rFonts w:ascii="Arial" w:hAnsi="Arial" w:cs="Arial"/>
                <w:b/>
                <w:snapToGrid w:val="0"/>
                <w:sz w:val="20"/>
              </w:rPr>
              <w:t>2036</w:t>
            </w:r>
          </w:p>
        </w:tc>
      </w:tr>
      <w:tr w:rsidR="00DB78D7" w:rsidRPr="00DD4765" w:rsidTr="0099449A">
        <w:trPr>
          <w:trHeight w:val="319"/>
        </w:trPr>
        <w:tc>
          <w:tcPr>
            <w:tcW w:w="532" w:type="pct"/>
            <w:tcBorders>
              <w:top w:val="single" w:sz="2" w:space="0" w:color="000000"/>
              <w:left w:val="single" w:sz="2" w:space="0" w:color="000000"/>
              <w:bottom w:val="single" w:sz="12" w:space="0" w:color="auto"/>
              <w:right w:val="single" w:sz="12" w:space="0" w:color="auto"/>
            </w:tcBorders>
          </w:tcPr>
          <w:p w:rsidR="00DB78D7" w:rsidRPr="00DD4765" w:rsidRDefault="00DB78D7" w:rsidP="00C26A66">
            <w:pPr>
              <w:spacing w:after="0" w:line="240" w:lineRule="auto"/>
              <w:jc w:val="right"/>
              <w:rPr>
                <w:rFonts w:ascii="Arial" w:hAnsi="Arial" w:cs="Arial"/>
                <w:snapToGrid w:val="0"/>
                <w:sz w:val="20"/>
              </w:rPr>
            </w:pPr>
          </w:p>
        </w:tc>
        <w:tc>
          <w:tcPr>
            <w:tcW w:w="298" w:type="pct"/>
            <w:tcBorders>
              <w:top w:val="single" w:sz="12" w:space="0" w:color="auto"/>
              <w:left w:val="single" w:sz="12" w:space="0" w:color="auto"/>
              <w:bottom w:val="single" w:sz="12" w:space="0" w:color="auto"/>
              <w:right w:val="single" w:sz="12" w:space="0" w:color="auto"/>
            </w:tcBorders>
            <w:hideMark/>
          </w:tcPr>
          <w:p w:rsidR="00DB78D7" w:rsidRPr="00DD4765" w:rsidRDefault="00DB78D7" w:rsidP="00C26A66">
            <w:pPr>
              <w:spacing w:after="0" w:line="240" w:lineRule="auto"/>
              <w:jc w:val="center"/>
              <w:rPr>
                <w:rFonts w:ascii="Arial" w:hAnsi="Arial" w:cs="Arial"/>
                <w:snapToGrid w:val="0"/>
                <w:sz w:val="20"/>
              </w:rPr>
            </w:pPr>
            <w:r w:rsidRPr="00DD4765">
              <w:rPr>
                <w:rFonts w:ascii="Arial" w:hAnsi="Arial" w:cs="Arial"/>
                <w:snapToGrid w:val="0"/>
                <w:sz w:val="20"/>
              </w:rPr>
              <w:t>Ч</w:t>
            </w:r>
          </w:p>
        </w:tc>
        <w:tc>
          <w:tcPr>
            <w:tcW w:w="298" w:type="pct"/>
            <w:tcBorders>
              <w:top w:val="single" w:sz="12" w:space="0" w:color="auto"/>
              <w:left w:val="single" w:sz="12" w:space="0" w:color="auto"/>
              <w:bottom w:val="single" w:sz="12" w:space="0" w:color="auto"/>
              <w:right w:val="single" w:sz="12" w:space="0" w:color="auto"/>
            </w:tcBorders>
            <w:hideMark/>
          </w:tcPr>
          <w:p w:rsidR="00DB78D7" w:rsidRPr="00DD4765" w:rsidRDefault="00DB78D7" w:rsidP="00C26A66">
            <w:pPr>
              <w:spacing w:after="0" w:line="240" w:lineRule="auto"/>
              <w:jc w:val="center"/>
              <w:rPr>
                <w:rFonts w:ascii="Arial" w:hAnsi="Arial" w:cs="Arial"/>
                <w:snapToGrid w:val="0"/>
                <w:sz w:val="20"/>
              </w:rPr>
            </w:pPr>
            <w:r w:rsidRPr="00DD4765">
              <w:rPr>
                <w:rFonts w:ascii="Arial" w:hAnsi="Arial" w:cs="Arial"/>
                <w:snapToGrid w:val="0"/>
                <w:sz w:val="20"/>
              </w:rPr>
              <w:t>Ж</w:t>
            </w:r>
          </w:p>
        </w:tc>
        <w:tc>
          <w:tcPr>
            <w:tcW w:w="298" w:type="pct"/>
            <w:tcBorders>
              <w:top w:val="single" w:sz="12" w:space="0" w:color="auto"/>
              <w:left w:val="single" w:sz="12" w:space="0" w:color="auto"/>
              <w:bottom w:val="single" w:sz="12" w:space="0" w:color="auto"/>
              <w:right w:val="single" w:sz="12" w:space="0" w:color="auto"/>
            </w:tcBorders>
            <w:hideMark/>
          </w:tcPr>
          <w:p w:rsidR="00DB78D7" w:rsidRPr="00DD4765" w:rsidRDefault="00DB78D7" w:rsidP="00C26A66">
            <w:pPr>
              <w:spacing w:after="0" w:line="240" w:lineRule="auto"/>
              <w:jc w:val="center"/>
              <w:rPr>
                <w:rFonts w:ascii="Arial" w:hAnsi="Arial" w:cs="Arial"/>
                <w:snapToGrid w:val="0"/>
                <w:sz w:val="20"/>
              </w:rPr>
            </w:pPr>
            <w:r w:rsidRPr="00DD4765">
              <w:rPr>
                <w:rFonts w:ascii="Arial" w:hAnsi="Arial" w:cs="Arial"/>
                <w:snapToGrid w:val="0"/>
                <w:sz w:val="20"/>
              </w:rPr>
              <w:t>всього</w:t>
            </w:r>
          </w:p>
        </w:tc>
        <w:tc>
          <w:tcPr>
            <w:tcW w:w="298" w:type="pct"/>
            <w:tcBorders>
              <w:top w:val="single" w:sz="12" w:space="0" w:color="auto"/>
              <w:left w:val="single" w:sz="12" w:space="0" w:color="auto"/>
              <w:bottom w:val="single" w:sz="12" w:space="0" w:color="auto"/>
              <w:right w:val="single" w:sz="12" w:space="0" w:color="auto"/>
            </w:tcBorders>
            <w:hideMark/>
          </w:tcPr>
          <w:p w:rsidR="00DB78D7" w:rsidRPr="00DD4765" w:rsidRDefault="00DB78D7" w:rsidP="00C26A66">
            <w:pPr>
              <w:spacing w:after="0" w:line="240" w:lineRule="auto"/>
              <w:jc w:val="center"/>
              <w:rPr>
                <w:rFonts w:ascii="Arial" w:hAnsi="Arial" w:cs="Arial"/>
                <w:snapToGrid w:val="0"/>
                <w:sz w:val="20"/>
              </w:rPr>
            </w:pPr>
            <w:r w:rsidRPr="00DD4765">
              <w:rPr>
                <w:rFonts w:ascii="Arial" w:hAnsi="Arial" w:cs="Arial"/>
                <w:snapToGrid w:val="0"/>
                <w:sz w:val="20"/>
              </w:rPr>
              <w:t>Ч</w:t>
            </w:r>
          </w:p>
        </w:tc>
        <w:tc>
          <w:tcPr>
            <w:tcW w:w="298" w:type="pct"/>
            <w:tcBorders>
              <w:top w:val="single" w:sz="12" w:space="0" w:color="auto"/>
              <w:left w:val="single" w:sz="12" w:space="0" w:color="auto"/>
              <w:bottom w:val="single" w:sz="12" w:space="0" w:color="auto"/>
              <w:right w:val="single" w:sz="12" w:space="0" w:color="auto"/>
            </w:tcBorders>
            <w:hideMark/>
          </w:tcPr>
          <w:p w:rsidR="00DB78D7" w:rsidRPr="00DD4765" w:rsidRDefault="00DB78D7" w:rsidP="00C26A66">
            <w:pPr>
              <w:spacing w:after="0" w:line="240" w:lineRule="auto"/>
              <w:jc w:val="center"/>
              <w:rPr>
                <w:rFonts w:ascii="Arial" w:hAnsi="Arial" w:cs="Arial"/>
                <w:snapToGrid w:val="0"/>
                <w:sz w:val="20"/>
              </w:rPr>
            </w:pPr>
            <w:r w:rsidRPr="00DD4765">
              <w:rPr>
                <w:rFonts w:ascii="Arial" w:hAnsi="Arial" w:cs="Arial"/>
                <w:snapToGrid w:val="0"/>
                <w:sz w:val="20"/>
              </w:rPr>
              <w:t>Ж</w:t>
            </w:r>
          </w:p>
        </w:tc>
        <w:tc>
          <w:tcPr>
            <w:tcW w:w="298" w:type="pct"/>
            <w:tcBorders>
              <w:top w:val="single" w:sz="12" w:space="0" w:color="auto"/>
              <w:left w:val="single" w:sz="12" w:space="0" w:color="auto"/>
              <w:bottom w:val="single" w:sz="12" w:space="0" w:color="auto"/>
              <w:right w:val="single" w:sz="12" w:space="0" w:color="auto"/>
            </w:tcBorders>
            <w:hideMark/>
          </w:tcPr>
          <w:p w:rsidR="00DB78D7" w:rsidRPr="00DD4765" w:rsidRDefault="00DB78D7" w:rsidP="00C26A66">
            <w:pPr>
              <w:spacing w:after="0" w:line="240" w:lineRule="auto"/>
              <w:jc w:val="center"/>
              <w:rPr>
                <w:rFonts w:ascii="Arial" w:hAnsi="Arial" w:cs="Arial"/>
                <w:snapToGrid w:val="0"/>
                <w:sz w:val="20"/>
              </w:rPr>
            </w:pPr>
            <w:r w:rsidRPr="00DD4765">
              <w:rPr>
                <w:rFonts w:ascii="Arial" w:hAnsi="Arial" w:cs="Arial"/>
                <w:snapToGrid w:val="0"/>
                <w:sz w:val="20"/>
              </w:rPr>
              <w:t>всього</w:t>
            </w:r>
          </w:p>
        </w:tc>
        <w:tc>
          <w:tcPr>
            <w:tcW w:w="298" w:type="pct"/>
            <w:tcBorders>
              <w:top w:val="single" w:sz="12" w:space="0" w:color="auto"/>
              <w:left w:val="single" w:sz="12" w:space="0" w:color="auto"/>
              <w:bottom w:val="single" w:sz="12" w:space="0" w:color="auto"/>
              <w:right w:val="single" w:sz="12" w:space="0" w:color="auto"/>
            </w:tcBorders>
            <w:hideMark/>
          </w:tcPr>
          <w:p w:rsidR="00DB78D7" w:rsidRPr="00DD4765" w:rsidRDefault="00DB78D7" w:rsidP="00C26A66">
            <w:pPr>
              <w:spacing w:after="0" w:line="240" w:lineRule="auto"/>
              <w:jc w:val="center"/>
              <w:rPr>
                <w:rFonts w:ascii="Arial" w:hAnsi="Arial" w:cs="Arial"/>
                <w:snapToGrid w:val="0"/>
                <w:sz w:val="20"/>
              </w:rPr>
            </w:pPr>
            <w:r w:rsidRPr="00DD4765">
              <w:rPr>
                <w:rFonts w:ascii="Arial" w:hAnsi="Arial" w:cs="Arial"/>
                <w:snapToGrid w:val="0"/>
                <w:sz w:val="20"/>
              </w:rPr>
              <w:t>Ч</w:t>
            </w:r>
          </w:p>
        </w:tc>
        <w:tc>
          <w:tcPr>
            <w:tcW w:w="298" w:type="pct"/>
            <w:tcBorders>
              <w:top w:val="single" w:sz="12" w:space="0" w:color="auto"/>
              <w:left w:val="single" w:sz="12" w:space="0" w:color="auto"/>
              <w:bottom w:val="single" w:sz="12" w:space="0" w:color="auto"/>
              <w:right w:val="single" w:sz="12" w:space="0" w:color="auto"/>
            </w:tcBorders>
            <w:hideMark/>
          </w:tcPr>
          <w:p w:rsidR="00DB78D7" w:rsidRPr="00DD4765" w:rsidRDefault="00DB78D7" w:rsidP="00C26A66">
            <w:pPr>
              <w:spacing w:after="0" w:line="240" w:lineRule="auto"/>
              <w:jc w:val="center"/>
              <w:rPr>
                <w:rFonts w:ascii="Arial" w:hAnsi="Arial" w:cs="Arial"/>
                <w:snapToGrid w:val="0"/>
                <w:sz w:val="20"/>
              </w:rPr>
            </w:pPr>
            <w:r w:rsidRPr="00DD4765">
              <w:rPr>
                <w:rFonts w:ascii="Arial" w:hAnsi="Arial" w:cs="Arial"/>
                <w:snapToGrid w:val="0"/>
                <w:sz w:val="20"/>
              </w:rPr>
              <w:t>Ж</w:t>
            </w:r>
          </w:p>
        </w:tc>
        <w:tc>
          <w:tcPr>
            <w:tcW w:w="298" w:type="pct"/>
            <w:tcBorders>
              <w:top w:val="single" w:sz="12" w:space="0" w:color="auto"/>
              <w:left w:val="single" w:sz="12" w:space="0" w:color="auto"/>
              <w:bottom w:val="single" w:sz="12" w:space="0" w:color="auto"/>
              <w:right w:val="single" w:sz="12" w:space="0" w:color="auto"/>
            </w:tcBorders>
            <w:hideMark/>
          </w:tcPr>
          <w:p w:rsidR="00DB78D7" w:rsidRPr="00DD4765" w:rsidRDefault="00DB78D7" w:rsidP="00C26A66">
            <w:pPr>
              <w:spacing w:after="0" w:line="240" w:lineRule="auto"/>
              <w:jc w:val="center"/>
              <w:rPr>
                <w:rFonts w:ascii="Arial" w:hAnsi="Arial" w:cs="Arial"/>
                <w:snapToGrid w:val="0"/>
                <w:sz w:val="20"/>
              </w:rPr>
            </w:pPr>
            <w:r w:rsidRPr="00DD4765">
              <w:rPr>
                <w:rFonts w:ascii="Arial" w:hAnsi="Arial" w:cs="Arial"/>
                <w:snapToGrid w:val="0"/>
                <w:sz w:val="20"/>
              </w:rPr>
              <w:t>всього</w:t>
            </w:r>
          </w:p>
        </w:tc>
        <w:tc>
          <w:tcPr>
            <w:tcW w:w="298" w:type="pct"/>
            <w:tcBorders>
              <w:top w:val="single" w:sz="12" w:space="0" w:color="auto"/>
              <w:left w:val="single" w:sz="12" w:space="0" w:color="auto"/>
              <w:bottom w:val="single" w:sz="12" w:space="0" w:color="auto"/>
              <w:right w:val="single" w:sz="12" w:space="0" w:color="auto"/>
            </w:tcBorders>
            <w:hideMark/>
          </w:tcPr>
          <w:p w:rsidR="00DB78D7" w:rsidRPr="00DD4765" w:rsidRDefault="00DB78D7" w:rsidP="00C26A66">
            <w:pPr>
              <w:spacing w:after="0" w:line="240" w:lineRule="auto"/>
              <w:jc w:val="center"/>
              <w:rPr>
                <w:rFonts w:ascii="Arial" w:hAnsi="Arial" w:cs="Arial"/>
                <w:snapToGrid w:val="0"/>
                <w:sz w:val="20"/>
              </w:rPr>
            </w:pPr>
            <w:r w:rsidRPr="00DD4765">
              <w:rPr>
                <w:rFonts w:ascii="Arial" w:hAnsi="Arial" w:cs="Arial"/>
                <w:snapToGrid w:val="0"/>
                <w:sz w:val="20"/>
              </w:rPr>
              <w:t>Ч</w:t>
            </w:r>
          </w:p>
        </w:tc>
        <w:tc>
          <w:tcPr>
            <w:tcW w:w="298" w:type="pct"/>
            <w:tcBorders>
              <w:top w:val="single" w:sz="12" w:space="0" w:color="auto"/>
              <w:left w:val="single" w:sz="12" w:space="0" w:color="auto"/>
              <w:bottom w:val="single" w:sz="12" w:space="0" w:color="auto"/>
              <w:right w:val="single" w:sz="12" w:space="0" w:color="auto"/>
            </w:tcBorders>
            <w:hideMark/>
          </w:tcPr>
          <w:p w:rsidR="00DB78D7" w:rsidRPr="00DD4765" w:rsidRDefault="00DB78D7" w:rsidP="00C26A66">
            <w:pPr>
              <w:spacing w:after="0" w:line="240" w:lineRule="auto"/>
              <w:jc w:val="center"/>
              <w:rPr>
                <w:rFonts w:ascii="Arial" w:hAnsi="Arial" w:cs="Arial"/>
                <w:snapToGrid w:val="0"/>
                <w:sz w:val="20"/>
              </w:rPr>
            </w:pPr>
            <w:r w:rsidRPr="00DD4765">
              <w:rPr>
                <w:rFonts w:ascii="Arial" w:hAnsi="Arial" w:cs="Arial"/>
                <w:snapToGrid w:val="0"/>
                <w:sz w:val="20"/>
              </w:rPr>
              <w:t>Ж</w:t>
            </w:r>
          </w:p>
        </w:tc>
        <w:tc>
          <w:tcPr>
            <w:tcW w:w="298" w:type="pct"/>
            <w:tcBorders>
              <w:top w:val="single" w:sz="12" w:space="0" w:color="auto"/>
              <w:left w:val="single" w:sz="12" w:space="0" w:color="auto"/>
              <w:bottom w:val="single" w:sz="12" w:space="0" w:color="auto"/>
              <w:right w:val="single" w:sz="12" w:space="0" w:color="auto"/>
            </w:tcBorders>
            <w:hideMark/>
          </w:tcPr>
          <w:p w:rsidR="00DB78D7" w:rsidRPr="00DD4765" w:rsidRDefault="00DB78D7" w:rsidP="00C26A66">
            <w:pPr>
              <w:spacing w:after="0" w:line="240" w:lineRule="auto"/>
              <w:jc w:val="center"/>
              <w:rPr>
                <w:rFonts w:ascii="Arial" w:hAnsi="Arial" w:cs="Arial"/>
                <w:snapToGrid w:val="0"/>
                <w:sz w:val="20"/>
              </w:rPr>
            </w:pPr>
            <w:r w:rsidRPr="00DD4765">
              <w:rPr>
                <w:rFonts w:ascii="Arial" w:hAnsi="Arial" w:cs="Arial"/>
                <w:snapToGrid w:val="0"/>
                <w:sz w:val="20"/>
              </w:rPr>
              <w:t>всього</w:t>
            </w:r>
          </w:p>
        </w:tc>
        <w:tc>
          <w:tcPr>
            <w:tcW w:w="298" w:type="pct"/>
            <w:tcBorders>
              <w:top w:val="single" w:sz="12" w:space="0" w:color="auto"/>
              <w:left w:val="single" w:sz="12" w:space="0" w:color="auto"/>
              <w:bottom w:val="single" w:sz="12" w:space="0" w:color="auto"/>
              <w:right w:val="single" w:sz="12" w:space="0" w:color="auto"/>
            </w:tcBorders>
            <w:hideMark/>
          </w:tcPr>
          <w:p w:rsidR="00DB78D7" w:rsidRPr="00DD4765" w:rsidRDefault="00DB78D7" w:rsidP="00C26A66">
            <w:pPr>
              <w:spacing w:after="0" w:line="240" w:lineRule="auto"/>
              <w:jc w:val="center"/>
              <w:rPr>
                <w:rFonts w:ascii="Arial" w:hAnsi="Arial" w:cs="Arial"/>
                <w:snapToGrid w:val="0"/>
                <w:sz w:val="20"/>
              </w:rPr>
            </w:pPr>
            <w:r w:rsidRPr="00DD4765">
              <w:rPr>
                <w:rFonts w:ascii="Arial" w:hAnsi="Arial" w:cs="Arial"/>
                <w:snapToGrid w:val="0"/>
                <w:sz w:val="20"/>
              </w:rPr>
              <w:t>Ч</w:t>
            </w:r>
          </w:p>
        </w:tc>
        <w:tc>
          <w:tcPr>
            <w:tcW w:w="298" w:type="pct"/>
            <w:tcBorders>
              <w:top w:val="single" w:sz="12" w:space="0" w:color="auto"/>
              <w:left w:val="single" w:sz="12" w:space="0" w:color="auto"/>
              <w:bottom w:val="single" w:sz="12" w:space="0" w:color="auto"/>
              <w:right w:val="single" w:sz="12" w:space="0" w:color="auto"/>
            </w:tcBorders>
            <w:hideMark/>
          </w:tcPr>
          <w:p w:rsidR="00DB78D7" w:rsidRPr="00DD4765" w:rsidRDefault="00DB78D7" w:rsidP="00C26A66">
            <w:pPr>
              <w:spacing w:after="0" w:line="240" w:lineRule="auto"/>
              <w:jc w:val="center"/>
              <w:rPr>
                <w:rFonts w:ascii="Arial" w:hAnsi="Arial" w:cs="Arial"/>
                <w:snapToGrid w:val="0"/>
                <w:sz w:val="20"/>
              </w:rPr>
            </w:pPr>
            <w:r w:rsidRPr="00DD4765">
              <w:rPr>
                <w:rFonts w:ascii="Arial" w:hAnsi="Arial" w:cs="Arial"/>
                <w:snapToGrid w:val="0"/>
                <w:sz w:val="20"/>
              </w:rPr>
              <w:t>Ж</w:t>
            </w:r>
          </w:p>
        </w:tc>
        <w:tc>
          <w:tcPr>
            <w:tcW w:w="296" w:type="pct"/>
            <w:tcBorders>
              <w:top w:val="single" w:sz="12" w:space="0" w:color="auto"/>
              <w:left w:val="single" w:sz="12" w:space="0" w:color="auto"/>
              <w:bottom w:val="single" w:sz="12" w:space="0" w:color="auto"/>
              <w:right w:val="single" w:sz="2" w:space="0" w:color="000000"/>
            </w:tcBorders>
            <w:hideMark/>
          </w:tcPr>
          <w:p w:rsidR="00DB78D7" w:rsidRPr="00DD4765" w:rsidRDefault="00DB78D7" w:rsidP="00C26A66">
            <w:pPr>
              <w:spacing w:after="0" w:line="240" w:lineRule="auto"/>
              <w:jc w:val="center"/>
              <w:rPr>
                <w:rFonts w:ascii="Arial" w:hAnsi="Arial" w:cs="Arial"/>
                <w:snapToGrid w:val="0"/>
                <w:sz w:val="20"/>
              </w:rPr>
            </w:pPr>
            <w:r w:rsidRPr="00DD4765">
              <w:rPr>
                <w:rFonts w:ascii="Arial" w:hAnsi="Arial" w:cs="Arial"/>
                <w:snapToGrid w:val="0"/>
                <w:sz w:val="20"/>
              </w:rPr>
              <w:t>всього</w:t>
            </w:r>
          </w:p>
        </w:tc>
      </w:tr>
      <w:tr w:rsidR="00DB78D7" w:rsidRPr="00DD4765" w:rsidTr="0099449A">
        <w:trPr>
          <w:trHeight w:val="305"/>
        </w:trPr>
        <w:tc>
          <w:tcPr>
            <w:tcW w:w="532" w:type="pct"/>
            <w:tcBorders>
              <w:top w:val="single" w:sz="12" w:space="0" w:color="auto"/>
              <w:left w:val="single" w:sz="2" w:space="0" w:color="000000"/>
              <w:bottom w:val="single" w:sz="2" w:space="0" w:color="000000"/>
              <w:right w:val="single" w:sz="2" w:space="0" w:color="000000"/>
            </w:tcBorders>
            <w:vAlign w:val="center"/>
            <w:hideMark/>
          </w:tcPr>
          <w:p w:rsidR="00DB78D7" w:rsidRPr="00DD4765" w:rsidRDefault="00DB78D7" w:rsidP="00C26A66">
            <w:pPr>
              <w:spacing w:after="0" w:line="240" w:lineRule="auto"/>
              <w:jc w:val="center"/>
              <w:rPr>
                <w:rFonts w:ascii="Arial" w:hAnsi="Arial" w:cs="Arial"/>
                <w:b/>
                <w:snapToGrid w:val="0"/>
                <w:sz w:val="20"/>
              </w:rPr>
            </w:pPr>
            <w:r w:rsidRPr="00DD4765">
              <w:rPr>
                <w:rFonts w:ascii="Arial" w:hAnsi="Arial" w:cs="Arial"/>
                <w:b/>
                <w:snapToGrid w:val="0"/>
                <w:sz w:val="20"/>
              </w:rPr>
              <w:t>0</w:t>
            </w:r>
          </w:p>
        </w:tc>
        <w:tc>
          <w:tcPr>
            <w:tcW w:w="298" w:type="pct"/>
            <w:tcBorders>
              <w:top w:val="single" w:sz="12" w:space="0" w:color="auto"/>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125</w:t>
            </w:r>
          </w:p>
        </w:tc>
        <w:tc>
          <w:tcPr>
            <w:tcW w:w="298" w:type="pct"/>
            <w:tcBorders>
              <w:top w:val="single" w:sz="12" w:space="0" w:color="auto"/>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128</w:t>
            </w:r>
          </w:p>
        </w:tc>
        <w:tc>
          <w:tcPr>
            <w:tcW w:w="298" w:type="pct"/>
            <w:tcBorders>
              <w:top w:val="single" w:sz="12" w:space="0" w:color="auto"/>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253</w:t>
            </w:r>
          </w:p>
        </w:tc>
        <w:tc>
          <w:tcPr>
            <w:tcW w:w="298" w:type="pct"/>
            <w:tcBorders>
              <w:top w:val="single" w:sz="12" w:space="0" w:color="auto"/>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129</w:t>
            </w:r>
          </w:p>
        </w:tc>
        <w:tc>
          <w:tcPr>
            <w:tcW w:w="298" w:type="pct"/>
            <w:tcBorders>
              <w:top w:val="single" w:sz="12" w:space="0" w:color="auto"/>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123</w:t>
            </w:r>
          </w:p>
        </w:tc>
        <w:tc>
          <w:tcPr>
            <w:tcW w:w="298" w:type="pct"/>
            <w:tcBorders>
              <w:top w:val="single" w:sz="12" w:space="0" w:color="auto"/>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252</w:t>
            </w:r>
          </w:p>
        </w:tc>
        <w:tc>
          <w:tcPr>
            <w:tcW w:w="298" w:type="pct"/>
            <w:tcBorders>
              <w:top w:val="single" w:sz="12" w:space="0" w:color="auto"/>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114</w:t>
            </w:r>
          </w:p>
        </w:tc>
        <w:tc>
          <w:tcPr>
            <w:tcW w:w="298" w:type="pct"/>
            <w:tcBorders>
              <w:top w:val="single" w:sz="12" w:space="0" w:color="auto"/>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108</w:t>
            </w:r>
          </w:p>
        </w:tc>
        <w:tc>
          <w:tcPr>
            <w:tcW w:w="298" w:type="pct"/>
            <w:tcBorders>
              <w:top w:val="single" w:sz="12" w:space="0" w:color="auto"/>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222</w:t>
            </w:r>
          </w:p>
        </w:tc>
        <w:tc>
          <w:tcPr>
            <w:tcW w:w="298" w:type="pct"/>
            <w:tcBorders>
              <w:top w:val="single" w:sz="12" w:space="0" w:color="auto"/>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109</w:t>
            </w:r>
          </w:p>
        </w:tc>
        <w:tc>
          <w:tcPr>
            <w:tcW w:w="298" w:type="pct"/>
            <w:tcBorders>
              <w:top w:val="single" w:sz="12" w:space="0" w:color="auto"/>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103</w:t>
            </w:r>
          </w:p>
        </w:tc>
        <w:tc>
          <w:tcPr>
            <w:tcW w:w="298" w:type="pct"/>
            <w:tcBorders>
              <w:top w:val="single" w:sz="12" w:space="0" w:color="auto"/>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212</w:t>
            </w:r>
          </w:p>
        </w:tc>
        <w:tc>
          <w:tcPr>
            <w:tcW w:w="298" w:type="pct"/>
            <w:tcBorders>
              <w:top w:val="single" w:sz="12" w:space="0" w:color="auto"/>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129</w:t>
            </w:r>
          </w:p>
        </w:tc>
        <w:tc>
          <w:tcPr>
            <w:tcW w:w="298" w:type="pct"/>
            <w:tcBorders>
              <w:top w:val="single" w:sz="12" w:space="0" w:color="auto"/>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123</w:t>
            </w:r>
          </w:p>
        </w:tc>
        <w:tc>
          <w:tcPr>
            <w:tcW w:w="296" w:type="pct"/>
            <w:tcBorders>
              <w:top w:val="single" w:sz="12" w:space="0" w:color="auto"/>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252</w:t>
            </w:r>
          </w:p>
        </w:tc>
      </w:tr>
      <w:tr w:rsidR="00DB78D7" w:rsidRPr="00DD4765" w:rsidTr="0099449A">
        <w:trPr>
          <w:trHeight w:val="305"/>
        </w:trPr>
        <w:tc>
          <w:tcPr>
            <w:tcW w:w="532" w:type="pct"/>
            <w:tcBorders>
              <w:top w:val="single" w:sz="2" w:space="0" w:color="000000"/>
              <w:left w:val="single" w:sz="2" w:space="0" w:color="000000"/>
              <w:bottom w:val="single" w:sz="2" w:space="0" w:color="000000"/>
              <w:right w:val="single" w:sz="2" w:space="0" w:color="000000"/>
            </w:tcBorders>
            <w:vAlign w:val="center"/>
            <w:hideMark/>
          </w:tcPr>
          <w:p w:rsidR="00DB78D7" w:rsidRPr="00DD4765" w:rsidRDefault="00DB78D7" w:rsidP="00C26A66">
            <w:pPr>
              <w:spacing w:after="0" w:line="240" w:lineRule="auto"/>
              <w:jc w:val="center"/>
              <w:rPr>
                <w:rFonts w:ascii="Arial" w:hAnsi="Arial" w:cs="Arial"/>
                <w:b/>
                <w:snapToGrid w:val="0"/>
                <w:sz w:val="20"/>
              </w:rPr>
            </w:pPr>
            <w:r w:rsidRPr="00DD4765">
              <w:rPr>
                <w:rFonts w:ascii="Arial" w:hAnsi="Arial" w:cs="Arial"/>
                <w:b/>
                <w:snapToGrid w:val="0"/>
                <w:sz w:val="20"/>
              </w:rPr>
              <w:t>1-2</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261</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243</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504</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263</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248</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511</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239</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228</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467</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221</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207</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428</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246</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234</w:t>
            </w:r>
          </w:p>
        </w:tc>
        <w:tc>
          <w:tcPr>
            <w:tcW w:w="296"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480</w:t>
            </w:r>
          </w:p>
        </w:tc>
      </w:tr>
      <w:tr w:rsidR="00DB78D7" w:rsidRPr="00DD4765" w:rsidTr="0099449A">
        <w:trPr>
          <w:trHeight w:val="305"/>
        </w:trPr>
        <w:tc>
          <w:tcPr>
            <w:tcW w:w="532" w:type="pct"/>
            <w:tcBorders>
              <w:top w:val="single" w:sz="2" w:space="0" w:color="000000"/>
              <w:left w:val="single" w:sz="2" w:space="0" w:color="000000"/>
              <w:bottom w:val="single" w:sz="2" w:space="0" w:color="000000"/>
              <w:right w:val="single" w:sz="2" w:space="0" w:color="000000"/>
            </w:tcBorders>
            <w:vAlign w:val="center"/>
            <w:hideMark/>
          </w:tcPr>
          <w:p w:rsidR="00DB78D7" w:rsidRPr="00DD4765" w:rsidRDefault="00DB78D7" w:rsidP="00C26A66">
            <w:pPr>
              <w:spacing w:after="0" w:line="240" w:lineRule="auto"/>
              <w:jc w:val="center"/>
              <w:rPr>
                <w:rFonts w:ascii="Arial" w:hAnsi="Arial" w:cs="Arial"/>
                <w:b/>
                <w:snapToGrid w:val="0"/>
                <w:sz w:val="20"/>
              </w:rPr>
            </w:pPr>
            <w:r w:rsidRPr="00DD4765">
              <w:rPr>
                <w:rFonts w:ascii="Arial" w:hAnsi="Arial" w:cs="Arial"/>
                <w:b/>
                <w:snapToGrid w:val="0"/>
                <w:sz w:val="20"/>
              </w:rPr>
              <w:t>3</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125</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99</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224</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118</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113</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231</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126</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119</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245</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112</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107</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219</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118</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112</w:t>
            </w:r>
          </w:p>
        </w:tc>
        <w:tc>
          <w:tcPr>
            <w:tcW w:w="296"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230</w:t>
            </w:r>
          </w:p>
        </w:tc>
      </w:tr>
      <w:tr w:rsidR="00DB78D7" w:rsidRPr="00DD4765" w:rsidTr="0099449A">
        <w:trPr>
          <w:trHeight w:val="305"/>
        </w:trPr>
        <w:tc>
          <w:tcPr>
            <w:tcW w:w="532" w:type="pct"/>
            <w:tcBorders>
              <w:top w:val="single" w:sz="2" w:space="0" w:color="000000"/>
              <w:left w:val="single" w:sz="2" w:space="0" w:color="000000"/>
              <w:bottom w:val="single" w:sz="2" w:space="0" w:color="000000"/>
              <w:right w:val="single" w:sz="2" w:space="0" w:color="000000"/>
            </w:tcBorders>
            <w:vAlign w:val="center"/>
            <w:hideMark/>
          </w:tcPr>
          <w:p w:rsidR="00DB78D7" w:rsidRPr="00DD4765" w:rsidRDefault="00DB78D7" w:rsidP="00C26A66">
            <w:pPr>
              <w:spacing w:after="0" w:line="240" w:lineRule="auto"/>
              <w:jc w:val="center"/>
              <w:rPr>
                <w:rFonts w:ascii="Arial" w:hAnsi="Arial" w:cs="Arial"/>
                <w:b/>
                <w:snapToGrid w:val="0"/>
                <w:sz w:val="20"/>
              </w:rPr>
            </w:pPr>
            <w:r w:rsidRPr="00DD4765">
              <w:rPr>
                <w:rFonts w:ascii="Arial" w:hAnsi="Arial" w:cs="Arial"/>
                <w:b/>
                <w:snapToGrid w:val="0"/>
                <w:sz w:val="20"/>
              </w:rPr>
              <w:t>4</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151</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136</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287</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124</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128</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252</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128</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124</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252</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115</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109</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224</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114</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109</w:t>
            </w:r>
          </w:p>
        </w:tc>
        <w:tc>
          <w:tcPr>
            <w:tcW w:w="296"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223</w:t>
            </w:r>
          </w:p>
        </w:tc>
      </w:tr>
      <w:tr w:rsidR="00DB78D7" w:rsidRPr="00DD4765" w:rsidTr="0099449A">
        <w:trPr>
          <w:trHeight w:val="305"/>
        </w:trPr>
        <w:tc>
          <w:tcPr>
            <w:tcW w:w="532" w:type="pct"/>
            <w:tcBorders>
              <w:top w:val="single" w:sz="2" w:space="0" w:color="000000"/>
              <w:left w:val="single" w:sz="2" w:space="0" w:color="000000"/>
              <w:bottom w:val="single" w:sz="2" w:space="0" w:color="000000"/>
              <w:right w:val="single" w:sz="2" w:space="0" w:color="000000"/>
            </w:tcBorders>
            <w:vAlign w:val="center"/>
            <w:hideMark/>
          </w:tcPr>
          <w:p w:rsidR="00DB78D7" w:rsidRPr="00DD4765" w:rsidRDefault="00DB78D7" w:rsidP="00C26A66">
            <w:pPr>
              <w:spacing w:after="0" w:line="240" w:lineRule="auto"/>
              <w:jc w:val="center"/>
              <w:rPr>
                <w:rFonts w:ascii="Arial" w:hAnsi="Arial" w:cs="Arial"/>
                <w:b/>
                <w:snapToGrid w:val="0"/>
                <w:sz w:val="20"/>
              </w:rPr>
            </w:pPr>
            <w:r w:rsidRPr="00DD4765">
              <w:rPr>
                <w:rFonts w:ascii="Arial" w:hAnsi="Arial" w:cs="Arial"/>
                <w:b/>
                <w:snapToGrid w:val="0"/>
                <w:sz w:val="20"/>
              </w:rPr>
              <w:t>5</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142</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119</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261</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124</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122</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246</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131</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125</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256</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118</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112</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230</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115</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109</w:t>
            </w:r>
          </w:p>
        </w:tc>
        <w:tc>
          <w:tcPr>
            <w:tcW w:w="296"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224</w:t>
            </w:r>
          </w:p>
        </w:tc>
      </w:tr>
      <w:tr w:rsidR="00DB78D7" w:rsidRPr="00DD4765" w:rsidTr="0099449A">
        <w:trPr>
          <w:trHeight w:val="305"/>
        </w:trPr>
        <w:tc>
          <w:tcPr>
            <w:tcW w:w="532" w:type="pct"/>
            <w:tcBorders>
              <w:top w:val="single" w:sz="2" w:space="0" w:color="000000"/>
              <w:left w:val="single" w:sz="2" w:space="0" w:color="000000"/>
              <w:bottom w:val="single" w:sz="2" w:space="0" w:color="000000"/>
              <w:right w:val="single" w:sz="2" w:space="0" w:color="000000"/>
            </w:tcBorders>
            <w:vAlign w:val="center"/>
            <w:hideMark/>
          </w:tcPr>
          <w:p w:rsidR="00DB78D7" w:rsidRPr="00DD4765" w:rsidRDefault="00DB78D7" w:rsidP="00C26A66">
            <w:pPr>
              <w:spacing w:after="0" w:line="240" w:lineRule="auto"/>
              <w:jc w:val="center"/>
              <w:rPr>
                <w:rFonts w:ascii="Arial" w:hAnsi="Arial" w:cs="Arial"/>
                <w:b/>
                <w:snapToGrid w:val="0"/>
                <w:sz w:val="20"/>
              </w:rPr>
            </w:pPr>
            <w:r w:rsidRPr="00DD4765">
              <w:rPr>
                <w:rFonts w:ascii="Arial" w:hAnsi="Arial" w:cs="Arial"/>
                <w:b/>
                <w:snapToGrid w:val="0"/>
                <w:sz w:val="20"/>
              </w:rPr>
              <w:t>6</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169</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144</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313</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137</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121</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258</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133</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125</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258</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122</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116</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238</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116</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109</w:t>
            </w:r>
          </w:p>
        </w:tc>
        <w:tc>
          <w:tcPr>
            <w:tcW w:w="296"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225</w:t>
            </w:r>
          </w:p>
        </w:tc>
      </w:tr>
      <w:tr w:rsidR="00DB78D7" w:rsidRPr="00DD4765" w:rsidTr="0099449A">
        <w:trPr>
          <w:trHeight w:val="305"/>
        </w:trPr>
        <w:tc>
          <w:tcPr>
            <w:tcW w:w="532" w:type="pct"/>
            <w:tcBorders>
              <w:top w:val="single" w:sz="2" w:space="0" w:color="000000"/>
              <w:left w:val="single" w:sz="2" w:space="0" w:color="000000"/>
              <w:bottom w:val="single" w:sz="2" w:space="0" w:color="000000"/>
              <w:right w:val="single" w:sz="2" w:space="0" w:color="000000"/>
            </w:tcBorders>
            <w:vAlign w:val="center"/>
            <w:hideMark/>
          </w:tcPr>
          <w:p w:rsidR="00DB78D7" w:rsidRPr="00DD4765" w:rsidRDefault="00DB78D7" w:rsidP="00C26A66">
            <w:pPr>
              <w:spacing w:after="0" w:line="240" w:lineRule="auto"/>
              <w:jc w:val="center"/>
              <w:rPr>
                <w:rFonts w:ascii="Arial" w:hAnsi="Arial" w:cs="Arial"/>
                <w:b/>
                <w:snapToGrid w:val="0"/>
                <w:sz w:val="20"/>
              </w:rPr>
            </w:pPr>
            <w:r w:rsidRPr="00DD4765">
              <w:rPr>
                <w:rFonts w:ascii="Arial" w:hAnsi="Arial" w:cs="Arial"/>
                <w:b/>
                <w:snapToGrid w:val="0"/>
                <w:sz w:val="20"/>
              </w:rPr>
              <w:t>7-14</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985</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873</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1858</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1130</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981</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2111</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1060</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972</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2032</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1037</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999</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2036</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995</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949</w:t>
            </w:r>
          </w:p>
        </w:tc>
        <w:tc>
          <w:tcPr>
            <w:tcW w:w="296"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1944</w:t>
            </w:r>
          </w:p>
        </w:tc>
      </w:tr>
      <w:tr w:rsidR="00DB78D7" w:rsidRPr="00DD4765" w:rsidTr="0099449A">
        <w:trPr>
          <w:trHeight w:val="305"/>
        </w:trPr>
        <w:tc>
          <w:tcPr>
            <w:tcW w:w="532" w:type="pct"/>
            <w:tcBorders>
              <w:top w:val="single" w:sz="2" w:space="0" w:color="000000"/>
              <w:left w:val="single" w:sz="2" w:space="0" w:color="000000"/>
              <w:bottom w:val="single" w:sz="2" w:space="0" w:color="000000"/>
              <w:right w:val="single" w:sz="2" w:space="0" w:color="000000"/>
            </w:tcBorders>
            <w:vAlign w:val="center"/>
            <w:hideMark/>
          </w:tcPr>
          <w:p w:rsidR="00DB78D7" w:rsidRPr="00DD4765" w:rsidRDefault="00DB78D7" w:rsidP="00C26A66">
            <w:pPr>
              <w:spacing w:after="0" w:line="240" w:lineRule="auto"/>
              <w:jc w:val="center"/>
              <w:rPr>
                <w:rFonts w:ascii="Arial" w:hAnsi="Arial" w:cs="Arial"/>
                <w:b/>
                <w:snapToGrid w:val="0"/>
                <w:sz w:val="20"/>
              </w:rPr>
            </w:pPr>
            <w:r w:rsidRPr="00DD4765">
              <w:rPr>
                <w:rFonts w:ascii="Arial" w:hAnsi="Arial" w:cs="Arial"/>
                <w:b/>
                <w:snapToGrid w:val="0"/>
                <w:sz w:val="20"/>
              </w:rPr>
              <w:t>15</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82</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72</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154</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108</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109</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217</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168</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144</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312</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126</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125</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251</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136</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130</w:t>
            </w:r>
          </w:p>
        </w:tc>
        <w:tc>
          <w:tcPr>
            <w:tcW w:w="296"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266</w:t>
            </w:r>
          </w:p>
        </w:tc>
      </w:tr>
      <w:tr w:rsidR="00DB78D7" w:rsidRPr="00DD4765" w:rsidTr="0099449A">
        <w:trPr>
          <w:trHeight w:val="305"/>
        </w:trPr>
        <w:tc>
          <w:tcPr>
            <w:tcW w:w="532" w:type="pct"/>
            <w:tcBorders>
              <w:top w:val="single" w:sz="2" w:space="0" w:color="000000"/>
              <w:left w:val="single" w:sz="2" w:space="0" w:color="000000"/>
              <w:bottom w:val="single" w:sz="2" w:space="0" w:color="000000"/>
              <w:right w:val="single" w:sz="2" w:space="0" w:color="000000"/>
            </w:tcBorders>
            <w:vAlign w:val="center"/>
            <w:hideMark/>
          </w:tcPr>
          <w:p w:rsidR="00DB78D7" w:rsidRPr="00DD4765" w:rsidRDefault="00DB78D7" w:rsidP="00C26A66">
            <w:pPr>
              <w:spacing w:after="0" w:line="240" w:lineRule="auto"/>
              <w:jc w:val="center"/>
              <w:rPr>
                <w:rFonts w:ascii="Arial" w:hAnsi="Arial" w:cs="Arial"/>
                <w:b/>
                <w:snapToGrid w:val="0"/>
                <w:sz w:val="20"/>
              </w:rPr>
            </w:pPr>
            <w:r w:rsidRPr="00DD4765">
              <w:rPr>
                <w:rFonts w:ascii="Arial" w:hAnsi="Arial" w:cs="Arial"/>
                <w:b/>
                <w:snapToGrid w:val="0"/>
                <w:sz w:val="20"/>
              </w:rPr>
              <w:t>16</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91</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65</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156</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116</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93</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209</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133</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127</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260</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135</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119</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254</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134</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126</w:t>
            </w:r>
          </w:p>
        </w:tc>
        <w:tc>
          <w:tcPr>
            <w:tcW w:w="296"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260</w:t>
            </w:r>
          </w:p>
        </w:tc>
      </w:tr>
      <w:tr w:rsidR="00DB78D7" w:rsidRPr="00DD4765" w:rsidTr="0099449A">
        <w:trPr>
          <w:trHeight w:val="305"/>
        </w:trPr>
        <w:tc>
          <w:tcPr>
            <w:tcW w:w="532" w:type="pct"/>
            <w:tcBorders>
              <w:top w:val="single" w:sz="2" w:space="0" w:color="000000"/>
              <w:left w:val="single" w:sz="2" w:space="0" w:color="000000"/>
              <w:bottom w:val="single" w:sz="2" w:space="0" w:color="000000"/>
              <w:right w:val="single" w:sz="2" w:space="0" w:color="000000"/>
            </w:tcBorders>
            <w:vAlign w:val="center"/>
            <w:hideMark/>
          </w:tcPr>
          <w:p w:rsidR="00DB78D7" w:rsidRPr="00DD4765" w:rsidRDefault="00DB78D7" w:rsidP="00C26A66">
            <w:pPr>
              <w:spacing w:after="0" w:line="240" w:lineRule="auto"/>
              <w:jc w:val="center"/>
              <w:rPr>
                <w:rFonts w:ascii="Arial" w:hAnsi="Arial" w:cs="Arial"/>
                <w:b/>
                <w:snapToGrid w:val="0"/>
                <w:sz w:val="20"/>
              </w:rPr>
            </w:pPr>
            <w:r w:rsidRPr="00DD4765">
              <w:rPr>
                <w:rFonts w:ascii="Arial" w:hAnsi="Arial" w:cs="Arial"/>
                <w:b/>
                <w:snapToGrid w:val="0"/>
                <w:sz w:val="20"/>
              </w:rPr>
              <w:t>17</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66</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72</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138</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78</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81</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159</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139</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105</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244</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115</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87</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202</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127</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118</w:t>
            </w:r>
          </w:p>
        </w:tc>
        <w:tc>
          <w:tcPr>
            <w:tcW w:w="296"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245</w:t>
            </w:r>
          </w:p>
        </w:tc>
      </w:tr>
      <w:tr w:rsidR="00DB78D7" w:rsidRPr="00DD4765" w:rsidTr="0099449A">
        <w:trPr>
          <w:trHeight w:val="305"/>
        </w:trPr>
        <w:tc>
          <w:tcPr>
            <w:tcW w:w="532" w:type="pct"/>
            <w:tcBorders>
              <w:top w:val="single" w:sz="2" w:space="0" w:color="000000"/>
              <w:left w:val="single" w:sz="2" w:space="0" w:color="000000"/>
              <w:bottom w:val="single" w:sz="2" w:space="0" w:color="000000"/>
              <w:right w:val="single" w:sz="2" w:space="0" w:color="000000"/>
            </w:tcBorders>
            <w:vAlign w:val="center"/>
            <w:hideMark/>
          </w:tcPr>
          <w:p w:rsidR="00DB78D7" w:rsidRPr="00DD4765" w:rsidRDefault="00DB78D7" w:rsidP="00C26A66">
            <w:pPr>
              <w:spacing w:after="0" w:line="240" w:lineRule="auto"/>
              <w:jc w:val="center"/>
              <w:rPr>
                <w:rFonts w:ascii="Arial" w:hAnsi="Arial" w:cs="Arial"/>
                <w:b/>
                <w:snapToGrid w:val="0"/>
                <w:sz w:val="20"/>
              </w:rPr>
            </w:pPr>
            <w:r w:rsidRPr="00DD4765">
              <w:rPr>
                <w:rFonts w:ascii="Arial" w:hAnsi="Arial" w:cs="Arial"/>
                <w:b/>
                <w:snapToGrid w:val="0"/>
                <w:sz w:val="20"/>
              </w:rPr>
              <w:t>18</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72</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67</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139</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93</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54</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147</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111</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106</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217</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134</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120</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254</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108</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103</w:t>
            </w:r>
          </w:p>
        </w:tc>
        <w:tc>
          <w:tcPr>
            <w:tcW w:w="296"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211</w:t>
            </w:r>
          </w:p>
        </w:tc>
      </w:tr>
      <w:tr w:rsidR="00DB78D7" w:rsidRPr="00DD4765" w:rsidTr="0099449A">
        <w:trPr>
          <w:trHeight w:val="319"/>
        </w:trPr>
        <w:tc>
          <w:tcPr>
            <w:tcW w:w="532" w:type="pct"/>
            <w:tcBorders>
              <w:top w:val="single" w:sz="2" w:space="0" w:color="000000"/>
              <w:left w:val="single" w:sz="2" w:space="0" w:color="000000"/>
              <w:bottom w:val="single" w:sz="12" w:space="0" w:color="auto"/>
              <w:right w:val="single" w:sz="2" w:space="0" w:color="000000"/>
            </w:tcBorders>
            <w:vAlign w:val="center"/>
            <w:hideMark/>
          </w:tcPr>
          <w:p w:rsidR="00DB78D7" w:rsidRPr="00DD4765" w:rsidRDefault="00DB78D7" w:rsidP="00C26A66">
            <w:pPr>
              <w:spacing w:after="0" w:line="240" w:lineRule="auto"/>
              <w:jc w:val="center"/>
              <w:rPr>
                <w:rFonts w:ascii="Arial" w:hAnsi="Arial" w:cs="Arial"/>
                <w:b/>
                <w:snapToGrid w:val="0"/>
                <w:sz w:val="20"/>
              </w:rPr>
            </w:pPr>
            <w:r w:rsidRPr="00DD4765">
              <w:rPr>
                <w:rFonts w:ascii="Arial" w:hAnsi="Arial" w:cs="Arial"/>
                <w:b/>
                <w:snapToGrid w:val="0"/>
                <w:sz w:val="20"/>
              </w:rPr>
              <w:t>19-54</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5908</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6136</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12044</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5512</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5608</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11120</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5385</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5339</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10724</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5523</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5395</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10918</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5630</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5519</w:t>
            </w:r>
          </w:p>
        </w:tc>
        <w:tc>
          <w:tcPr>
            <w:tcW w:w="296"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11149</w:t>
            </w:r>
          </w:p>
        </w:tc>
      </w:tr>
      <w:tr w:rsidR="00DB78D7" w:rsidRPr="00DD4765" w:rsidTr="0099449A">
        <w:trPr>
          <w:trHeight w:val="319"/>
        </w:trPr>
        <w:tc>
          <w:tcPr>
            <w:tcW w:w="532" w:type="pct"/>
            <w:tcBorders>
              <w:top w:val="single" w:sz="12" w:space="0" w:color="auto"/>
              <w:left w:val="single" w:sz="2" w:space="0" w:color="000000"/>
              <w:bottom w:val="single" w:sz="12" w:space="0" w:color="auto"/>
              <w:right w:val="single" w:sz="2" w:space="0" w:color="000000"/>
            </w:tcBorders>
            <w:vAlign w:val="center"/>
            <w:hideMark/>
          </w:tcPr>
          <w:p w:rsidR="00DB78D7" w:rsidRPr="00DD4765" w:rsidRDefault="00DB78D7" w:rsidP="00C26A66">
            <w:pPr>
              <w:spacing w:after="0" w:line="240" w:lineRule="auto"/>
              <w:jc w:val="center"/>
              <w:rPr>
                <w:rFonts w:ascii="Arial" w:hAnsi="Arial" w:cs="Arial"/>
                <w:b/>
                <w:snapToGrid w:val="0"/>
                <w:sz w:val="20"/>
              </w:rPr>
            </w:pPr>
            <w:r w:rsidRPr="00DD4765">
              <w:rPr>
                <w:rFonts w:ascii="Arial" w:hAnsi="Arial" w:cs="Arial"/>
                <w:b/>
                <w:snapToGrid w:val="0"/>
                <w:sz w:val="20"/>
              </w:rPr>
              <w:t>19-59</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6704</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7183</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13887</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6275</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6593</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12868</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6074</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6158</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12232</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6299</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6237</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12536</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6550</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6456</w:t>
            </w:r>
          </w:p>
        </w:tc>
        <w:tc>
          <w:tcPr>
            <w:tcW w:w="296"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13006</w:t>
            </w:r>
          </w:p>
        </w:tc>
      </w:tr>
      <w:tr w:rsidR="00DB78D7" w:rsidRPr="00DD4765" w:rsidTr="0099449A">
        <w:trPr>
          <w:trHeight w:val="288"/>
        </w:trPr>
        <w:tc>
          <w:tcPr>
            <w:tcW w:w="532" w:type="pct"/>
            <w:tcBorders>
              <w:top w:val="single" w:sz="12" w:space="0" w:color="auto"/>
              <w:left w:val="single" w:sz="2" w:space="0" w:color="000000"/>
              <w:bottom w:val="single" w:sz="12" w:space="0" w:color="auto"/>
              <w:right w:val="single" w:sz="2" w:space="0" w:color="000000"/>
            </w:tcBorders>
            <w:vAlign w:val="center"/>
            <w:hideMark/>
          </w:tcPr>
          <w:p w:rsidR="00DB78D7" w:rsidRPr="00DD4765" w:rsidRDefault="00DB78D7" w:rsidP="00C26A66">
            <w:pPr>
              <w:spacing w:after="0" w:line="240" w:lineRule="auto"/>
              <w:jc w:val="center"/>
              <w:rPr>
                <w:rFonts w:ascii="Arial" w:hAnsi="Arial" w:cs="Arial"/>
                <w:b/>
                <w:snapToGrid w:val="0"/>
                <w:sz w:val="20"/>
              </w:rPr>
            </w:pPr>
            <w:r w:rsidRPr="00DD4765">
              <w:rPr>
                <w:rFonts w:ascii="Arial" w:hAnsi="Arial" w:cs="Arial"/>
                <w:b/>
                <w:snapToGrid w:val="0"/>
                <w:sz w:val="20"/>
              </w:rPr>
              <w:t>60 і старше</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2123</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3863</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5986</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2198</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3876</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6074</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2383</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4037</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6420</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2557</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4132</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6689</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2826</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4289</w:t>
            </w:r>
          </w:p>
        </w:tc>
        <w:tc>
          <w:tcPr>
            <w:tcW w:w="296"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7115</w:t>
            </w:r>
          </w:p>
        </w:tc>
      </w:tr>
      <w:tr w:rsidR="00DB78D7" w:rsidRPr="00DD4765" w:rsidTr="0099449A">
        <w:trPr>
          <w:trHeight w:val="251"/>
        </w:trPr>
        <w:tc>
          <w:tcPr>
            <w:tcW w:w="532" w:type="pct"/>
            <w:tcBorders>
              <w:top w:val="single" w:sz="12" w:space="0" w:color="auto"/>
              <w:left w:val="single" w:sz="2" w:space="0" w:color="000000"/>
              <w:bottom w:val="single" w:sz="12" w:space="0" w:color="auto"/>
              <w:right w:val="single" w:sz="2" w:space="0" w:color="000000"/>
            </w:tcBorders>
            <w:vAlign w:val="center"/>
            <w:hideMark/>
          </w:tcPr>
          <w:p w:rsidR="00DB78D7" w:rsidRPr="00DD4765" w:rsidRDefault="00DB78D7" w:rsidP="00C26A66">
            <w:pPr>
              <w:spacing w:after="0" w:line="240" w:lineRule="auto"/>
              <w:jc w:val="center"/>
              <w:rPr>
                <w:rFonts w:ascii="Arial" w:hAnsi="Arial" w:cs="Arial"/>
                <w:b/>
                <w:snapToGrid w:val="0"/>
                <w:sz w:val="20"/>
              </w:rPr>
            </w:pPr>
            <w:r w:rsidRPr="00DD4765">
              <w:rPr>
                <w:rFonts w:ascii="Arial" w:hAnsi="Arial" w:cs="Arial"/>
                <w:b/>
                <w:snapToGrid w:val="0"/>
                <w:sz w:val="20"/>
              </w:rPr>
              <w:t>Працездатного віку</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6933</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6340</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13273</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6562</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5836</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12398</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6457</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5677</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12134</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6683</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5721</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12404</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6919</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5866</w:t>
            </w:r>
          </w:p>
        </w:tc>
        <w:tc>
          <w:tcPr>
            <w:tcW w:w="296"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12785</w:t>
            </w:r>
          </w:p>
        </w:tc>
      </w:tr>
      <w:tr w:rsidR="00DB78D7" w:rsidRPr="00DD4765" w:rsidTr="0099449A">
        <w:trPr>
          <w:trHeight w:val="329"/>
        </w:trPr>
        <w:tc>
          <w:tcPr>
            <w:tcW w:w="532" w:type="pct"/>
            <w:tcBorders>
              <w:top w:val="single" w:sz="12" w:space="0" w:color="auto"/>
              <w:left w:val="single" w:sz="2" w:space="0" w:color="000000"/>
              <w:bottom w:val="single" w:sz="12" w:space="0" w:color="auto"/>
              <w:right w:val="single" w:sz="2" w:space="0" w:color="000000"/>
            </w:tcBorders>
            <w:vAlign w:val="center"/>
            <w:hideMark/>
          </w:tcPr>
          <w:p w:rsidR="00DB78D7" w:rsidRPr="00DD4765" w:rsidRDefault="00DB78D7" w:rsidP="00C26A66">
            <w:pPr>
              <w:spacing w:after="0" w:line="240" w:lineRule="auto"/>
              <w:jc w:val="center"/>
              <w:rPr>
                <w:rFonts w:ascii="Arial" w:hAnsi="Arial" w:cs="Arial"/>
                <w:b/>
                <w:snapToGrid w:val="0"/>
                <w:sz w:val="20"/>
              </w:rPr>
            </w:pPr>
            <w:r w:rsidRPr="00DD4765">
              <w:rPr>
                <w:rFonts w:ascii="Arial" w:hAnsi="Arial" w:cs="Arial"/>
                <w:b/>
                <w:snapToGrid w:val="0"/>
                <w:sz w:val="20"/>
              </w:rPr>
              <w:t>Старше працездатного</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2123</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4910</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7033</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2198</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4861</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7059</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2383</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4856</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7239</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2557</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4974</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7531</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2826</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5226</w:t>
            </w:r>
          </w:p>
        </w:tc>
        <w:tc>
          <w:tcPr>
            <w:tcW w:w="296"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8052</w:t>
            </w:r>
          </w:p>
        </w:tc>
      </w:tr>
      <w:tr w:rsidR="00DB78D7" w:rsidRPr="00DD4765" w:rsidTr="0099449A">
        <w:trPr>
          <w:trHeight w:val="319"/>
        </w:trPr>
        <w:tc>
          <w:tcPr>
            <w:tcW w:w="532" w:type="pct"/>
            <w:tcBorders>
              <w:top w:val="single" w:sz="12" w:space="0" w:color="auto"/>
              <w:left w:val="single" w:sz="2" w:space="0" w:color="000000"/>
              <w:bottom w:val="single" w:sz="12" w:space="0" w:color="auto"/>
              <w:right w:val="single" w:sz="2" w:space="0" w:color="000000"/>
            </w:tcBorders>
            <w:vAlign w:val="center"/>
            <w:hideMark/>
          </w:tcPr>
          <w:p w:rsidR="00DB78D7" w:rsidRPr="00DD4765" w:rsidRDefault="00DB78D7" w:rsidP="00C26A66">
            <w:pPr>
              <w:spacing w:after="0" w:line="240" w:lineRule="auto"/>
              <w:jc w:val="center"/>
              <w:rPr>
                <w:rFonts w:ascii="Arial" w:hAnsi="Arial" w:cs="Arial"/>
                <w:b/>
                <w:snapToGrid w:val="0"/>
                <w:sz w:val="20"/>
              </w:rPr>
            </w:pPr>
            <w:r w:rsidRPr="00DD4765">
              <w:rPr>
                <w:rFonts w:ascii="Arial" w:hAnsi="Arial" w:cs="Arial"/>
                <w:b/>
                <w:snapToGrid w:val="0"/>
                <w:sz w:val="20"/>
              </w:rPr>
              <w:t>В т. ч. до 70</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1235</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2855</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4090</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1302</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2843</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4145</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1345</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2705</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4050</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1313</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2572</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3885</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1379</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2571</w:t>
            </w:r>
          </w:p>
        </w:tc>
        <w:tc>
          <w:tcPr>
            <w:tcW w:w="296"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3950</w:t>
            </w:r>
          </w:p>
        </w:tc>
      </w:tr>
      <w:tr w:rsidR="00DB78D7" w:rsidRPr="00DD4765" w:rsidTr="0099449A">
        <w:trPr>
          <w:trHeight w:val="319"/>
        </w:trPr>
        <w:tc>
          <w:tcPr>
            <w:tcW w:w="532" w:type="pct"/>
            <w:tcBorders>
              <w:top w:val="single" w:sz="12" w:space="0" w:color="auto"/>
              <w:left w:val="single" w:sz="2" w:space="0" w:color="000000"/>
              <w:bottom w:val="single" w:sz="12" w:space="0" w:color="auto"/>
              <w:right w:val="single" w:sz="2" w:space="0" w:color="000000"/>
            </w:tcBorders>
            <w:vAlign w:val="center"/>
            <w:hideMark/>
          </w:tcPr>
          <w:p w:rsidR="00DB78D7" w:rsidRPr="00DD4765" w:rsidRDefault="00DB78D7" w:rsidP="00C26A66">
            <w:pPr>
              <w:spacing w:after="0" w:line="240" w:lineRule="auto"/>
              <w:jc w:val="center"/>
              <w:rPr>
                <w:rFonts w:ascii="Arial" w:hAnsi="Arial" w:cs="Arial"/>
                <w:b/>
                <w:snapToGrid w:val="0"/>
                <w:sz w:val="20"/>
              </w:rPr>
            </w:pPr>
            <w:r w:rsidRPr="00DD4765">
              <w:rPr>
                <w:rFonts w:ascii="Arial" w:hAnsi="Arial" w:cs="Arial"/>
                <w:b/>
                <w:snapToGrid w:val="0"/>
                <w:sz w:val="20"/>
              </w:rPr>
              <w:t>Всього</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11096</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13064</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24160</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10893</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12642</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23535</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10939</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12478</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23417</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11200</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12573</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23773</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11714</w:t>
            </w:r>
          </w:p>
        </w:tc>
        <w:tc>
          <w:tcPr>
            <w:tcW w:w="298"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12967</w:t>
            </w:r>
          </w:p>
        </w:tc>
        <w:tc>
          <w:tcPr>
            <w:tcW w:w="296" w:type="pct"/>
            <w:tcBorders>
              <w:top w:val="single" w:sz="2" w:space="0" w:color="000000"/>
              <w:left w:val="single" w:sz="2" w:space="0" w:color="000000"/>
              <w:bottom w:val="single" w:sz="2" w:space="0" w:color="000000"/>
              <w:right w:val="single" w:sz="2" w:space="0" w:color="000000"/>
            </w:tcBorders>
            <w:vAlign w:val="center"/>
          </w:tcPr>
          <w:p w:rsidR="00DB78D7" w:rsidRPr="00DD4765" w:rsidRDefault="00DB78D7" w:rsidP="00C26A66">
            <w:pPr>
              <w:spacing w:after="0" w:line="240" w:lineRule="auto"/>
              <w:jc w:val="right"/>
              <w:rPr>
                <w:rFonts w:ascii="Arial" w:hAnsi="Arial" w:cs="Arial"/>
                <w:sz w:val="20"/>
                <w:szCs w:val="20"/>
              </w:rPr>
            </w:pPr>
            <w:r w:rsidRPr="00DD4765">
              <w:rPr>
                <w:rFonts w:ascii="Arial" w:hAnsi="Arial" w:cs="Arial"/>
                <w:sz w:val="20"/>
                <w:szCs w:val="20"/>
              </w:rPr>
              <w:t>24681</w:t>
            </w:r>
          </w:p>
        </w:tc>
      </w:tr>
    </w:tbl>
    <w:p w:rsidR="00DB78D7" w:rsidRPr="00DD4765" w:rsidRDefault="00DB78D7" w:rsidP="00C26A66">
      <w:pPr>
        <w:spacing w:after="0" w:line="240" w:lineRule="auto"/>
        <w:ind w:firstLine="567"/>
        <w:jc w:val="both"/>
        <w:rPr>
          <w:rFonts w:ascii="Arial" w:hAnsi="Arial"/>
          <w:color w:val="0000FF"/>
        </w:rPr>
      </w:pPr>
    </w:p>
    <w:p w:rsidR="00EB394D" w:rsidRPr="00DD4765" w:rsidRDefault="00EB394D" w:rsidP="00C26A66">
      <w:pPr>
        <w:pStyle w:val="-0"/>
        <w:spacing w:before="0"/>
        <w:rPr>
          <w:color w:val="auto"/>
        </w:rPr>
      </w:pPr>
      <w:r w:rsidRPr="00DD4765">
        <w:t xml:space="preserve">Перспективи розвитку міста визначаються виходячи з наявності і можливості використання територіальних ресурсів для сельбищного, господарського та громадського освоєння. </w:t>
      </w:r>
    </w:p>
    <w:p w:rsidR="00EB394D" w:rsidRPr="00DD4765" w:rsidRDefault="00EB394D" w:rsidP="00C26A66">
      <w:pPr>
        <w:pStyle w:val="-0"/>
        <w:spacing w:before="0"/>
      </w:pPr>
      <w:r w:rsidRPr="00DD4765">
        <w:lastRenderedPageBreak/>
        <w:t xml:space="preserve">Проектом проведені окремі розрахунки для населення визначеного демографічним прогнозом (оптимістичний варіант – </w:t>
      </w:r>
      <w:r w:rsidRPr="00DD4765">
        <w:rPr>
          <w:b/>
        </w:rPr>
        <w:t>24,68 тис. осіб</w:t>
      </w:r>
      <w:r w:rsidRPr="00DD4765">
        <w:t xml:space="preserve">), а також визначена перспективна чисельність населення на строк реалізації пропозицій генерального плану з врахуванням містобудівної ємності території міста(міської ради) – </w:t>
      </w:r>
      <w:r w:rsidRPr="00DD4765">
        <w:rPr>
          <w:b/>
        </w:rPr>
        <w:t>36 тис. осіб</w:t>
      </w:r>
      <w:r w:rsidRPr="00DD4765">
        <w:t xml:space="preserve">. </w:t>
      </w:r>
    </w:p>
    <w:p w:rsidR="00DB78D7" w:rsidRPr="00DD4765" w:rsidRDefault="00DB78D7" w:rsidP="00C26A66">
      <w:pPr>
        <w:pStyle w:val="2"/>
        <w:pageBreakBefore/>
        <w:spacing w:before="0" w:after="0"/>
        <w:rPr>
          <w:i w:val="0"/>
        </w:rPr>
        <w:sectPr w:rsidR="00DB78D7" w:rsidRPr="00DD4765" w:rsidSect="00DB78D7">
          <w:footnotePr>
            <w:numRestart w:val="eachPage"/>
          </w:footnotePr>
          <w:pgSz w:w="16840" w:h="11907" w:orient="landscape"/>
          <w:pgMar w:top="851" w:right="1134" w:bottom="1701" w:left="1134" w:header="567" w:footer="567" w:gutter="0"/>
          <w:cols w:space="720"/>
        </w:sectPr>
      </w:pPr>
      <w:bookmarkStart w:id="102" w:name="_Toc425500684"/>
    </w:p>
    <w:p w:rsidR="00EB394D" w:rsidRPr="00DD4765" w:rsidRDefault="00EB394D" w:rsidP="00C26A66">
      <w:pPr>
        <w:pStyle w:val="2"/>
        <w:pageBreakBefore/>
        <w:spacing w:before="0" w:after="0"/>
        <w:rPr>
          <w:i w:val="0"/>
        </w:rPr>
      </w:pPr>
      <w:bookmarkStart w:id="103" w:name="_Toc55207337"/>
      <w:r w:rsidRPr="00DD4765">
        <w:rPr>
          <w:i w:val="0"/>
        </w:rPr>
        <w:lastRenderedPageBreak/>
        <w:t xml:space="preserve">2.2. </w:t>
      </w:r>
      <w:bookmarkEnd w:id="102"/>
      <w:r w:rsidRPr="00DD4765">
        <w:rPr>
          <w:i w:val="0"/>
        </w:rPr>
        <w:t>Житлове будівництво</w:t>
      </w:r>
      <w:bookmarkEnd w:id="103"/>
    </w:p>
    <w:p w:rsidR="00EB394D" w:rsidRPr="00DD4765" w:rsidRDefault="00EB394D" w:rsidP="00C26A66">
      <w:pPr>
        <w:keepLines/>
        <w:spacing w:after="0" w:line="240" w:lineRule="auto"/>
        <w:rPr>
          <w:rFonts w:ascii="Arial" w:hAnsi="Arial" w:cs="Arial"/>
          <w:sz w:val="24"/>
          <w:szCs w:val="24"/>
          <w:u w:val="single"/>
        </w:rPr>
      </w:pPr>
      <w:r w:rsidRPr="00DD4765">
        <w:rPr>
          <w:rFonts w:ascii="Arial" w:hAnsi="Arial" w:cs="Arial"/>
          <w:sz w:val="24"/>
          <w:szCs w:val="24"/>
          <w:u w:val="single"/>
        </w:rPr>
        <w:t>Багатоквартирна забудова</w:t>
      </w:r>
    </w:p>
    <w:p w:rsidR="00EB394D" w:rsidRPr="00DD4765" w:rsidRDefault="00EB394D" w:rsidP="00C26A66">
      <w:pPr>
        <w:keepNext/>
        <w:spacing w:after="0" w:line="240" w:lineRule="auto"/>
        <w:jc w:val="center"/>
        <w:rPr>
          <w:rFonts w:ascii="Arial" w:hAnsi="Arial" w:cs="Arial"/>
          <w:sz w:val="24"/>
          <w:szCs w:val="24"/>
        </w:rPr>
      </w:pPr>
      <w:r w:rsidRPr="00DD4765">
        <w:rPr>
          <w:rFonts w:ascii="Arial" w:hAnsi="Arial" w:cs="Arial"/>
          <w:sz w:val="24"/>
          <w:szCs w:val="24"/>
        </w:rPr>
        <w:t xml:space="preserve">Площадки розміщення нової </w:t>
      </w:r>
      <w:r w:rsidRPr="00DD4765">
        <w:rPr>
          <w:rFonts w:ascii="Arial" w:hAnsi="Arial" w:cs="Arial"/>
          <w:b/>
          <w:sz w:val="24"/>
          <w:szCs w:val="24"/>
        </w:rPr>
        <w:t>багатоквартирної</w:t>
      </w:r>
      <w:r w:rsidRPr="00DD4765">
        <w:rPr>
          <w:rFonts w:ascii="Arial" w:hAnsi="Arial" w:cs="Arial"/>
          <w:sz w:val="24"/>
          <w:szCs w:val="24"/>
        </w:rPr>
        <w:t xml:space="preserve"> забудови </w:t>
      </w:r>
      <w:r w:rsidRPr="00DD4765">
        <w:rPr>
          <w:rFonts w:ascii="Arial" w:hAnsi="Arial" w:cs="Arial"/>
          <w:sz w:val="24"/>
          <w:szCs w:val="24"/>
        </w:rPr>
        <w:br/>
        <w:t>на розрахунковий етап</w:t>
      </w:r>
    </w:p>
    <w:p w:rsidR="00EB394D" w:rsidRPr="00DD4765" w:rsidRDefault="00EB394D" w:rsidP="00C26A66">
      <w:pPr>
        <w:pStyle w:val="aff3"/>
        <w:keepNext/>
        <w:spacing w:before="0" w:after="0"/>
        <w:jc w:val="right"/>
        <w:rPr>
          <w:rFonts w:ascii="Arial" w:hAnsi="Arial" w:cs="Arial"/>
          <w:b w:val="0"/>
          <w:iCs/>
          <w:color w:val="auto"/>
          <w:sz w:val="24"/>
          <w:szCs w:val="24"/>
          <w:lang w:val="uk-UA"/>
        </w:rPr>
      </w:pPr>
      <w:r w:rsidRPr="00DD4765">
        <w:rPr>
          <w:rFonts w:ascii="Arial" w:hAnsi="Arial" w:cs="Arial"/>
          <w:b w:val="0"/>
          <w:iCs/>
          <w:color w:val="auto"/>
          <w:sz w:val="24"/>
          <w:szCs w:val="24"/>
          <w:lang w:val="uk-UA"/>
        </w:rPr>
        <w:t xml:space="preserve">Таблиця </w:t>
      </w:r>
      <w:r w:rsidRPr="00DD4765">
        <w:rPr>
          <w:rFonts w:ascii="Arial" w:hAnsi="Arial" w:cs="Arial"/>
          <w:b w:val="0"/>
          <w:iCs/>
          <w:color w:val="auto"/>
          <w:sz w:val="24"/>
          <w:szCs w:val="24"/>
          <w:lang w:val="uk-UA"/>
        </w:rPr>
        <w:fldChar w:fldCharType="begin"/>
      </w:r>
      <w:r w:rsidRPr="00DD4765">
        <w:rPr>
          <w:rFonts w:ascii="Arial" w:hAnsi="Arial" w:cs="Arial"/>
          <w:b w:val="0"/>
          <w:iCs/>
          <w:color w:val="auto"/>
          <w:sz w:val="24"/>
          <w:szCs w:val="24"/>
          <w:lang w:val="uk-UA"/>
        </w:rPr>
        <w:instrText xml:space="preserve"> SEQ Таблиця \* ARABIC </w:instrText>
      </w:r>
      <w:r w:rsidRPr="00DD4765">
        <w:rPr>
          <w:rFonts w:ascii="Arial" w:hAnsi="Arial" w:cs="Arial"/>
          <w:b w:val="0"/>
          <w:iCs/>
          <w:color w:val="auto"/>
          <w:sz w:val="24"/>
          <w:szCs w:val="24"/>
          <w:lang w:val="uk-UA"/>
        </w:rPr>
        <w:fldChar w:fldCharType="separate"/>
      </w:r>
      <w:r w:rsidRPr="00DD4765">
        <w:rPr>
          <w:rFonts w:ascii="Arial" w:hAnsi="Arial" w:cs="Arial"/>
          <w:b w:val="0"/>
          <w:iCs/>
          <w:noProof/>
          <w:color w:val="auto"/>
          <w:sz w:val="24"/>
          <w:szCs w:val="24"/>
          <w:lang w:val="uk-UA"/>
        </w:rPr>
        <w:t>24</w:t>
      </w:r>
      <w:r w:rsidRPr="00DD4765">
        <w:rPr>
          <w:rFonts w:ascii="Arial" w:hAnsi="Arial" w:cs="Arial"/>
          <w:b w:val="0"/>
          <w:iCs/>
          <w:color w:val="auto"/>
          <w:sz w:val="24"/>
          <w:szCs w:val="24"/>
          <w:lang w:val="uk-UA"/>
        </w:rPr>
        <w:fldChar w:fldCharType="end"/>
      </w:r>
    </w:p>
    <w:tbl>
      <w:tblPr>
        <w:tblW w:w="9185" w:type="dxa"/>
        <w:tblInd w:w="93" w:type="dxa"/>
        <w:tblLayout w:type="fixed"/>
        <w:tblLook w:val="04A0" w:firstRow="1" w:lastRow="0" w:firstColumn="1" w:lastColumn="0" w:noHBand="0" w:noVBand="1"/>
      </w:tblPr>
      <w:tblGrid>
        <w:gridCol w:w="3783"/>
        <w:gridCol w:w="1654"/>
        <w:gridCol w:w="1666"/>
        <w:gridCol w:w="2082"/>
      </w:tblGrid>
      <w:tr w:rsidR="00EB394D" w:rsidRPr="00DD4765" w:rsidTr="00EB394D">
        <w:trPr>
          <w:trHeight w:val="835"/>
        </w:trPr>
        <w:tc>
          <w:tcPr>
            <w:tcW w:w="3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94D" w:rsidRPr="00DD4765" w:rsidRDefault="00EB394D" w:rsidP="00C26A66">
            <w:pPr>
              <w:spacing w:after="0" w:line="240" w:lineRule="auto"/>
              <w:jc w:val="center"/>
              <w:rPr>
                <w:rFonts w:ascii="Arial" w:hAnsi="Arial" w:cs="Arial"/>
              </w:rPr>
            </w:pPr>
            <w:r w:rsidRPr="00DD4765">
              <w:rPr>
                <w:rFonts w:ascii="Arial" w:hAnsi="Arial" w:cs="Arial"/>
              </w:rPr>
              <w:t>Площадка</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EB394D" w:rsidRPr="00DD4765" w:rsidRDefault="00EB394D" w:rsidP="00C26A66">
            <w:pPr>
              <w:spacing w:after="0" w:line="240" w:lineRule="auto"/>
              <w:jc w:val="center"/>
              <w:rPr>
                <w:rFonts w:ascii="Arial" w:hAnsi="Arial" w:cs="Arial"/>
              </w:rPr>
            </w:pPr>
            <w:r w:rsidRPr="00DD4765">
              <w:rPr>
                <w:rFonts w:ascii="Arial" w:hAnsi="Arial" w:cs="Arial"/>
              </w:rPr>
              <w:t>Площа, га</w:t>
            </w:r>
          </w:p>
        </w:tc>
        <w:tc>
          <w:tcPr>
            <w:tcW w:w="1666" w:type="dxa"/>
            <w:tcBorders>
              <w:top w:val="single" w:sz="4" w:space="0" w:color="auto"/>
              <w:left w:val="nil"/>
              <w:bottom w:val="single" w:sz="4" w:space="0" w:color="auto"/>
              <w:right w:val="single" w:sz="4" w:space="0" w:color="auto"/>
            </w:tcBorders>
            <w:shd w:val="clear" w:color="auto" w:fill="auto"/>
            <w:vAlign w:val="center"/>
            <w:hideMark/>
          </w:tcPr>
          <w:p w:rsidR="00EB394D" w:rsidRPr="00DD4765" w:rsidRDefault="00EB394D" w:rsidP="00C26A66">
            <w:pPr>
              <w:spacing w:after="0" w:line="240" w:lineRule="auto"/>
              <w:jc w:val="center"/>
              <w:rPr>
                <w:rFonts w:ascii="Arial" w:hAnsi="Arial" w:cs="Arial"/>
              </w:rPr>
            </w:pPr>
            <w:r w:rsidRPr="00DD4765">
              <w:rPr>
                <w:rFonts w:ascii="Arial" w:hAnsi="Arial" w:cs="Arial"/>
              </w:rPr>
              <w:t>Житловий фонд</w:t>
            </w:r>
          </w:p>
          <w:p w:rsidR="00EB394D" w:rsidRPr="00DD4765" w:rsidRDefault="00EB394D" w:rsidP="00C26A66">
            <w:pPr>
              <w:spacing w:after="0" w:line="240" w:lineRule="auto"/>
              <w:jc w:val="center"/>
              <w:rPr>
                <w:rFonts w:ascii="Arial" w:hAnsi="Arial" w:cs="Arial"/>
              </w:rPr>
            </w:pPr>
            <w:r w:rsidRPr="00DD4765">
              <w:rPr>
                <w:rFonts w:ascii="Arial" w:hAnsi="Arial" w:cs="Arial"/>
              </w:rPr>
              <w:t>тис. м</w:t>
            </w:r>
            <w:r w:rsidRPr="00DD4765">
              <w:rPr>
                <w:rFonts w:ascii="Arial" w:hAnsi="Arial" w:cs="Arial"/>
                <w:vertAlign w:val="superscript"/>
              </w:rPr>
              <w:t>2</w:t>
            </w:r>
          </w:p>
        </w:tc>
        <w:tc>
          <w:tcPr>
            <w:tcW w:w="2082" w:type="dxa"/>
            <w:tcBorders>
              <w:top w:val="single" w:sz="4" w:space="0" w:color="auto"/>
              <w:left w:val="nil"/>
              <w:bottom w:val="single" w:sz="4" w:space="0" w:color="auto"/>
              <w:right w:val="single" w:sz="4" w:space="0" w:color="auto"/>
            </w:tcBorders>
            <w:shd w:val="clear" w:color="auto" w:fill="auto"/>
            <w:vAlign w:val="center"/>
            <w:hideMark/>
          </w:tcPr>
          <w:p w:rsidR="00EB394D" w:rsidRPr="00DD4765" w:rsidRDefault="00EB394D" w:rsidP="00C26A66">
            <w:pPr>
              <w:spacing w:after="0" w:line="240" w:lineRule="auto"/>
              <w:jc w:val="center"/>
              <w:rPr>
                <w:rFonts w:ascii="Arial" w:hAnsi="Arial" w:cs="Arial"/>
              </w:rPr>
            </w:pPr>
            <w:r w:rsidRPr="00DD4765">
              <w:rPr>
                <w:rFonts w:ascii="Arial" w:hAnsi="Arial" w:cs="Arial"/>
              </w:rPr>
              <w:t>Населення осіб</w:t>
            </w:r>
          </w:p>
        </w:tc>
      </w:tr>
      <w:tr w:rsidR="00EB394D" w:rsidRPr="00DD4765" w:rsidTr="00EB394D">
        <w:trPr>
          <w:trHeight w:val="347"/>
        </w:trPr>
        <w:tc>
          <w:tcPr>
            <w:tcW w:w="3783" w:type="dxa"/>
            <w:tcBorders>
              <w:top w:val="nil"/>
              <w:left w:val="single" w:sz="4" w:space="0" w:color="auto"/>
              <w:bottom w:val="single" w:sz="4" w:space="0" w:color="auto"/>
              <w:right w:val="single" w:sz="4" w:space="0" w:color="auto"/>
            </w:tcBorders>
            <w:shd w:val="clear" w:color="auto" w:fill="auto"/>
            <w:vAlign w:val="center"/>
            <w:hideMark/>
          </w:tcPr>
          <w:p w:rsidR="00EB394D" w:rsidRPr="00DD4765" w:rsidRDefault="00EB394D" w:rsidP="00C26A66">
            <w:pPr>
              <w:spacing w:after="0" w:line="240" w:lineRule="auto"/>
              <w:rPr>
                <w:rFonts w:ascii="Arial" w:hAnsi="Arial" w:cs="Arial"/>
              </w:rPr>
            </w:pPr>
            <w:r w:rsidRPr="00DD4765">
              <w:rPr>
                <w:rFonts w:ascii="Arial" w:hAnsi="Arial" w:cs="Arial"/>
              </w:rPr>
              <w:t xml:space="preserve">Курортна </w:t>
            </w:r>
          </w:p>
        </w:tc>
        <w:tc>
          <w:tcPr>
            <w:tcW w:w="1654" w:type="dxa"/>
            <w:tcBorders>
              <w:top w:val="nil"/>
              <w:left w:val="nil"/>
              <w:bottom w:val="single" w:sz="4" w:space="0" w:color="auto"/>
              <w:right w:val="single" w:sz="4" w:space="0" w:color="auto"/>
            </w:tcBorders>
            <w:shd w:val="clear" w:color="auto" w:fill="auto"/>
            <w:vAlign w:val="center"/>
            <w:hideMark/>
          </w:tcPr>
          <w:p w:rsidR="00EB394D" w:rsidRPr="00DD4765" w:rsidRDefault="00EB394D" w:rsidP="00C26A66">
            <w:pPr>
              <w:spacing w:after="0" w:line="240" w:lineRule="auto"/>
              <w:rPr>
                <w:rFonts w:ascii="Arial" w:hAnsi="Arial" w:cs="Arial"/>
              </w:rPr>
            </w:pPr>
            <w:r w:rsidRPr="00DD4765">
              <w:rPr>
                <w:rFonts w:ascii="Arial" w:hAnsi="Arial" w:cs="Arial"/>
              </w:rPr>
              <w:t>5,3</w:t>
            </w:r>
          </w:p>
        </w:tc>
        <w:tc>
          <w:tcPr>
            <w:tcW w:w="1666" w:type="dxa"/>
            <w:tcBorders>
              <w:top w:val="nil"/>
              <w:left w:val="nil"/>
              <w:bottom w:val="single" w:sz="4" w:space="0" w:color="auto"/>
              <w:right w:val="single" w:sz="4" w:space="0" w:color="auto"/>
            </w:tcBorders>
            <w:shd w:val="clear" w:color="auto" w:fill="auto"/>
            <w:vAlign w:val="center"/>
            <w:hideMark/>
          </w:tcPr>
          <w:p w:rsidR="00EB394D" w:rsidRPr="00DD4765" w:rsidRDefault="00EB394D" w:rsidP="00C26A66">
            <w:pPr>
              <w:spacing w:after="0" w:line="240" w:lineRule="auto"/>
              <w:rPr>
                <w:rFonts w:ascii="Arial" w:hAnsi="Arial" w:cs="Arial"/>
              </w:rPr>
            </w:pPr>
            <w:r w:rsidRPr="00DD4765">
              <w:rPr>
                <w:rFonts w:ascii="Arial" w:hAnsi="Arial" w:cs="Arial"/>
              </w:rPr>
              <w:t>32,86</w:t>
            </w:r>
          </w:p>
        </w:tc>
        <w:tc>
          <w:tcPr>
            <w:tcW w:w="2082" w:type="dxa"/>
            <w:tcBorders>
              <w:top w:val="nil"/>
              <w:left w:val="nil"/>
              <w:bottom w:val="single" w:sz="4" w:space="0" w:color="auto"/>
              <w:right w:val="single" w:sz="4" w:space="0" w:color="auto"/>
            </w:tcBorders>
            <w:shd w:val="clear" w:color="auto" w:fill="auto"/>
            <w:vAlign w:val="center"/>
            <w:hideMark/>
          </w:tcPr>
          <w:p w:rsidR="00EB394D" w:rsidRPr="00DD4765" w:rsidRDefault="00EB394D" w:rsidP="00C26A66">
            <w:pPr>
              <w:spacing w:after="0" w:line="240" w:lineRule="auto"/>
              <w:rPr>
                <w:rFonts w:ascii="Arial" w:hAnsi="Arial" w:cs="Arial"/>
              </w:rPr>
            </w:pPr>
            <w:r w:rsidRPr="00DD4765">
              <w:rPr>
                <w:rFonts w:ascii="Arial" w:hAnsi="Arial" w:cs="Arial"/>
              </w:rPr>
              <w:t>940</w:t>
            </w:r>
          </w:p>
        </w:tc>
      </w:tr>
    </w:tbl>
    <w:p w:rsidR="00EB394D" w:rsidRPr="00DD4765" w:rsidRDefault="00EB394D" w:rsidP="00C26A66">
      <w:pPr>
        <w:keepNext/>
        <w:spacing w:after="0" w:line="240" w:lineRule="auto"/>
        <w:jc w:val="center"/>
        <w:rPr>
          <w:rFonts w:ascii="Arial" w:hAnsi="Arial" w:cs="Arial"/>
          <w:sz w:val="24"/>
          <w:szCs w:val="24"/>
        </w:rPr>
      </w:pPr>
      <w:r w:rsidRPr="00DD4765">
        <w:rPr>
          <w:rFonts w:ascii="Arial" w:hAnsi="Arial" w:cs="Arial"/>
          <w:sz w:val="24"/>
          <w:szCs w:val="24"/>
        </w:rPr>
        <w:t xml:space="preserve">Площадки розміщення нової </w:t>
      </w:r>
      <w:r w:rsidRPr="00DD4765">
        <w:rPr>
          <w:rFonts w:ascii="Arial" w:hAnsi="Arial" w:cs="Arial"/>
          <w:b/>
          <w:sz w:val="24"/>
          <w:szCs w:val="24"/>
        </w:rPr>
        <w:t>багатоквартирної</w:t>
      </w:r>
      <w:r w:rsidRPr="00DD4765">
        <w:rPr>
          <w:rFonts w:ascii="Arial" w:hAnsi="Arial" w:cs="Arial"/>
          <w:sz w:val="24"/>
          <w:szCs w:val="24"/>
        </w:rPr>
        <w:t xml:space="preserve"> забудови </w:t>
      </w:r>
      <w:r w:rsidRPr="00DD4765">
        <w:rPr>
          <w:rFonts w:ascii="Arial" w:hAnsi="Arial" w:cs="Arial"/>
          <w:sz w:val="24"/>
          <w:szCs w:val="24"/>
        </w:rPr>
        <w:br/>
        <w:t>на строк реалізації генерального плану</w:t>
      </w:r>
    </w:p>
    <w:p w:rsidR="00EB394D" w:rsidRPr="00DD4765" w:rsidRDefault="00EB394D" w:rsidP="00C26A66">
      <w:pPr>
        <w:pStyle w:val="aff3"/>
        <w:keepNext/>
        <w:spacing w:before="0" w:after="0"/>
        <w:jc w:val="right"/>
        <w:rPr>
          <w:rFonts w:ascii="Arial" w:hAnsi="Arial" w:cs="Arial"/>
          <w:b w:val="0"/>
          <w:iCs/>
          <w:color w:val="auto"/>
          <w:sz w:val="24"/>
          <w:szCs w:val="24"/>
          <w:lang w:val="uk-UA"/>
        </w:rPr>
      </w:pPr>
      <w:r w:rsidRPr="00DD4765">
        <w:rPr>
          <w:rFonts w:ascii="Arial" w:hAnsi="Arial" w:cs="Arial"/>
          <w:b w:val="0"/>
          <w:iCs/>
          <w:color w:val="auto"/>
          <w:sz w:val="24"/>
          <w:szCs w:val="24"/>
          <w:lang w:val="uk-UA"/>
        </w:rPr>
        <w:t xml:space="preserve">Таблиця </w:t>
      </w:r>
      <w:r w:rsidRPr="00DD4765">
        <w:rPr>
          <w:rFonts w:ascii="Arial" w:hAnsi="Arial" w:cs="Arial"/>
          <w:b w:val="0"/>
          <w:iCs/>
          <w:color w:val="auto"/>
          <w:sz w:val="24"/>
          <w:szCs w:val="24"/>
          <w:lang w:val="uk-UA"/>
        </w:rPr>
        <w:fldChar w:fldCharType="begin"/>
      </w:r>
      <w:r w:rsidRPr="00DD4765">
        <w:rPr>
          <w:rFonts w:ascii="Arial" w:hAnsi="Arial" w:cs="Arial"/>
          <w:b w:val="0"/>
          <w:iCs/>
          <w:color w:val="auto"/>
          <w:sz w:val="24"/>
          <w:szCs w:val="24"/>
          <w:lang w:val="uk-UA"/>
        </w:rPr>
        <w:instrText xml:space="preserve"> SEQ Таблиця \* ARABIC </w:instrText>
      </w:r>
      <w:r w:rsidRPr="00DD4765">
        <w:rPr>
          <w:rFonts w:ascii="Arial" w:hAnsi="Arial" w:cs="Arial"/>
          <w:b w:val="0"/>
          <w:iCs/>
          <w:color w:val="auto"/>
          <w:sz w:val="24"/>
          <w:szCs w:val="24"/>
          <w:lang w:val="uk-UA"/>
        </w:rPr>
        <w:fldChar w:fldCharType="separate"/>
      </w:r>
      <w:r w:rsidRPr="00DD4765">
        <w:rPr>
          <w:rFonts w:ascii="Arial" w:hAnsi="Arial" w:cs="Arial"/>
          <w:b w:val="0"/>
          <w:iCs/>
          <w:noProof/>
          <w:color w:val="auto"/>
          <w:sz w:val="24"/>
          <w:szCs w:val="24"/>
          <w:lang w:val="uk-UA"/>
        </w:rPr>
        <w:t>25</w:t>
      </w:r>
      <w:r w:rsidRPr="00DD4765">
        <w:rPr>
          <w:rFonts w:ascii="Arial" w:hAnsi="Arial" w:cs="Arial"/>
          <w:b w:val="0"/>
          <w:iCs/>
          <w:color w:val="auto"/>
          <w:sz w:val="24"/>
          <w:szCs w:val="24"/>
          <w:lang w:val="uk-UA"/>
        </w:rPr>
        <w:fldChar w:fldCharType="end"/>
      </w:r>
    </w:p>
    <w:tbl>
      <w:tblPr>
        <w:tblW w:w="9356" w:type="dxa"/>
        <w:tblInd w:w="108" w:type="dxa"/>
        <w:tblLayout w:type="fixed"/>
        <w:tblLook w:val="04A0" w:firstRow="1" w:lastRow="0" w:firstColumn="1" w:lastColumn="0" w:noHBand="0" w:noVBand="1"/>
      </w:tblPr>
      <w:tblGrid>
        <w:gridCol w:w="2339"/>
        <w:gridCol w:w="2339"/>
        <w:gridCol w:w="2339"/>
        <w:gridCol w:w="2339"/>
      </w:tblGrid>
      <w:tr w:rsidR="00EB394D" w:rsidRPr="00DD4765" w:rsidTr="00EB394D">
        <w:trPr>
          <w:trHeight w:val="1109"/>
        </w:trPr>
        <w:tc>
          <w:tcPr>
            <w:tcW w:w="23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94D" w:rsidRPr="00DD4765" w:rsidRDefault="00EB394D" w:rsidP="00C26A66">
            <w:pPr>
              <w:spacing w:after="0" w:line="240" w:lineRule="auto"/>
              <w:jc w:val="center"/>
              <w:rPr>
                <w:rFonts w:ascii="Arial" w:hAnsi="Arial" w:cs="Arial"/>
              </w:rPr>
            </w:pPr>
            <w:r w:rsidRPr="00DD4765">
              <w:rPr>
                <w:rFonts w:ascii="Arial" w:hAnsi="Arial" w:cs="Arial"/>
              </w:rPr>
              <w:t>Назва</w:t>
            </w:r>
          </w:p>
        </w:tc>
        <w:tc>
          <w:tcPr>
            <w:tcW w:w="2339" w:type="dxa"/>
            <w:tcBorders>
              <w:top w:val="single" w:sz="4" w:space="0" w:color="auto"/>
              <w:left w:val="nil"/>
              <w:bottom w:val="single" w:sz="4" w:space="0" w:color="auto"/>
              <w:right w:val="single" w:sz="4" w:space="0" w:color="auto"/>
            </w:tcBorders>
            <w:shd w:val="clear" w:color="auto" w:fill="auto"/>
            <w:vAlign w:val="center"/>
            <w:hideMark/>
          </w:tcPr>
          <w:p w:rsidR="00EB394D" w:rsidRPr="00DD4765" w:rsidRDefault="00EB394D" w:rsidP="00C26A66">
            <w:pPr>
              <w:spacing w:after="0" w:line="240" w:lineRule="auto"/>
              <w:jc w:val="center"/>
              <w:rPr>
                <w:rFonts w:ascii="Arial" w:hAnsi="Arial" w:cs="Arial"/>
              </w:rPr>
            </w:pPr>
            <w:r w:rsidRPr="00DD4765">
              <w:rPr>
                <w:rFonts w:ascii="Arial" w:hAnsi="Arial" w:cs="Arial"/>
              </w:rPr>
              <w:t xml:space="preserve">Площа, </w:t>
            </w:r>
            <w:r w:rsidRPr="00DD4765">
              <w:rPr>
                <w:rFonts w:ascii="Arial" w:hAnsi="Arial" w:cs="Arial"/>
              </w:rPr>
              <w:br/>
              <w:t>га</w:t>
            </w:r>
          </w:p>
        </w:tc>
        <w:tc>
          <w:tcPr>
            <w:tcW w:w="2339" w:type="dxa"/>
            <w:tcBorders>
              <w:top w:val="single" w:sz="4" w:space="0" w:color="auto"/>
              <w:left w:val="nil"/>
              <w:bottom w:val="single" w:sz="4" w:space="0" w:color="auto"/>
              <w:right w:val="single" w:sz="4" w:space="0" w:color="auto"/>
            </w:tcBorders>
            <w:shd w:val="clear" w:color="auto" w:fill="auto"/>
            <w:vAlign w:val="center"/>
            <w:hideMark/>
          </w:tcPr>
          <w:p w:rsidR="00EB394D" w:rsidRPr="00DD4765" w:rsidRDefault="00EB394D" w:rsidP="00C26A66">
            <w:pPr>
              <w:spacing w:after="0" w:line="240" w:lineRule="auto"/>
              <w:jc w:val="center"/>
              <w:rPr>
                <w:rFonts w:ascii="Arial" w:hAnsi="Arial" w:cs="Arial"/>
              </w:rPr>
            </w:pPr>
            <w:r w:rsidRPr="00DD4765">
              <w:rPr>
                <w:rFonts w:ascii="Arial" w:hAnsi="Arial" w:cs="Arial"/>
              </w:rPr>
              <w:t xml:space="preserve">Житловий фонд </w:t>
            </w:r>
          </w:p>
          <w:p w:rsidR="00EB394D" w:rsidRPr="00DD4765" w:rsidRDefault="00EB394D" w:rsidP="00C26A66">
            <w:pPr>
              <w:spacing w:after="0" w:line="240" w:lineRule="auto"/>
              <w:jc w:val="center"/>
              <w:rPr>
                <w:rFonts w:ascii="Arial" w:hAnsi="Arial" w:cs="Arial"/>
              </w:rPr>
            </w:pPr>
            <w:r w:rsidRPr="00DD4765">
              <w:rPr>
                <w:rFonts w:ascii="Arial" w:hAnsi="Arial" w:cs="Arial"/>
              </w:rPr>
              <w:t>тис. м</w:t>
            </w:r>
            <w:r w:rsidRPr="00DD4765">
              <w:rPr>
                <w:rFonts w:ascii="Arial" w:hAnsi="Arial" w:cs="Arial"/>
                <w:vertAlign w:val="superscript"/>
              </w:rPr>
              <w:t>2</w:t>
            </w:r>
          </w:p>
        </w:tc>
        <w:tc>
          <w:tcPr>
            <w:tcW w:w="2339" w:type="dxa"/>
            <w:tcBorders>
              <w:top w:val="single" w:sz="4" w:space="0" w:color="auto"/>
              <w:left w:val="nil"/>
              <w:bottom w:val="single" w:sz="4" w:space="0" w:color="auto"/>
              <w:right w:val="single" w:sz="4" w:space="0" w:color="auto"/>
            </w:tcBorders>
            <w:shd w:val="clear" w:color="auto" w:fill="auto"/>
            <w:vAlign w:val="center"/>
            <w:hideMark/>
          </w:tcPr>
          <w:p w:rsidR="00EB394D" w:rsidRPr="00DD4765" w:rsidRDefault="00EB394D" w:rsidP="00C26A66">
            <w:pPr>
              <w:spacing w:after="0" w:line="240" w:lineRule="auto"/>
              <w:jc w:val="center"/>
              <w:rPr>
                <w:rFonts w:ascii="Arial" w:hAnsi="Arial" w:cs="Arial"/>
              </w:rPr>
            </w:pPr>
            <w:r w:rsidRPr="00DD4765">
              <w:rPr>
                <w:rFonts w:ascii="Arial" w:hAnsi="Arial" w:cs="Arial"/>
              </w:rPr>
              <w:t xml:space="preserve">Населення, </w:t>
            </w:r>
            <w:r w:rsidRPr="00DD4765">
              <w:rPr>
                <w:rFonts w:ascii="Arial" w:hAnsi="Arial" w:cs="Arial"/>
              </w:rPr>
              <w:br/>
              <w:t xml:space="preserve">осіб </w:t>
            </w:r>
          </w:p>
        </w:tc>
      </w:tr>
      <w:tr w:rsidR="00EB394D" w:rsidRPr="00DD4765" w:rsidTr="00EB394D">
        <w:trPr>
          <w:trHeight w:val="313"/>
        </w:trPr>
        <w:tc>
          <w:tcPr>
            <w:tcW w:w="2339" w:type="dxa"/>
            <w:tcBorders>
              <w:top w:val="nil"/>
              <w:left w:val="single" w:sz="4" w:space="0" w:color="auto"/>
              <w:bottom w:val="single" w:sz="4" w:space="0" w:color="auto"/>
              <w:right w:val="single" w:sz="4" w:space="0" w:color="auto"/>
            </w:tcBorders>
            <w:shd w:val="clear" w:color="auto" w:fill="auto"/>
            <w:vAlign w:val="center"/>
            <w:hideMark/>
          </w:tcPr>
          <w:p w:rsidR="00EB394D" w:rsidRPr="00DD4765" w:rsidRDefault="00EB394D" w:rsidP="00C26A66">
            <w:pPr>
              <w:spacing w:after="0" w:line="240" w:lineRule="auto"/>
              <w:rPr>
                <w:rFonts w:ascii="Arial" w:hAnsi="Arial" w:cs="Arial"/>
                <w:color w:val="000000"/>
              </w:rPr>
            </w:pPr>
            <w:r w:rsidRPr="00DD4765">
              <w:rPr>
                <w:rFonts w:ascii="Arial" w:hAnsi="Arial" w:cs="Arial"/>
                <w:color w:val="000000"/>
              </w:rPr>
              <w:t xml:space="preserve">«Новий центр» </w:t>
            </w:r>
          </w:p>
        </w:tc>
        <w:tc>
          <w:tcPr>
            <w:tcW w:w="2339" w:type="dxa"/>
            <w:tcBorders>
              <w:top w:val="nil"/>
              <w:left w:val="nil"/>
              <w:bottom w:val="single" w:sz="4" w:space="0" w:color="auto"/>
              <w:right w:val="single" w:sz="4" w:space="0" w:color="auto"/>
            </w:tcBorders>
            <w:shd w:val="clear" w:color="auto" w:fill="auto"/>
            <w:vAlign w:val="center"/>
            <w:hideMark/>
          </w:tcPr>
          <w:p w:rsidR="00EB394D" w:rsidRPr="00DD4765" w:rsidRDefault="00EB394D" w:rsidP="00C26A66">
            <w:pPr>
              <w:spacing w:after="0" w:line="240" w:lineRule="auto"/>
              <w:jc w:val="right"/>
              <w:rPr>
                <w:rFonts w:ascii="Arial" w:hAnsi="Arial" w:cs="Arial"/>
                <w:color w:val="000000"/>
              </w:rPr>
            </w:pPr>
            <w:r w:rsidRPr="00DD4765">
              <w:rPr>
                <w:rFonts w:ascii="Arial" w:hAnsi="Arial" w:cs="Arial"/>
                <w:color w:val="000000"/>
              </w:rPr>
              <w:t>34</w:t>
            </w:r>
          </w:p>
        </w:tc>
        <w:tc>
          <w:tcPr>
            <w:tcW w:w="2339" w:type="dxa"/>
            <w:tcBorders>
              <w:top w:val="nil"/>
              <w:left w:val="nil"/>
              <w:bottom w:val="single" w:sz="4" w:space="0" w:color="auto"/>
              <w:right w:val="single" w:sz="4" w:space="0" w:color="auto"/>
            </w:tcBorders>
            <w:shd w:val="clear" w:color="auto" w:fill="auto"/>
            <w:vAlign w:val="center"/>
            <w:hideMark/>
          </w:tcPr>
          <w:p w:rsidR="00EB394D" w:rsidRPr="00DD4765" w:rsidRDefault="00EB394D" w:rsidP="00C26A66">
            <w:pPr>
              <w:spacing w:after="0" w:line="240" w:lineRule="auto"/>
              <w:jc w:val="right"/>
              <w:rPr>
                <w:rFonts w:ascii="Arial" w:hAnsi="Arial" w:cs="Arial"/>
                <w:color w:val="000000"/>
              </w:rPr>
            </w:pPr>
            <w:r w:rsidRPr="00DD4765">
              <w:rPr>
                <w:rFonts w:ascii="Arial" w:hAnsi="Arial" w:cs="Arial"/>
                <w:color w:val="000000"/>
              </w:rPr>
              <w:t>210,8</w:t>
            </w:r>
          </w:p>
        </w:tc>
        <w:tc>
          <w:tcPr>
            <w:tcW w:w="2339" w:type="dxa"/>
            <w:tcBorders>
              <w:top w:val="nil"/>
              <w:left w:val="nil"/>
              <w:bottom w:val="single" w:sz="4" w:space="0" w:color="auto"/>
              <w:right w:val="single" w:sz="4" w:space="0" w:color="auto"/>
            </w:tcBorders>
            <w:shd w:val="clear" w:color="auto" w:fill="auto"/>
            <w:vAlign w:val="center"/>
            <w:hideMark/>
          </w:tcPr>
          <w:p w:rsidR="00EB394D" w:rsidRPr="00DD4765" w:rsidRDefault="00EB394D" w:rsidP="00C26A66">
            <w:pPr>
              <w:spacing w:after="0" w:line="240" w:lineRule="auto"/>
              <w:jc w:val="right"/>
              <w:rPr>
                <w:rFonts w:ascii="Arial" w:hAnsi="Arial" w:cs="Arial"/>
                <w:color w:val="000000"/>
              </w:rPr>
            </w:pPr>
            <w:r w:rsidRPr="00DD4765">
              <w:rPr>
                <w:rFonts w:ascii="Arial" w:hAnsi="Arial" w:cs="Arial"/>
                <w:color w:val="000000"/>
              </w:rPr>
              <w:t>6000</w:t>
            </w:r>
          </w:p>
        </w:tc>
      </w:tr>
    </w:tbl>
    <w:p w:rsidR="00EB394D" w:rsidRPr="00DD4765" w:rsidRDefault="00EB394D" w:rsidP="00C26A66">
      <w:pPr>
        <w:keepLines/>
        <w:spacing w:after="0" w:line="240" w:lineRule="auto"/>
        <w:rPr>
          <w:rFonts w:ascii="Arial" w:hAnsi="Arial" w:cs="Arial"/>
          <w:sz w:val="24"/>
          <w:szCs w:val="24"/>
          <w:u w:val="single"/>
        </w:rPr>
      </w:pPr>
      <w:r w:rsidRPr="00DD4765">
        <w:rPr>
          <w:rFonts w:ascii="Arial" w:hAnsi="Arial" w:cs="Arial"/>
          <w:sz w:val="24"/>
          <w:szCs w:val="24"/>
          <w:u w:val="single"/>
        </w:rPr>
        <w:t>Садибна забудова</w:t>
      </w:r>
    </w:p>
    <w:p w:rsidR="00EB394D" w:rsidRPr="00DD4765" w:rsidRDefault="00EB394D" w:rsidP="00C26A66">
      <w:pPr>
        <w:keepNext/>
        <w:spacing w:after="0" w:line="240" w:lineRule="auto"/>
        <w:jc w:val="center"/>
        <w:rPr>
          <w:rFonts w:ascii="Arial" w:hAnsi="Arial" w:cs="Arial"/>
          <w:sz w:val="24"/>
          <w:szCs w:val="24"/>
        </w:rPr>
      </w:pPr>
      <w:r w:rsidRPr="00DD4765">
        <w:rPr>
          <w:rFonts w:ascii="Arial" w:hAnsi="Arial" w:cs="Arial"/>
          <w:sz w:val="24"/>
          <w:szCs w:val="24"/>
        </w:rPr>
        <w:t xml:space="preserve">Площадки розміщення нової садибної забудови </w:t>
      </w:r>
    </w:p>
    <w:p w:rsidR="00EB394D" w:rsidRPr="00DD4765" w:rsidRDefault="00EB394D" w:rsidP="00C26A66">
      <w:pPr>
        <w:pStyle w:val="aff3"/>
        <w:keepNext/>
        <w:spacing w:before="0" w:after="0"/>
        <w:jc w:val="right"/>
        <w:rPr>
          <w:rFonts w:ascii="Arial" w:hAnsi="Arial" w:cs="Arial"/>
          <w:b w:val="0"/>
          <w:iCs/>
          <w:color w:val="auto"/>
          <w:sz w:val="24"/>
          <w:szCs w:val="24"/>
          <w:lang w:val="uk-UA"/>
        </w:rPr>
      </w:pPr>
      <w:r w:rsidRPr="00DD4765">
        <w:rPr>
          <w:rFonts w:ascii="Arial" w:hAnsi="Arial" w:cs="Arial"/>
          <w:b w:val="0"/>
          <w:iCs/>
          <w:color w:val="auto"/>
          <w:sz w:val="24"/>
          <w:szCs w:val="24"/>
          <w:lang w:val="uk-UA"/>
        </w:rPr>
        <w:t xml:space="preserve">Таблиця </w:t>
      </w:r>
      <w:r w:rsidRPr="00DD4765">
        <w:rPr>
          <w:rFonts w:ascii="Arial" w:hAnsi="Arial" w:cs="Arial"/>
          <w:b w:val="0"/>
          <w:iCs/>
          <w:color w:val="auto"/>
          <w:sz w:val="24"/>
          <w:szCs w:val="24"/>
          <w:lang w:val="uk-UA"/>
        </w:rPr>
        <w:fldChar w:fldCharType="begin"/>
      </w:r>
      <w:r w:rsidRPr="00DD4765">
        <w:rPr>
          <w:rFonts w:ascii="Arial" w:hAnsi="Arial" w:cs="Arial"/>
          <w:b w:val="0"/>
          <w:iCs/>
          <w:color w:val="auto"/>
          <w:sz w:val="24"/>
          <w:szCs w:val="24"/>
          <w:lang w:val="uk-UA"/>
        </w:rPr>
        <w:instrText xml:space="preserve"> SEQ Таблиця \* ARABIC </w:instrText>
      </w:r>
      <w:r w:rsidRPr="00DD4765">
        <w:rPr>
          <w:rFonts w:ascii="Arial" w:hAnsi="Arial" w:cs="Arial"/>
          <w:b w:val="0"/>
          <w:iCs/>
          <w:color w:val="auto"/>
          <w:sz w:val="24"/>
          <w:szCs w:val="24"/>
          <w:lang w:val="uk-UA"/>
        </w:rPr>
        <w:fldChar w:fldCharType="separate"/>
      </w:r>
      <w:r w:rsidRPr="00DD4765">
        <w:rPr>
          <w:rFonts w:ascii="Arial" w:hAnsi="Arial" w:cs="Arial"/>
          <w:b w:val="0"/>
          <w:iCs/>
          <w:noProof/>
          <w:color w:val="auto"/>
          <w:sz w:val="24"/>
          <w:szCs w:val="24"/>
          <w:lang w:val="uk-UA"/>
        </w:rPr>
        <w:t>26</w:t>
      </w:r>
      <w:r w:rsidRPr="00DD4765">
        <w:rPr>
          <w:rFonts w:ascii="Arial" w:hAnsi="Arial" w:cs="Arial"/>
          <w:b w:val="0"/>
          <w:iCs/>
          <w:color w:val="auto"/>
          <w:sz w:val="24"/>
          <w:szCs w:val="24"/>
          <w:lang w:val="uk-UA"/>
        </w:rPr>
        <w:fldChar w:fldCharType="end"/>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
        <w:gridCol w:w="3478"/>
        <w:gridCol w:w="1415"/>
        <w:gridCol w:w="1267"/>
        <w:gridCol w:w="1445"/>
        <w:gridCol w:w="1404"/>
      </w:tblGrid>
      <w:tr w:rsidR="00EB394D" w:rsidRPr="00DD4765" w:rsidTr="00EB394D">
        <w:trPr>
          <w:trHeight w:val="340"/>
          <w:tblHeader/>
        </w:trPr>
        <w:tc>
          <w:tcPr>
            <w:tcW w:w="2045" w:type="pct"/>
            <w:gridSpan w:val="2"/>
            <w:vMerge w:val="restart"/>
            <w:vAlign w:val="center"/>
          </w:tcPr>
          <w:p w:rsidR="00EB394D" w:rsidRPr="00DD4765" w:rsidRDefault="00EB394D" w:rsidP="00C26A66">
            <w:pPr>
              <w:spacing w:after="0" w:line="240" w:lineRule="auto"/>
              <w:jc w:val="center"/>
              <w:rPr>
                <w:rFonts w:ascii="Arial" w:hAnsi="Arial" w:cs="Arial"/>
              </w:rPr>
            </w:pPr>
            <w:r w:rsidRPr="00DD4765">
              <w:rPr>
                <w:rFonts w:ascii="Arial" w:hAnsi="Arial" w:cs="Arial"/>
              </w:rPr>
              <w:t>Перелік площадок</w:t>
            </w:r>
          </w:p>
        </w:tc>
        <w:tc>
          <w:tcPr>
            <w:tcW w:w="756" w:type="pct"/>
            <w:vAlign w:val="center"/>
          </w:tcPr>
          <w:p w:rsidR="00EB394D" w:rsidRPr="00DD4765" w:rsidRDefault="00EB394D" w:rsidP="00C26A66">
            <w:pPr>
              <w:spacing w:after="0" w:line="240" w:lineRule="auto"/>
              <w:jc w:val="center"/>
              <w:rPr>
                <w:rFonts w:ascii="Arial" w:hAnsi="Arial" w:cs="Arial"/>
              </w:rPr>
            </w:pPr>
            <w:r w:rsidRPr="00DD4765">
              <w:rPr>
                <w:rFonts w:ascii="Arial" w:hAnsi="Arial" w:cs="Arial"/>
              </w:rPr>
              <w:t>Територія</w:t>
            </w:r>
          </w:p>
        </w:tc>
        <w:tc>
          <w:tcPr>
            <w:tcW w:w="677" w:type="pct"/>
            <w:vAlign w:val="center"/>
          </w:tcPr>
          <w:p w:rsidR="00EB394D" w:rsidRPr="00DD4765" w:rsidRDefault="00EB394D" w:rsidP="00C26A66">
            <w:pPr>
              <w:spacing w:after="0" w:line="240" w:lineRule="auto"/>
              <w:jc w:val="center"/>
              <w:rPr>
                <w:rFonts w:ascii="Arial" w:hAnsi="Arial" w:cs="Arial"/>
              </w:rPr>
            </w:pPr>
            <w:r w:rsidRPr="00DD4765">
              <w:rPr>
                <w:rFonts w:ascii="Arial" w:hAnsi="Arial" w:cs="Arial"/>
              </w:rPr>
              <w:t>Кількість ділянок</w:t>
            </w:r>
          </w:p>
        </w:tc>
        <w:tc>
          <w:tcPr>
            <w:tcW w:w="772" w:type="pct"/>
            <w:vAlign w:val="center"/>
          </w:tcPr>
          <w:p w:rsidR="00EB394D" w:rsidRPr="00DD4765" w:rsidRDefault="00EB394D" w:rsidP="00C26A66">
            <w:pPr>
              <w:spacing w:after="0" w:line="240" w:lineRule="auto"/>
              <w:jc w:val="center"/>
              <w:rPr>
                <w:rFonts w:ascii="Arial" w:hAnsi="Arial" w:cs="Arial"/>
              </w:rPr>
            </w:pPr>
            <w:r w:rsidRPr="00DD4765">
              <w:rPr>
                <w:rFonts w:ascii="Arial" w:hAnsi="Arial" w:cs="Arial"/>
              </w:rPr>
              <w:t>Житловий фонд</w:t>
            </w:r>
          </w:p>
        </w:tc>
        <w:tc>
          <w:tcPr>
            <w:tcW w:w="748" w:type="pct"/>
            <w:vAlign w:val="center"/>
          </w:tcPr>
          <w:p w:rsidR="00EB394D" w:rsidRPr="00DD4765" w:rsidRDefault="00EB394D" w:rsidP="00C26A66">
            <w:pPr>
              <w:spacing w:after="0" w:line="240" w:lineRule="auto"/>
              <w:jc w:val="center"/>
              <w:rPr>
                <w:rFonts w:ascii="Arial" w:hAnsi="Arial" w:cs="Arial"/>
              </w:rPr>
            </w:pPr>
            <w:r w:rsidRPr="00DD4765">
              <w:rPr>
                <w:rFonts w:ascii="Arial" w:hAnsi="Arial" w:cs="Arial"/>
              </w:rPr>
              <w:t>Населення</w:t>
            </w:r>
          </w:p>
        </w:tc>
      </w:tr>
      <w:tr w:rsidR="00EB394D" w:rsidRPr="00DD4765" w:rsidTr="00EB394D">
        <w:trPr>
          <w:trHeight w:val="340"/>
          <w:tblHeader/>
        </w:trPr>
        <w:tc>
          <w:tcPr>
            <w:tcW w:w="2045" w:type="pct"/>
            <w:gridSpan w:val="2"/>
            <w:vMerge/>
            <w:vAlign w:val="center"/>
          </w:tcPr>
          <w:p w:rsidR="00EB394D" w:rsidRPr="00DD4765" w:rsidRDefault="00EB394D" w:rsidP="00C26A66">
            <w:pPr>
              <w:spacing w:after="0" w:line="240" w:lineRule="auto"/>
              <w:jc w:val="center"/>
              <w:rPr>
                <w:rFonts w:ascii="Arial" w:hAnsi="Arial" w:cs="Arial"/>
              </w:rPr>
            </w:pPr>
          </w:p>
        </w:tc>
        <w:tc>
          <w:tcPr>
            <w:tcW w:w="756" w:type="pct"/>
            <w:vAlign w:val="center"/>
          </w:tcPr>
          <w:p w:rsidR="00EB394D" w:rsidRPr="00DD4765" w:rsidRDefault="00EB394D" w:rsidP="00C26A66">
            <w:pPr>
              <w:spacing w:after="0" w:line="240" w:lineRule="auto"/>
              <w:jc w:val="center"/>
              <w:rPr>
                <w:rFonts w:ascii="Arial" w:hAnsi="Arial" w:cs="Arial"/>
              </w:rPr>
            </w:pPr>
            <w:r w:rsidRPr="00DD4765">
              <w:rPr>
                <w:rFonts w:ascii="Arial" w:hAnsi="Arial" w:cs="Arial"/>
              </w:rPr>
              <w:t>га</w:t>
            </w:r>
          </w:p>
        </w:tc>
        <w:tc>
          <w:tcPr>
            <w:tcW w:w="677" w:type="pct"/>
            <w:vAlign w:val="center"/>
          </w:tcPr>
          <w:p w:rsidR="00EB394D" w:rsidRPr="00DD4765" w:rsidRDefault="00EB394D" w:rsidP="00C26A66">
            <w:pPr>
              <w:spacing w:after="0" w:line="240" w:lineRule="auto"/>
              <w:jc w:val="center"/>
              <w:rPr>
                <w:rFonts w:ascii="Arial" w:hAnsi="Arial" w:cs="Arial"/>
              </w:rPr>
            </w:pPr>
            <w:r w:rsidRPr="00DD4765">
              <w:rPr>
                <w:rFonts w:ascii="Arial" w:hAnsi="Arial" w:cs="Arial"/>
              </w:rPr>
              <w:t>одиниць</w:t>
            </w:r>
          </w:p>
        </w:tc>
        <w:tc>
          <w:tcPr>
            <w:tcW w:w="772" w:type="pct"/>
            <w:vAlign w:val="center"/>
          </w:tcPr>
          <w:p w:rsidR="00EB394D" w:rsidRPr="00DD4765" w:rsidRDefault="00EB394D" w:rsidP="00C26A66">
            <w:pPr>
              <w:spacing w:after="0" w:line="240" w:lineRule="auto"/>
              <w:jc w:val="center"/>
              <w:rPr>
                <w:rFonts w:ascii="Arial" w:hAnsi="Arial" w:cs="Arial"/>
              </w:rPr>
            </w:pPr>
            <w:r w:rsidRPr="00DD4765">
              <w:rPr>
                <w:rFonts w:ascii="Arial" w:hAnsi="Arial" w:cs="Arial"/>
              </w:rPr>
              <w:t>тис. м</w:t>
            </w:r>
            <w:r w:rsidRPr="00DD4765">
              <w:rPr>
                <w:rFonts w:ascii="Arial" w:hAnsi="Arial" w:cs="Arial"/>
                <w:vertAlign w:val="superscript"/>
              </w:rPr>
              <w:t>2</w:t>
            </w:r>
            <w:r w:rsidRPr="00DD4765">
              <w:rPr>
                <w:rFonts w:ascii="Arial" w:hAnsi="Arial" w:cs="Arial"/>
              </w:rPr>
              <w:t xml:space="preserve"> з. пл.</w:t>
            </w:r>
          </w:p>
        </w:tc>
        <w:tc>
          <w:tcPr>
            <w:tcW w:w="748" w:type="pct"/>
            <w:vAlign w:val="center"/>
          </w:tcPr>
          <w:p w:rsidR="00EB394D" w:rsidRPr="00DD4765" w:rsidRDefault="00EB394D" w:rsidP="00C26A66">
            <w:pPr>
              <w:spacing w:after="0" w:line="240" w:lineRule="auto"/>
              <w:jc w:val="center"/>
              <w:rPr>
                <w:rFonts w:ascii="Arial" w:hAnsi="Arial" w:cs="Arial"/>
              </w:rPr>
            </w:pPr>
            <w:r w:rsidRPr="00DD4765">
              <w:rPr>
                <w:rFonts w:ascii="Arial" w:hAnsi="Arial" w:cs="Arial"/>
              </w:rPr>
              <w:t>осіб</w:t>
            </w:r>
          </w:p>
        </w:tc>
      </w:tr>
      <w:tr w:rsidR="00EB394D" w:rsidRPr="00DD4765" w:rsidTr="00EB394D">
        <w:trPr>
          <w:trHeight w:val="340"/>
        </w:trPr>
        <w:tc>
          <w:tcPr>
            <w:tcW w:w="5000" w:type="pct"/>
            <w:gridSpan w:val="6"/>
            <w:vAlign w:val="center"/>
          </w:tcPr>
          <w:p w:rsidR="00EB394D" w:rsidRPr="00DD4765" w:rsidRDefault="00EB394D" w:rsidP="00C26A66">
            <w:pPr>
              <w:spacing w:after="0" w:line="240" w:lineRule="auto"/>
              <w:jc w:val="center"/>
              <w:rPr>
                <w:rFonts w:ascii="Arial" w:hAnsi="Arial" w:cs="Arial"/>
                <w:b/>
              </w:rPr>
            </w:pPr>
            <w:r w:rsidRPr="00DD4765">
              <w:rPr>
                <w:rFonts w:ascii="Arial" w:hAnsi="Arial" w:cs="Arial"/>
                <w:b/>
                <w:i/>
              </w:rPr>
              <w:t>На розрахунковий етап</w:t>
            </w:r>
          </w:p>
        </w:tc>
      </w:tr>
      <w:tr w:rsidR="00EB394D" w:rsidRPr="00DD4765" w:rsidTr="00EB394D">
        <w:trPr>
          <w:trHeight w:val="340"/>
        </w:trPr>
        <w:tc>
          <w:tcPr>
            <w:tcW w:w="187" w:type="pct"/>
            <w:vAlign w:val="center"/>
          </w:tcPr>
          <w:p w:rsidR="00EB394D" w:rsidRPr="00DD4765" w:rsidRDefault="00EB394D" w:rsidP="00C26A66">
            <w:pPr>
              <w:spacing w:after="0" w:line="240" w:lineRule="auto"/>
              <w:jc w:val="center"/>
              <w:rPr>
                <w:rFonts w:ascii="Arial" w:hAnsi="Arial" w:cs="Arial"/>
                <w:color w:val="000000"/>
              </w:rPr>
            </w:pPr>
          </w:p>
        </w:tc>
        <w:tc>
          <w:tcPr>
            <w:tcW w:w="1858" w:type="pct"/>
            <w:vAlign w:val="center"/>
          </w:tcPr>
          <w:p w:rsidR="00EB394D" w:rsidRPr="00DD4765" w:rsidRDefault="00EB394D" w:rsidP="00C26A66">
            <w:pPr>
              <w:spacing w:after="0" w:line="240" w:lineRule="auto"/>
              <w:rPr>
                <w:rFonts w:ascii="Arial" w:hAnsi="Arial" w:cs="Arial"/>
                <w:color w:val="000000"/>
              </w:rPr>
            </w:pPr>
            <w:r w:rsidRPr="00DD4765">
              <w:rPr>
                <w:rFonts w:ascii="Arial" w:hAnsi="Arial" w:cs="Arial"/>
                <w:color w:val="000000"/>
              </w:rPr>
              <w:t>Старий Люботин</w:t>
            </w:r>
          </w:p>
        </w:tc>
        <w:tc>
          <w:tcPr>
            <w:tcW w:w="756" w:type="pct"/>
            <w:vAlign w:val="center"/>
          </w:tcPr>
          <w:p w:rsidR="00EB394D" w:rsidRPr="00DD4765" w:rsidRDefault="00EB394D" w:rsidP="00C26A66">
            <w:pPr>
              <w:spacing w:after="0" w:line="240" w:lineRule="auto"/>
              <w:jc w:val="right"/>
              <w:rPr>
                <w:rFonts w:ascii="Arial" w:hAnsi="Arial" w:cs="Arial"/>
                <w:color w:val="000000"/>
              </w:rPr>
            </w:pPr>
            <w:r w:rsidRPr="00DD4765">
              <w:rPr>
                <w:rFonts w:ascii="Arial" w:hAnsi="Arial" w:cs="Arial"/>
                <w:color w:val="000000"/>
              </w:rPr>
              <w:t>11,3</w:t>
            </w:r>
          </w:p>
        </w:tc>
        <w:tc>
          <w:tcPr>
            <w:tcW w:w="677" w:type="pct"/>
            <w:vAlign w:val="center"/>
          </w:tcPr>
          <w:p w:rsidR="00EB394D" w:rsidRPr="00DD4765" w:rsidRDefault="00EB394D" w:rsidP="00C26A66">
            <w:pPr>
              <w:spacing w:after="0" w:line="240" w:lineRule="auto"/>
              <w:jc w:val="right"/>
              <w:rPr>
                <w:rFonts w:ascii="Arial" w:hAnsi="Arial" w:cs="Arial"/>
                <w:color w:val="000000"/>
              </w:rPr>
            </w:pPr>
            <w:r w:rsidRPr="00DD4765">
              <w:rPr>
                <w:rFonts w:ascii="Arial" w:hAnsi="Arial" w:cs="Arial"/>
                <w:color w:val="000000"/>
              </w:rPr>
              <w:t>90</w:t>
            </w:r>
          </w:p>
        </w:tc>
        <w:tc>
          <w:tcPr>
            <w:tcW w:w="772" w:type="pct"/>
            <w:vAlign w:val="center"/>
          </w:tcPr>
          <w:p w:rsidR="00EB394D" w:rsidRPr="00DD4765" w:rsidRDefault="00EB394D" w:rsidP="00C26A66">
            <w:pPr>
              <w:spacing w:after="0" w:line="240" w:lineRule="auto"/>
              <w:jc w:val="right"/>
              <w:rPr>
                <w:rFonts w:ascii="Arial" w:hAnsi="Arial" w:cs="Arial"/>
                <w:color w:val="000000"/>
              </w:rPr>
            </w:pPr>
            <w:r w:rsidRPr="00DD4765">
              <w:rPr>
                <w:rFonts w:ascii="Arial" w:hAnsi="Arial" w:cs="Arial"/>
                <w:color w:val="000000"/>
              </w:rPr>
              <w:t>7,2</w:t>
            </w:r>
          </w:p>
        </w:tc>
        <w:tc>
          <w:tcPr>
            <w:tcW w:w="748" w:type="pct"/>
            <w:vAlign w:val="center"/>
          </w:tcPr>
          <w:p w:rsidR="00EB394D" w:rsidRPr="00DD4765" w:rsidRDefault="00EB394D" w:rsidP="00C26A66">
            <w:pPr>
              <w:spacing w:after="0" w:line="240" w:lineRule="auto"/>
              <w:jc w:val="right"/>
              <w:rPr>
                <w:rFonts w:ascii="Arial" w:hAnsi="Arial" w:cs="Arial"/>
                <w:color w:val="000000"/>
              </w:rPr>
            </w:pPr>
            <w:r w:rsidRPr="00DD4765">
              <w:rPr>
                <w:rFonts w:ascii="Arial" w:hAnsi="Arial" w:cs="Arial"/>
                <w:color w:val="000000"/>
              </w:rPr>
              <w:t>195</w:t>
            </w:r>
          </w:p>
        </w:tc>
      </w:tr>
      <w:tr w:rsidR="00EB394D" w:rsidRPr="00DD4765" w:rsidTr="00EB394D">
        <w:trPr>
          <w:trHeight w:val="340"/>
        </w:trPr>
        <w:tc>
          <w:tcPr>
            <w:tcW w:w="187" w:type="pct"/>
            <w:vAlign w:val="center"/>
          </w:tcPr>
          <w:p w:rsidR="00EB394D" w:rsidRPr="00DD4765" w:rsidRDefault="00EB394D" w:rsidP="00C26A66">
            <w:pPr>
              <w:spacing w:after="0" w:line="240" w:lineRule="auto"/>
              <w:jc w:val="center"/>
              <w:rPr>
                <w:rFonts w:ascii="Arial" w:hAnsi="Arial" w:cs="Arial"/>
                <w:color w:val="000000"/>
              </w:rPr>
            </w:pPr>
          </w:p>
        </w:tc>
        <w:tc>
          <w:tcPr>
            <w:tcW w:w="1858" w:type="pct"/>
            <w:vAlign w:val="center"/>
          </w:tcPr>
          <w:p w:rsidR="00EB394D" w:rsidRPr="00DD4765" w:rsidRDefault="00EB394D" w:rsidP="00C26A66">
            <w:pPr>
              <w:spacing w:after="0" w:line="240" w:lineRule="auto"/>
              <w:rPr>
                <w:rFonts w:ascii="Arial" w:hAnsi="Arial" w:cs="Arial"/>
                <w:color w:val="000000"/>
              </w:rPr>
            </w:pPr>
            <w:r w:rsidRPr="00DD4765">
              <w:rPr>
                <w:rFonts w:ascii="Arial" w:hAnsi="Arial" w:cs="Arial"/>
                <w:color w:val="000000"/>
              </w:rPr>
              <w:t>Нові території</w:t>
            </w:r>
          </w:p>
        </w:tc>
        <w:tc>
          <w:tcPr>
            <w:tcW w:w="756" w:type="pct"/>
            <w:vAlign w:val="center"/>
          </w:tcPr>
          <w:p w:rsidR="00EB394D" w:rsidRPr="00DD4765" w:rsidRDefault="00EB394D" w:rsidP="00C26A66">
            <w:pPr>
              <w:spacing w:after="0" w:line="240" w:lineRule="auto"/>
              <w:jc w:val="right"/>
              <w:rPr>
                <w:rFonts w:ascii="Arial" w:hAnsi="Arial" w:cs="Arial"/>
                <w:color w:val="000000"/>
              </w:rPr>
            </w:pPr>
            <w:r w:rsidRPr="00DD4765">
              <w:rPr>
                <w:rFonts w:ascii="Arial" w:hAnsi="Arial" w:cs="Arial"/>
                <w:color w:val="000000"/>
              </w:rPr>
              <w:t>23</w:t>
            </w:r>
          </w:p>
        </w:tc>
        <w:tc>
          <w:tcPr>
            <w:tcW w:w="677" w:type="pct"/>
            <w:vAlign w:val="center"/>
          </w:tcPr>
          <w:p w:rsidR="00EB394D" w:rsidRPr="00DD4765" w:rsidRDefault="00EB394D" w:rsidP="00C26A66">
            <w:pPr>
              <w:spacing w:after="0" w:line="240" w:lineRule="auto"/>
              <w:jc w:val="right"/>
              <w:rPr>
                <w:rFonts w:ascii="Arial" w:hAnsi="Arial" w:cs="Arial"/>
                <w:color w:val="000000"/>
              </w:rPr>
            </w:pPr>
            <w:r w:rsidRPr="00DD4765">
              <w:rPr>
                <w:rFonts w:ascii="Arial" w:hAnsi="Arial" w:cs="Arial"/>
                <w:color w:val="000000"/>
              </w:rPr>
              <w:t>185</w:t>
            </w:r>
          </w:p>
        </w:tc>
        <w:tc>
          <w:tcPr>
            <w:tcW w:w="772" w:type="pct"/>
            <w:vAlign w:val="center"/>
          </w:tcPr>
          <w:p w:rsidR="00EB394D" w:rsidRPr="00DD4765" w:rsidRDefault="00EB394D" w:rsidP="00C26A66">
            <w:pPr>
              <w:spacing w:after="0" w:line="240" w:lineRule="auto"/>
              <w:jc w:val="right"/>
              <w:rPr>
                <w:rFonts w:ascii="Arial" w:hAnsi="Arial" w:cs="Arial"/>
                <w:color w:val="000000"/>
              </w:rPr>
            </w:pPr>
            <w:r w:rsidRPr="00DD4765">
              <w:rPr>
                <w:rFonts w:ascii="Arial" w:hAnsi="Arial" w:cs="Arial"/>
                <w:color w:val="000000"/>
              </w:rPr>
              <w:t>14,8</w:t>
            </w:r>
          </w:p>
        </w:tc>
        <w:tc>
          <w:tcPr>
            <w:tcW w:w="748" w:type="pct"/>
            <w:vAlign w:val="center"/>
          </w:tcPr>
          <w:p w:rsidR="00EB394D" w:rsidRPr="00DD4765" w:rsidRDefault="00EB394D" w:rsidP="00C26A66">
            <w:pPr>
              <w:spacing w:after="0" w:line="240" w:lineRule="auto"/>
              <w:jc w:val="right"/>
              <w:rPr>
                <w:rFonts w:ascii="Arial" w:hAnsi="Arial" w:cs="Arial"/>
                <w:color w:val="000000"/>
              </w:rPr>
            </w:pPr>
            <w:r w:rsidRPr="00DD4765">
              <w:rPr>
                <w:rFonts w:ascii="Arial" w:hAnsi="Arial" w:cs="Arial"/>
                <w:color w:val="000000"/>
              </w:rPr>
              <w:t>390</w:t>
            </w:r>
          </w:p>
        </w:tc>
      </w:tr>
      <w:tr w:rsidR="00EB394D" w:rsidRPr="00DD4765" w:rsidTr="00EB394D">
        <w:trPr>
          <w:trHeight w:val="340"/>
        </w:trPr>
        <w:tc>
          <w:tcPr>
            <w:tcW w:w="187" w:type="pct"/>
            <w:vAlign w:val="center"/>
          </w:tcPr>
          <w:p w:rsidR="00EB394D" w:rsidRPr="00DD4765" w:rsidRDefault="00EB394D" w:rsidP="00C26A66">
            <w:pPr>
              <w:spacing w:after="0" w:line="240" w:lineRule="auto"/>
              <w:jc w:val="center"/>
              <w:rPr>
                <w:rFonts w:ascii="Arial" w:hAnsi="Arial" w:cs="Arial"/>
                <w:color w:val="000000"/>
              </w:rPr>
            </w:pPr>
          </w:p>
        </w:tc>
        <w:tc>
          <w:tcPr>
            <w:tcW w:w="1858" w:type="pct"/>
            <w:vAlign w:val="center"/>
          </w:tcPr>
          <w:p w:rsidR="00EB394D" w:rsidRPr="00DD4765" w:rsidRDefault="00EB394D" w:rsidP="00C26A66">
            <w:pPr>
              <w:spacing w:after="0" w:line="240" w:lineRule="auto"/>
              <w:rPr>
                <w:rFonts w:ascii="Arial" w:hAnsi="Arial" w:cs="Arial"/>
                <w:color w:val="000000"/>
              </w:rPr>
            </w:pPr>
            <w:r w:rsidRPr="00DD4765">
              <w:rPr>
                <w:rFonts w:ascii="Arial" w:hAnsi="Arial" w:cs="Arial"/>
                <w:color w:val="000000"/>
              </w:rPr>
              <w:t>Садове</w:t>
            </w:r>
          </w:p>
        </w:tc>
        <w:tc>
          <w:tcPr>
            <w:tcW w:w="756" w:type="pct"/>
            <w:vAlign w:val="center"/>
          </w:tcPr>
          <w:p w:rsidR="00EB394D" w:rsidRPr="00DD4765" w:rsidRDefault="00EB394D" w:rsidP="00C26A66">
            <w:pPr>
              <w:spacing w:after="0" w:line="240" w:lineRule="auto"/>
              <w:jc w:val="right"/>
              <w:rPr>
                <w:rFonts w:ascii="Arial" w:hAnsi="Arial" w:cs="Arial"/>
                <w:color w:val="000000"/>
              </w:rPr>
            </w:pPr>
            <w:r w:rsidRPr="00DD4765">
              <w:rPr>
                <w:rFonts w:ascii="Arial" w:hAnsi="Arial" w:cs="Arial"/>
                <w:color w:val="000000"/>
              </w:rPr>
              <w:t>17,5</w:t>
            </w:r>
          </w:p>
        </w:tc>
        <w:tc>
          <w:tcPr>
            <w:tcW w:w="677" w:type="pct"/>
            <w:vAlign w:val="center"/>
          </w:tcPr>
          <w:p w:rsidR="00EB394D" w:rsidRPr="00DD4765" w:rsidRDefault="00EB394D" w:rsidP="00C26A66">
            <w:pPr>
              <w:spacing w:after="0" w:line="240" w:lineRule="auto"/>
              <w:jc w:val="right"/>
              <w:rPr>
                <w:rFonts w:ascii="Arial" w:hAnsi="Arial" w:cs="Arial"/>
                <w:color w:val="000000"/>
              </w:rPr>
            </w:pPr>
            <w:r w:rsidRPr="00DD4765">
              <w:rPr>
                <w:rFonts w:ascii="Arial" w:hAnsi="Arial" w:cs="Arial"/>
                <w:color w:val="000000"/>
              </w:rPr>
              <w:t>140</w:t>
            </w:r>
          </w:p>
        </w:tc>
        <w:tc>
          <w:tcPr>
            <w:tcW w:w="772" w:type="pct"/>
            <w:vAlign w:val="center"/>
          </w:tcPr>
          <w:p w:rsidR="00EB394D" w:rsidRPr="00DD4765" w:rsidRDefault="00EB394D" w:rsidP="00C26A66">
            <w:pPr>
              <w:spacing w:after="0" w:line="240" w:lineRule="auto"/>
              <w:jc w:val="right"/>
              <w:rPr>
                <w:rFonts w:ascii="Arial" w:hAnsi="Arial" w:cs="Arial"/>
                <w:color w:val="000000"/>
              </w:rPr>
            </w:pPr>
            <w:r w:rsidRPr="00DD4765">
              <w:rPr>
                <w:rFonts w:ascii="Arial" w:hAnsi="Arial" w:cs="Arial"/>
                <w:color w:val="000000"/>
              </w:rPr>
              <w:t>11,2</w:t>
            </w:r>
          </w:p>
        </w:tc>
        <w:tc>
          <w:tcPr>
            <w:tcW w:w="748" w:type="pct"/>
            <w:vAlign w:val="center"/>
          </w:tcPr>
          <w:p w:rsidR="00EB394D" w:rsidRPr="00DD4765" w:rsidRDefault="00EB394D" w:rsidP="00C26A66">
            <w:pPr>
              <w:spacing w:after="0" w:line="240" w:lineRule="auto"/>
              <w:jc w:val="right"/>
              <w:rPr>
                <w:rFonts w:ascii="Arial" w:hAnsi="Arial" w:cs="Arial"/>
                <w:color w:val="000000"/>
              </w:rPr>
            </w:pPr>
            <w:r w:rsidRPr="00DD4765">
              <w:rPr>
                <w:rFonts w:ascii="Arial" w:hAnsi="Arial" w:cs="Arial"/>
                <w:color w:val="000000"/>
              </w:rPr>
              <w:t>300</w:t>
            </w:r>
          </w:p>
        </w:tc>
      </w:tr>
      <w:tr w:rsidR="00EB394D" w:rsidRPr="00DD4765" w:rsidTr="00EB394D">
        <w:trPr>
          <w:trHeight w:val="340"/>
        </w:trPr>
        <w:tc>
          <w:tcPr>
            <w:tcW w:w="187" w:type="pct"/>
            <w:vAlign w:val="center"/>
          </w:tcPr>
          <w:p w:rsidR="00EB394D" w:rsidRPr="00DD4765" w:rsidRDefault="00EB394D" w:rsidP="00C26A66">
            <w:pPr>
              <w:spacing w:after="0" w:line="240" w:lineRule="auto"/>
              <w:jc w:val="center"/>
              <w:rPr>
                <w:rFonts w:ascii="Arial" w:hAnsi="Arial" w:cs="Arial"/>
                <w:color w:val="000000"/>
              </w:rPr>
            </w:pPr>
          </w:p>
        </w:tc>
        <w:tc>
          <w:tcPr>
            <w:tcW w:w="1858" w:type="pct"/>
            <w:vAlign w:val="center"/>
          </w:tcPr>
          <w:p w:rsidR="00EB394D" w:rsidRPr="00DD4765" w:rsidRDefault="00EB394D" w:rsidP="00C26A66">
            <w:pPr>
              <w:spacing w:after="0" w:line="240" w:lineRule="auto"/>
              <w:rPr>
                <w:rFonts w:ascii="Arial" w:hAnsi="Arial" w:cs="Arial"/>
                <w:color w:val="000000"/>
              </w:rPr>
            </w:pPr>
            <w:r w:rsidRPr="00DD4765">
              <w:rPr>
                <w:rFonts w:ascii="Arial" w:hAnsi="Arial" w:cs="Arial"/>
                <w:color w:val="000000"/>
              </w:rPr>
              <w:t>Коваленки-північ</w:t>
            </w:r>
          </w:p>
        </w:tc>
        <w:tc>
          <w:tcPr>
            <w:tcW w:w="756" w:type="pct"/>
            <w:vAlign w:val="center"/>
          </w:tcPr>
          <w:p w:rsidR="00EB394D" w:rsidRPr="00DD4765" w:rsidRDefault="00EB394D" w:rsidP="00C26A66">
            <w:pPr>
              <w:spacing w:after="0" w:line="240" w:lineRule="auto"/>
              <w:jc w:val="right"/>
              <w:rPr>
                <w:rFonts w:ascii="Arial" w:hAnsi="Arial" w:cs="Arial"/>
                <w:color w:val="000000"/>
              </w:rPr>
            </w:pPr>
            <w:r w:rsidRPr="00DD4765">
              <w:rPr>
                <w:rFonts w:ascii="Arial" w:hAnsi="Arial" w:cs="Arial"/>
                <w:color w:val="000000"/>
              </w:rPr>
              <w:t>28,8</w:t>
            </w:r>
          </w:p>
        </w:tc>
        <w:tc>
          <w:tcPr>
            <w:tcW w:w="677" w:type="pct"/>
            <w:vAlign w:val="center"/>
          </w:tcPr>
          <w:p w:rsidR="00EB394D" w:rsidRPr="00DD4765" w:rsidRDefault="00EB394D" w:rsidP="00C26A66">
            <w:pPr>
              <w:spacing w:after="0" w:line="240" w:lineRule="auto"/>
              <w:jc w:val="right"/>
              <w:rPr>
                <w:rFonts w:ascii="Arial" w:hAnsi="Arial" w:cs="Arial"/>
                <w:color w:val="000000"/>
              </w:rPr>
            </w:pPr>
            <w:r w:rsidRPr="00DD4765">
              <w:rPr>
                <w:rFonts w:ascii="Arial" w:hAnsi="Arial" w:cs="Arial"/>
                <w:color w:val="000000"/>
              </w:rPr>
              <w:t>230</w:t>
            </w:r>
          </w:p>
        </w:tc>
        <w:tc>
          <w:tcPr>
            <w:tcW w:w="772" w:type="pct"/>
            <w:vAlign w:val="center"/>
          </w:tcPr>
          <w:p w:rsidR="00EB394D" w:rsidRPr="00DD4765" w:rsidRDefault="00EB394D" w:rsidP="00C26A66">
            <w:pPr>
              <w:spacing w:after="0" w:line="240" w:lineRule="auto"/>
              <w:jc w:val="right"/>
              <w:rPr>
                <w:rFonts w:ascii="Arial" w:hAnsi="Arial" w:cs="Arial"/>
                <w:color w:val="000000"/>
              </w:rPr>
            </w:pPr>
            <w:r w:rsidRPr="00DD4765">
              <w:rPr>
                <w:rFonts w:ascii="Arial" w:hAnsi="Arial" w:cs="Arial"/>
                <w:color w:val="000000"/>
              </w:rPr>
              <w:t>18,4</w:t>
            </w:r>
          </w:p>
        </w:tc>
        <w:tc>
          <w:tcPr>
            <w:tcW w:w="748" w:type="pct"/>
            <w:vAlign w:val="center"/>
          </w:tcPr>
          <w:p w:rsidR="00EB394D" w:rsidRPr="00DD4765" w:rsidRDefault="00EB394D" w:rsidP="00C26A66">
            <w:pPr>
              <w:spacing w:after="0" w:line="240" w:lineRule="auto"/>
              <w:jc w:val="right"/>
              <w:rPr>
                <w:rFonts w:ascii="Arial" w:hAnsi="Arial" w:cs="Arial"/>
                <w:color w:val="000000"/>
              </w:rPr>
            </w:pPr>
            <w:r w:rsidRPr="00DD4765">
              <w:rPr>
                <w:rFonts w:ascii="Arial" w:hAnsi="Arial" w:cs="Arial"/>
                <w:color w:val="000000"/>
              </w:rPr>
              <w:t>490</w:t>
            </w:r>
          </w:p>
        </w:tc>
      </w:tr>
      <w:tr w:rsidR="00EB394D" w:rsidRPr="00DD4765" w:rsidTr="00EB394D">
        <w:trPr>
          <w:trHeight w:val="340"/>
        </w:trPr>
        <w:tc>
          <w:tcPr>
            <w:tcW w:w="187" w:type="pct"/>
            <w:vAlign w:val="center"/>
          </w:tcPr>
          <w:p w:rsidR="00EB394D" w:rsidRPr="00DD4765" w:rsidRDefault="00EB394D" w:rsidP="00C26A66">
            <w:pPr>
              <w:spacing w:after="0" w:line="240" w:lineRule="auto"/>
              <w:jc w:val="center"/>
              <w:rPr>
                <w:rFonts w:ascii="Arial" w:hAnsi="Arial" w:cs="Arial"/>
                <w:color w:val="000000"/>
              </w:rPr>
            </w:pPr>
          </w:p>
        </w:tc>
        <w:tc>
          <w:tcPr>
            <w:tcW w:w="1858" w:type="pct"/>
            <w:vAlign w:val="center"/>
          </w:tcPr>
          <w:p w:rsidR="00EB394D" w:rsidRPr="00DD4765" w:rsidRDefault="00EB394D" w:rsidP="00C26A66">
            <w:pPr>
              <w:spacing w:after="0" w:line="240" w:lineRule="auto"/>
              <w:rPr>
                <w:rFonts w:ascii="Arial" w:hAnsi="Arial" w:cs="Arial"/>
                <w:color w:val="000000"/>
              </w:rPr>
            </w:pPr>
            <w:r w:rsidRPr="00DD4765">
              <w:rPr>
                <w:rFonts w:ascii="Arial" w:hAnsi="Arial" w:cs="Arial"/>
                <w:color w:val="000000"/>
              </w:rPr>
              <w:t>Караван</w:t>
            </w:r>
          </w:p>
        </w:tc>
        <w:tc>
          <w:tcPr>
            <w:tcW w:w="756" w:type="pct"/>
            <w:vAlign w:val="center"/>
          </w:tcPr>
          <w:p w:rsidR="00EB394D" w:rsidRPr="00DD4765" w:rsidRDefault="00EB394D" w:rsidP="00C26A66">
            <w:pPr>
              <w:spacing w:after="0" w:line="240" w:lineRule="auto"/>
              <w:jc w:val="right"/>
              <w:rPr>
                <w:rFonts w:ascii="Arial" w:hAnsi="Arial" w:cs="Arial"/>
                <w:color w:val="000000"/>
              </w:rPr>
            </w:pPr>
            <w:r w:rsidRPr="00DD4765">
              <w:rPr>
                <w:rFonts w:ascii="Arial" w:hAnsi="Arial" w:cs="Arial"/>
                <w:color w:val="000000"/>
              </w:rPr>
              <w:t>3,4</w:t>
            </w:r>
          </w:p>
        </w:tc>
        <w:tc>
          <w:tcPr>
            <w:tcW w:w="677" w:type="pct"/>
            <w:vAlign w:val="center"/>
          </w:tcPr>
          <w:p w:rsidR="00EB394D" w:rsidRPr="00DD4765" w:rsidRDefault="00EB394D" w:rsidP="00C26A66">
            <w:pPr>
              <w:spacing w:after="0" w:line="240" w:lineRule="auto"/>
              <w:jc w:val="right"/>
              <w:rPr>
                <w:rFonts w:ascii="Arial" w:hAnsi="Arial" w:cs="Arial"/>
                <w:color w:val="000000"/>
              </w:rPr>
            </w:pPr>
            <w:r w:rsidRPr="00DD4765">
              <w:rPr>
                <w:rFonts w:ascii="Arial" w:hAnsi="Arial" w:cs="Arial"/>
                <w:color w:val="000000"/>
              </w:rPr>
              <w:t>25</w:t>
            </w:r>
          </w:p>
        </w:tc>
        <w:tc>
          <w:tcPr>
            <w:tcW w:w="772" w:type="pct"/>
            <w:vAlign w:val="center"/>
          </w:tcPr>
          <w:p w:rsidR="00EB394D" w:rsidRPr="00DD4765" w:rsidRDefault="00EB394D" w:rsidP="00C26A66">
            <w:pPr>
              <w:spacing w:after="0" w:line="240" w:lineRule="auto"/>
              <w:jc w:val="right"/>
              <w:rPr>
                <w:rFonts w:ascii="Arial" w:hAnsi="Arial" w:cs="Arial"/>
                <w:color w:val="000000"/>
              </w:rPr>
            </w:pPr>
            <w:r w:rsidRPr="00DD4765">
              <w:rPr>
                <w:rFonts w:ascii="Arial" w:hAnsi="Arial" w:cs="Arial"/>
                <w:color w:val="000000"/>
              </w:rPr>
              <w:t>2</w:t>
            </w:r>
          </w:p>
        </w:tc>
        <w:tc>
          <w:tcPr>
            <w:tcW w:w="748" w:type="pct"/>
            <w:vAlign w:val="center"/>
          </w:tcPr>
          <w:p w:rsidR="00EB394D" w:rsidRPr="00DD4765" w:rsidRDefault="00EB394D" w:rsidP="00C26A66">
            <w:pPr>
              <w:spacing w:after="0" w:line="240" w:lineRule="auto"/>
              <w:jc w:val="right"/>
              <w:rPr>
                <w:rFonts w:ascii="Arial" w:hAnsi="Arial" w:cs="Arial"/>
                <w:color w:val="000000"/>
              </w:rPr>
            </w:pPr>
            <w:r w:rsidRPr="00DD4765">
              <w:rPr>
                <w:rFonts w:ascii="Arial" w:hAnsi="Arial" w:cs="Arial"/>
                <w:color w:val="000000"/>
              </w:rPr>
              <w:t>60</w:t>
            </w:r>
          </w:p>
        </w:tc>
      </w:tr>
      <w:tr w:rsidR="00EB394D" w:rsidRPr="00DD4765" w:rsidTr="00EB394D">
        <w:trPr>
          <w:trHeight w:val="340"/>
        </w:trPr>
        <w:tc>
          <w:tcPr>
            <w:tcW w:w="187" w:type="pct"/>
            <w:vAlign w:val="center"/>
          </w:tcPr>
          <w:p w:rsidR="00EB394D" w:rsidRPr="00DD4765" w:rsidRDefault="00EB394D" w:rsidP="00C26A66">
            <w:pPr>
              <w:spacing w:after="0" w:line="240" w:lineRule="auto"/>
              <w:jc w:val="center"/>
              <w:rPr>
                <w:rFonts w:ascii="Arial" w:hAnsi="Arial" w:cs="Arial"/>
                <w:b/>
                <w:bCs/>
                <w:color w:val="000000"/>
              </w:rPr>
            </w:pPr>
          </w:p>
        </w:tc>
        <w:tc>
          <w:tcPr>
            <w:tcW w:w="1858" w:type="pct"/>
            <w:vAlign w:val="center"/>
          </w:tcPr>
          <w:p w:rsidR="00EB394D" w:rsidRPr="00DD4765" w:rsidRDefault="00EB394D" w:rsidP="00C26A66">
            <w:pPr>
              <w:spacing w:after="0" w:line="240" w:lineRule="auto"/>
              <w:rPr>
                <w:rFonts w:ascii="Arial" w:hAnsi="Arial" w:cs="Arial"/>
                <w:b/>
                <w:color w:val="000000"/>
              </w:rPr>
            </w:pPr>
            <w:r w:rsidRPr="00DD4765">
              <w:rPr>
                <w:rFonts w:ascii="Arial" w:hAnsi="Arial" w:cs="Arial"/>
                <w:b/>
                <w:color w:val="000000"/>
              </w:rPr>
              <w:t>Всього</w:t>
            </w:r>
          </w:p>
        </w:tc>
        <w:tc>
          <w:tcPr>
            <w:tcW w:w="756" w:type="pct"/>
            <w:vAlign w:val="center"/>
          </w:tcPr>
          <w:p w:rsidR="00EB394D" w:rsidRPr="00DD4765" w:rsidRDefault="00EB394D" w:rsidP="00C26A66">
            <w:pPr>
              <w:spacing w:after="0" w:line="240" w:lineRule="auto"/>
              <w:jc w:val="right"/>
              <w:rPr>
                <w:rFonts w:ascii="Arial" w:hAnsi="Arial" w:cs="Arial"/>
                <w:b/>
                <w:color w:val="000000"/>
              </w:rPr>
            </w:pPr>
            <w:r w:rsidRPr="00DD4765">
              <w:rPr>
                <w:rFonts w:ascii="Arial" w:hAnsi="Arial" w:cs="Arial"/>
                <w:b/>
                <w:color w:val="000000"/>
              </w:rPr>
              <w:t>84</w:t>
            </w:r>
          </w:p>
        </w:tc>
        <w:tc>
          <w:tcPr>
            <w:tcW w:w="677" w:type="pct"/>
            <w:vAlign w:val="center"/>
          </w:tcPr>
          <w:p w:rsidR="00EB394D" w:rsidRPr="00DD4765" w:rsidRDefault="00EB394D" w:rsidP="00C26A66">
            <w:pPr>
              <w:spacing w:after="0" w:line="240" w:lineRule="auto"/>
              <w:jc w:val="right"/>
              <w:rPr>
                <w:rFonts w:ascii="Arial" w:hAnsi="Arial" w:cs="Arial"/>
                <w:b/>
                <w:color w:val="000000"/>
              </w:rPr>
            </w:pPr>
            <w:r w:rsidRPr="00DD4765">
              <w:rPr>
                <w:rFonts w:ascii="Arial" w:hAnsi="Arial" w:cs="Arial"/>
                <w:b/>
                <w:color w:val="000000"/>
              </w:rPr>
              <w:t>670</w:t>
            </w:r>
          </w:p>
        </w:tc>
        <w:tc>
          <w:tcPr>
            <w:tcW w:w="772" w:type="pct"/>
            <w:vAlign w:val="center"/>
          </w:tcPr>
          <w:p w:rsidR="00EB394D" w:rsidRPr="00DD4765" w:rsidRDefault="00EB394D" w:rsidP="00C26A66">
            <w:pPr>
              <w:spacing w:after="0" w:line="240" w:lineRule="auto"/>
              <w:jc w:val="right"/>
              <w:rPr>
                <w:rFonts w:ascii="Arial" w:hAnsi="Arial" w:cs="Arial"/>
                <w:b/>
                <w:color w:val="000000"/>
              </w:rPr>
            </w:pPr>
            <w:r w:rsidRPr="00DD4765">
              <w:rPr>
                <w:rFonts w:ascii="Arial" w:hAnsi="Arial" w:cs="Arial"/>
                <w:b/>
                <w:color w:val="000000"/>
              </w:rPr>
              <w:t>53,6</w:t>
            </w:r>
          </w:p>
        </w:tc>
        <w:tc>
          <w:tcPr>
            <w:tcW w:w="748" w:type="pct"/>
            <w:vAlign w:val="center"/>
          </w:tcPr>
          <w:p w:rsidR="00EB394D" w:rsidRPr="00DD4765" w:rsidRDefault="00EB394D" w:rsidP="00C26A66">
            <w:pPr>
              <w:spacing w:after="0" w:line="240" w:lineRule="auto"/>
              <w:jc w:val="right"/>
              <w:rPr>
                <w:rFonts w:ascii="Arial" w:hAnsi="Arial" w:cs="Arial"/>
                <w:b/>
                <w:color w:val="000000"/>
              </w:rPr>
            </w:pPr>
            <w:r w:rsidRPr="00DD4765">
              <w:rPr>
                <w:rFonts w:ascii="Arial" w:hAnsi="Arial" w:cs="Arial"/>
                <w:b/>
                <w:color w:val="000000"/>
              </w:rPr>
              <w:t>1435</w:t>
            </w:r>
          </w:p>
        </w:tc>
      </w:tr>
    </w:tbl>
    <w:p w:rsidR="00EB394D" w:rsidRPr="00DD4765" w:rsidRDefault="00EB394D" w:rsidP="00C26A66">
      <w:pPr>
        <w:pStyle w:val="-0"/>
        <w:spacing w:before="0"/>
      </w:pPr>
      <w:r w:rsidRPr="00DD4765">
        <w:t>Перелік площадок під розміщення нової садибної забудови на весь строк реалізації генерального плану наведено у таблиці далі.</w:t>
      </w:r>
    </w:p>
    <w:p w:rsidR="00EB394D" w:rsidRPr="00DD4765" w:rsidRDefault="00EB394D" w:rsidP="00C26A66">
      <w:pPr>
        <w:keepNext/>
        <w:spacing w:after="0" w:line="240" w:lineRule="auto"/>
        <w:jc w:val="center"/>
        <w:rPr>
          <w:rFonts w:ascii="Arial" w:hAnsi="Arial" w:cs="Arial"/>
          <w:szCs w:val="26"/>
        </w:rPr>
      </w:pPr>
      <w:r w:rsidRPr="00DD4765">
        <w:rPr>
          <w:rFonts w:ascii="Arial" w:hAnsi="Arial" w:cs="Arial"/>
          <w:szCs w:val="26"/>
        </w:rPr>
        <w:t xml:space="preserve">Площадки розміщення нової </w:t>
      </w:r>
      <w:r w:rsidRPr="00DD4765">
        <w:rPr>
          <w:rFonts w:ascii="Arial" w:hAnsi="Arial" w:cs="Arial"/>
          <w:b/>
          <w:szCs w:val="26"/>
        </w:rPr>
        <w:t>садибної</w:t>
      </w:r>
      <w:r w:rsidRPr="00DD4765">
        <w:rPr>
          <w:rFonts w:ascii="Arial" w:hAnsi="Arial" w:cs="Arial"/>
          <w:szCs w:val="26"/>
        </w:rPr>
        <w:t xml:space="preserve"> забудови </w:t>
      </w:r>
    </w:p>
    <w:p w:rsidR="00EB394D" w:rsidRPr="00DD4765" w:rsidRDefault="00EB394D" w:rsidP="00C26A66">
      <w:pPr>
        <w:pStyle w:val="aff3"/>
        <w:keepNext/>
        <w:spacing w:before="0" w:after="0"/>
        <w:jc w:val="right"/>
        <w:rPr>
          <w:rFonts w:ascii="Arial" w:hAnsi="Arial" w:cs="Arial"/>
          <w:b w:val="0"/>
          <w:iCs/>
          <w:color w:val="auto"/>
          <w:szCs w:val="18"/>
          <w:lang w:val="uk-UA"/>
        </w:rPr>
      </w:pPr>
      <w:r w:rsidRPr="00DD4765">
        <w:rPr>
          <w:rFonts w:ascii="Arial" w:hAnsi="Arial" w:cs="Arial"/>
          <w:b w:val="0"/>
          <w:iCs/>
          <w:color w:val="auto"/>
          <w:szCs w:val="18"/>
          <w:lang w:val="uk-UA"/>
        </w:rPr>
        <w:t xml:space="preserve">Таблиця </w:t>
      </w:r>
      <w:r w:rsidRPr="00DD4765">
        <w:rPr>
          <w:rFonts w:ascii="Arial" w:hAnsi="Arial" w:cs="Arial"/>
          <w:b w:val="0"/>
          <w:iCs/>
          <w:color w:val="auto"/>
          <w:szCs w:val="18"/>
          <w:lang w:val="uk-UA"/>
        </w:rPr>
        <w:fldChar w:fldCharType="begin"/>
      </w:r>
      <w:r w:rsidRPr="00DD4765">
        <w:rPr>
          <w:rFonts w:ascii="Arial" w:hAnsi="Arial" w:cs="Arial"/>
          <w:b w:val="0"/>
          <w:iCs/>
          <w:color w:val="auto"/>
          <w:szCs w:val="18"/>
          <w:lang w:val="uk-UA"/>
        </w:rPr>
        <w:instrText xml:space="preserve"> SEQ Таблиця \* ARABIC </w:instrText>
      </w:r>
      <w:r w:rsidRPr="00DD4765">
        <w:rPr>
          <w:rFonts w:ascii="Arial" w:hAnsi="Arial" w:cs="Arial"/>
          <w:b w:val="0"/>
          <w:iCs/>
          <w:color w:val="auto"/>
          <w:szCs w:val="18"/>
          <w:lang w:val="uk-UA"/>
        </w:rPr>
        <w:fldChar w:fldCharType="separate"/>
      </w:r>
      <w:r w:rsidRPr="00DD4765">
        <w:rPr>
          <w:rFonts w:ascii="Arial" w:hAnsi="Arial" w:cs="Arial"/>
          <w:b w:val="0"/>
          <w:iCs/>
          <w:noProof/>
          <w:color w:val="auto"/>
          <w:szCs w:val="18"/>
          <w:lang w:val="uk-UA"/>
        </w:rPr>
        <w:t>27</w:t>
      </w:r>
      <w:r w:rsidRPr="00DD4765">
        <w:rPr>
          <w:rFonts w:ascii="Arial" w:hAnsi="Arial" w:cs="Arial"/>
          <w:b w:val="0"/>
          <w:iCs/>
          <w:color w:val="auto"/>
          <w:szCs w:val="18"/>
          <w:lang w:val="uk-UA"/>
        </w:rPr>
        <w:fldChar w:fldCharType="end"/>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
        <w:gridCol w:w="3477"/>
        <w:gridCol w:w="1417"/>
        <w:gridCol w:w="1269"/>
        <w:gridCol w:w="1445"/>
        <w:gridCol w:w="1398"/>
      </w:tblGrid>
      <w:tr w:rsidR="00EB394D" w:rsidRPr="00DD4765" w:rsidTr="00EB394D">
        <w:trPr>
          <w:trHeight w:val="340"/>
          <w:tblHeader/>
        </w:trPr>
        <w:tc>
          <w:tcPr>
            <w:tcW w:w="2046" w:type="pct"/>
            <w:gridSpan w:val="2"/>
            <w:vMerge w:val="restart"/>
            <w:vAlign w:val="center"/>
          </w:tcPr>
          <w:p w:rsidR="00EB394D" w:rsidRPr="00DD4765" w:rsidRDefault="00EB394D" w:rsidP="00C26A66">
            <w:pPr>
              <w:keepNext/>
              <w:spacing w:after="0" w:line="240" w:lineRule="auto"/>
              <w:jc w:val="center"/>
              <w:rPr>
                <w:rFonts w:ascii="Arial" w:hAnsi="Arial" w:cs="Arial"/>
              </w:rPr>
            </w:pPr>
            <w:r w:rsidRPr="00DD4765">
              <w:rPr>
                <w:rFonts w:ascii="Arial" w:hAnsi="Arial" w:cs="Arial"/>
              </w:rPr>
              <w:t>Перелік площадок</w:t>
            </w:r>
          </w:p>
          <w:p w:rsidR="00EB394D" w:rsidRPr="00DD4765" w:rsidRDefault="00EB394D" w:rsidP="00C26A66">
            <w:pPr>
              <w:keepNext/>
              <w:spacing w:after="0" w:line="240" w:lineRule="auto"/>
              <w:jc w:val="center"/>
              <w:rPr>
                <w:rFonts w:ascii="Arial" w:hAnsi="Arial" w:cs="Arial"/>
              </w:rPr>
            </w:pPr>
          </w:p>
        </w:tc>
        <w:tc>
          <w:tcPr>
            <w:tcW w:w="757" w:type="pct"/>
            <w:vAlign w:val="center"/>
          </w:tcPr>
          <w:p w:rsidR="00EB394D" w:rsidRPr="00DD4765" w:rsidRDefault="00EB394D" w:rsidP="00C26A66">
            <w:pPr>
              <w:keepNext/>
              <w:spacing w:after="0" w:line="240" w:lineRule="auto"/>
              <w:jc w:val="center"/>
              <w:rPr>
                <w:rFonts w:ascii="Arial" w:hAnsi="Arial" w:cs="Arial"/>
              </w:rPr>
            </w:pPr>
            <w:r w:rsidRPr="00DD4765">
              <w:rPr>
                <w:rFonts w:ascii="Arial" w:hAnsi="Arial" w:cs="Arial"/>
              </w:rPr>
              <w:t>Територія</w:t>
            </w:r>
          </w:p>
        </w:tc>
        <w:tc>
          <w:tcPr>
            <w:tcW w:w="678" w:type="pct"/>
            <w:vAlign w:val="center"/>
          </w:tcPr>
          <w:p w:rsidR="00EB394D" w:rsidRPr="00DD4765" w:rsidRDefault="00EB394D" w:rsidP="00C26A66">
            <w:pPr>
              <w:keepNext/>
              <w:spacing w:after="0" w:line="240" w:lineRule="auto"/>
              <w:jc w:val="center"/>
              <w:rPr>
                <w:rFonts w:ascii="Arial" w:hAnsi="Arial" w:cs="Arial"/>
              </w:rPr>
            </w:pPr>
            <w:r w:rsidRPr="00DD4765">
              <w:rPr>
                <w:rFonts w:ascii="Arial" w:hAnsi="Arial" w:cs="Arial"/>
              </w:rPr>
              <w:t>Кількість ділянок</w:t>
            </w:r>
          </w:p>
        </w:tc>
        <w:tc>
          <w:tcPr>
            <w:tcW w:w="772" w:type="pct"/>
            <w:vAlign w:val="center"/>
          </w:tcPr>
          <w:p w:rsidR="00EB394D" w:rsidRPr="00DD4765" w:rsidRDefault="00EB394D" w:rsidP="00C26A66">
            <w:pPr>
              <w:keepNext/>
              <w:spacing w:after="0" w:line="240" w:lineRule="auto"/>
              <w:jc w:val="center"/>
              <w:rPr>
                <w:rFonts w:ascii="Arial" w:hAnsi="Arial" w:cs="Arial"/>
              </w:rPr>
            </w:pPr>
            <w:r w:rsidRPr="00DD4765">
              <w:rPr>
                <w:rFonts w:ascii="Arial" w:hAnsi="Arial" w:cs="Arial"/>
              </w:rPr>
              <w:t>Житловий фонд</w:t>
            </w:r>
          </w:p>
        </w:tc>
        <w:tc>
          <w:tcPr>
            <w:tcW w:w="747" w:type="pct"/>
            <w:vAlign w:val="center"/>
          </w:tcPr>
          <w:p w:rsidR="00EB394D" w:rsidRPr="00DD4765" w:rsidRDefault="00EB394D" w:rsidP="00C26A66">
            <w:pPr>
              <w:keepNext/>
              <w:spacing w:after="0" w:line="240" w:lineRule="auto"/>
              <w:jc w:val="center"/>
              <w:rPr>
                <w:rFonts w:ascii="Arial" w:hAnsi="Arial" w:cs="Arial"/>
              </w:rPr>
            </w:pPr>
            <w:r w:rsidRPr="00DD4765">
              <w:rPr>
                <w:rFonts w:ascii="Arial" w:hAnsi="Arial" w:cs="Arial"/>
              </w:rPr>
              <w:t>Населення</w:t>
            </w:r>
          </w:p>
        </w:tc>
      </w:tr>
      <w:tr w:rsidR="00EB394D" w:rsidRPr="00DD4765" w:rsidTr="00EB394D">
        <w:trPr>
          <w:trHeight w:val="340"/>
          <w:tblHeader/>
        </w:trPr>
        <w:tc>
          <w:tcPr>
            <w:tcW w:w="2046" w:type="pct"/>
            <w:gridSpan w:val="2"/>
            <w:vMerge/>
            <w:vAlign w:val="center"/>
          </w:tcPr>
          <w:p w:rsidR="00EB394D" w:rsidRPr="00DD4765" w:rsidRDefault="00EB394D" w:rsidP="00C26A66">
            <w:pPr>
              <w:keepNext/>
              <w:spacing w:after="0" w:line="240" w:lineRule="auto"/>
              <w:jc w:val="center"/>
              <w:rPr>
                <w:rFonts w:ascii="Arial" w:hAnsi="Arial" w:cs="Arial"/>
              </w:rPr>
            </w:pPr>
          </w:p>
        </w:tc>
        <w:tc>
          <w:tcPr>
            <w:tcW w:w="757" w:type="pct"/>
            <w:vAlign w:val="center"/>
          </w:tcPr>
          <w:p w:rsidR="00EB394D" w:rsidRPr="00DD4765" w:rsidRDefault="00EB394D" w:rsidP="00C26A66">
            <w:pPr>
              <w:keepNext/>
              <w:spacing w:after="0" w:line="240" w:lineRule="auto"/>
              <w:jc w:val="center"/>
              <w:rPr>
                <w:rFonts w:ascii="Arial" w:hAnsi="Arial" w:cs="Arial"/>
              </w:rPr>
            </w:pPr>
            <w:r w:rsidRPr="00DD4765">
              <w:rPr>
                <w:rFonts w:ascii="Arial" w:hAnsi="Arial" w:cs="Arial"/>
              </w:rPr>
              <w:t>га</w:t>
            </w:r>
          </w:p>
        </w:tc>
        <w:tc>
          <w:tcPr>
            <w:tcW w:w="678" w:type="pct"/>
            <w:vAlign w:val="center"/>
          </w:tcPr>
          <w:p w:rsidR="00EB394D" w:rsidRPr="00DD4765" w:rsidRDefault="00EB394D" w:rsidP="00C26A66">
            <w:pPr>
              <w:keepNext/>
              <w:spacing w:after="0" w:line="240" w:lineRule="auto"/>
              <w:jc w:val="center"/>
              <w:rPr>
                <w:rFonts w:ascii="Arial" w:hAnsi="Arial" w:cs="Arial"/>
              </w:rPr>
            </w:pPr>
            <w:r w:rsidRPr="00DD4765">
              <w:rPr>
                <w:rFonts w:ascii="Arial" w:hAnsi="Arial" w:cs="Arial"/>
              </w:rPr>
              <w:t>одиниць</w:t>
            </w:r>
          </w:p>
        </w:tc>
        <w:tc>
          <w:tcPr>
            <w:tcW w:w="772" w:type="pct"/>
            <w:vAlign w:val="center"/>
          </w:tcPr>
          <w:p w:rsidR="00EB394D" w:rsidRPr="00DD4765" w:rsidRDefault="00EB394D" w:rsidP="00C26A66">
            <w:pPr>
              <w:keepNext/>
              <w:spacing w:after="0" w:line="240" w:lineRule="auto"/>
              <w:ind w:left="-93" w:right="-93"/>
              <w:jc w:val="center"/>
              <w:rPr>
                <w:rFonts w:ascii="Arial" w:hAnsi="Arial" w:cs="Arial"/>
              </w:rPr>
            </w:pPr>
            <w:r w:rsidRPr="00DD4765">
              <w:rPr>
                <w:rFonts w:ascii="Arial" w:hAnsi="Arial" w:cs="Arial"/>
              </w:rPr>
              <w:t>тис. м</w:t>
            </w:r>
            <w:r w:rsidRPr="00DD4765">
              <w:rPr>
                <w:rFonts w:ascii="Arial" w:hAnsi="Arial" w:cs="Arial"/>
                <w:vertAlign w:val="superscript"/>
              </w:rPr>
              <w:t>2</w:t>
            </w:r>
            <w:r w:rsidRPr="00DD4765">
              <w:rPr>
                <w:rFonts w:ascii="Arial" w:hAnsi="Arial" w:cs="Arial"/>
              </w:rPr>
              <w:t xml:space="preserve"> з. пл.</w:t>
            </w:r>
          </w:p>
        </w:tc>
        <w:tc>
          <w:tcPr>
            <w:tcW w:w="747" w:type="pct"/>
            <w:vAlign w:val="center"/>
          </w:tcPr>
          <w:p w:rsidR="00EB394D" w:rsidRPr="00DD4765" w:rsidRDefault="00EB394D" w:rsidP="00C26A66">
            <w:pPr>
              <w:keepNext/>
              <w:spacing w:after="0" w:line="240" w:lineRule="auto"/>
              <w:jc w:val="center"/>
              <w:rPr>
                <w:rFonts w:ascii="Arial" w:hAnsi="Arial" w:cs="Arial"/>
              </w:rPr>
            </w:pPr>
            <w:r w:rsidRPr="00DD4765">
              <w:rPr>
                <w:rFonts w:ascii="Arial" w:hAnsi="Arial" w:cs="Arial"/>
              </w:rPr>
              <w:t>осіб</w:t>
            </w:r>
          </w:p>
        </w:tc>
      </w:tr>
      <w:tr w:rsidR="00EB394D" w:rsidRPr="00DD4765" w:rsidTr="00EB394D">
        <w:trPr>
          <w:trHeight w:val="340"/>
        </w:trPr>
        <w:tc>
          <w:tcPr>
            <w:tcW w:w="5000" w:type="pct"/>
            <w:gridSpan w:val="6"/>
          </w:tcPr>
          <w:p w:rsidR="00EB394D" w:rsidRPr="00DD4765" w:rsidRDefault="00EB394D" w:rsidP="00C26A66">
            <w:pPr>
              <w:spacing w:after="0" w:line="240" w:lineRule="auto"/>
              <w:jc w:val="center"/>
              <w:rPr>
                <w:rFonts w:ascii="Arial" w:hAnsi="Arial" w:cs="Arial"/>
                <w:b/>
              </w:rPr>
            </w:pPr>
            <w:r w:rsidRPr="00DD4765">
              <w:rPr>
                <w:rFonts w:ascii="Arial" w:hAnsi="Arial" w:cs="Arial"/>
                <w:b/>
                <w:i/>
              </w:rPr>
              <w:t>На строк реалізації генерального плану</w:t>
            </w:r>
          </w:p>
        </w:tc>
      </w:tr>
      <w:tr w:rsidR="00EB394D" w:rsidRPr="00DD4765" w:rsidTr="00EB394D">
        <w:trPr>
          <w:trHeight w:val="340"/>
        </w:trPr>
        <w:tc>
          <w:tcPr>
            <w:tcW w:w="188" w:type="pct"/>
            <w:vAlign w:val="bottom"/>
          </w:tcPr>
          <w:p w:rsidR="00EB394D" w:rsidRPr="00DD4765" w:rsidRDefault="00EB394D" w:rsidP="00C26A66">
            <w:pPr>
              <w:spacing w:after="0" w:line="240" w:lineRule="auto"/>
              <w:rPr>
                <w:rFonts w:ascii="Arial" w:hAnsi="Arial" w:cs="Arial"/>
                <w:color w:val="000000"/>
              </w:rPr>
            </w:pPr>
          </w:p>
        </w:tc>
        <w:tc>
          <w:tcPr>
            <w:tcW w:w="1858" w:type="pct"/>
            <w:vAlign w:val="center"/>
          </w:tcPr>
          <w:p w:rsidR="00EB394D" w:rsidRPr="00DD4765" w:rsidRDefault="00EB394D" w:rsidP="00C26A66">
            <w:pPr>
              <w:spacing w:after="0" w:line="240" w:lineRule="auto"/>
              <w:rPr>
                <w:rFonts w:ascii="Arial" w:hAnsi="Arial" w:cs="Arial"/>
                <w:color w:val="000000"/>
              </w:rPr>
            </w:pPr>
            <w:r w:rsidRPr="00DD4765">
              <w:rPr>
                <w:rFonts w:ascii="Arial" w:hAnsi="Arial" w:cs="Arial"/>
                <w:color w:val="000000"/>
              </w:rPr>
              <w:t>Водяне</w:t>
            </w:r>
          </w:p>
        </w:tc>
        <w:tc>
          <w:tcPr>
            <w:tcW w:w="757" w:type="pct"/>
            <w:vAlign w:val="center"/>
          </w:tcPr>
          <w:p w:rsidR="00EB394D" w:rsidRPr="00DD4765" w:rsidRDefault="00EB394D" w:rsidP="00C26A66">
            <w:pPr>
              <w:spacing w:after="0" w:line="240" w:lineRule="auto"/>
              <w:jc w:val="right"/>
              <w:rPr>
                <w:rFonts w:ascii="Arial" w:hAnsi="Arial" w:cs="Arial"/>
                <w:color w:val="000000"/>
              </w:rPr>
            </w:pPr>
            <w:r w:rsidRPr="00DD4765">
              <w:rPr>
                <w:rFonts w:ascii="Arial" w:hAnsi="Arial" w:cs="Arial"/>
                <w:color w:val="000000"/>
              </w:rPr>
              <w:t>39,4</w:t>
            </w:r>
          </w:p>
        </w:tc>
        <w:tc>
          <w:tcPr>
            <w:tcW w:w="678" w:type="pct"/>
            <w:vAlign w:val="center"/>
          </w:tcPr>
          <w:p w:rsidR="00EB394D" w:rsidRPr="00DD4765" w:rsidRDefault="00EB394D" w:rsidP="00C26A66">
            <w:pPr>
              <w:spacing w:after="0" w:line="240" w:lineRule="auto"/>
              <w:jc w:val="right"/>
              <w:rPr>
                <w:rFonts w:ascii="Arial" w:hAnsi="Arial" w:cs="Arial"/>
                <w:color w:val="000000"/>
              </w:rPr>
            </w:pPr>
            <w:r w:rsidRPr="00DD4765">
              <w:rPr>
                <w:rFonts w:ascii="Arial" w:hAnsi="Arial" w:cs="Arial"/>
                <w:color w:val="000000"/>
              </w:rPr>
              <w:t>315</w:t>
            </w:r>
          </w:p>
        </w:tc>
        <w:tc>
          <w:tcPr>
            <w:tcW w:w="772" w:type="pct"/>
            <w:vAlign w:val="center"/>
          </w:tcPr>
          <w:p w:rsidR="00EB394D" w:rsidRPr="00DD4765" w:rsidRDefault="00EB394D" w:rsidP="00C26A66">
            <w:pPr>
              <w:spacing w:after="0" w:line="240" w:lineRule="auto"/>
              <w:jc w:val="right"/>
              <w:rPr>
                <w:rFonts w:ascii="Arial" w:hAnsi="Arial" w:cs="Arial"/>
                <w:color w:val="000000"/>
              </w:rPr>
            </w:pPr>
            <w:r w:rsidRPr="00DD4765">
              <w:rPr>
                <w:rFonts w:ascii="Arial" w:hAnsi="Arial" w:cs="Arial"/>
                <w:color w:val="000000"/>
              </w:rPr>
              <w:t>25,2</w:t>
            </w:r>
          </w:p>
        </w:tc>
        <w:tc>
          <w:tcPr>
            <w:tcW w:w="747" w:type="pct"/>
            <w:vAlign w:val="center"/>
          </w:tcPr>
          <w:p w:rsidR="00EB394D" w:rsidRPr="00DD4765" w:rsidRDefault="00EB394D" w:rsidP="00C26A66">
            <w:pPr>
              <w:spacing w:after="0" w:line="240" w:lineRule="auto"/>
              <w:jc w:val="right"/>
              <w:rPr>
                <w:rFonts w:ascii="Arial" w:hAnsi="Arial" w:cs="Arial"/>
                <w:color w:val="000000"/>
              </w:rPr>
            </w:pPr>
            <w:r w:rsidRPr="00DD4765">
              <w:rPr>
                <w:rFonts w:ascii="Arial" w:hAnsi="Arial" w:cs="Arial"/>
                <w:color w:val="000000"/>
              </w:rPr>
              <w:t>670</w:t>
            </w:r>
          </w:p>
        </w:tc>
      </w:tr>
      <w:tr w:rsidR="00EB394D" w:rsidRPr="00DD4765" w:rsidTr="00EB394D">
        <w:trPr>
          <w:trHeight w:val="340"/>
        </w:trPr>
        <w:tc>
          <w:tcPr>
            <w:tcW w:w="188" w:type="pct"/>
            <w:vAlign w:val="bottom"/>
          </w:tcPr>
          <w:p w:rsidR="00EB394D" w:rsidRPr="00DD4765" w:rsidRDefault="00EB394D" w:rsidP="00C26A66">
            <w:pPr>
              <w:spacing w:after="0" w:line="240" w:lineRule="auto"/>
              <w:rPr>
                <w:rFonts w:ascii="Arial" w:hAnsi="Arial" w:cs="Arial"/>
                <w:color w:val="000000"/>
              </w:rPr>
            </w:pPr>
          </w:p>
        </w:tc>
        <w:tc>
          <w:tcPr>
            <w:tcW w:w="1858" w:type="pct"/>
            <w:vAlign w:val="center"/>
          </w:tcPr>
          <w:p w:rsidR="00EB394D" w:rsidRPr="00DD4765" w:rsidRDefault="00EB394D" w:rsidP="00C26A66">
            <w:pPr>
              <w:spacing w:after="0" w:line="240" w:lineRule="auto"/>
              <w:rPr>
                <w:rFonts w:ascii="Arial" w:hAnsi="Arial" w:cs="Arial"/>
                <w:color w:val="000000"/>
              </w:rPr>
            </w:pPr>
            <w:r w:rsidRPr="00DD4765">
              <w:rPr>
                <w:rFonts w:ascii="Arial" w:hAnsi="Arial" w:cs="Arial"/>
                <w:color w:val="000000"/>
              </w:rPr>
              <w:t>Коваленки-південь</w:t>
            </w:r>
          </w:p>
        </w:tc>
        <w:tc>
          <w:tcPr>
            <w:tcW w:w="757" w:type="pct"/>
            <w:vAlign w:val="center"/>
          </w:tcPr>
          <w:p w:rsidR="00EB394D" w:rsidRPr="00DD4765" w:rsidRDefault="00EB394D" w:rsidP="00C26A66">
            <w:pPr>
              <w:spacing w:after="0" w:line="240" w:lineRule="auto"/>
              <w:jc w:val="right"/>
              <w:rPr>
                <w:rFonts w:ascii="Arial" w:hAnsi="Arial" w:cs="Arial"/>
                <w:color w:val="000000"/>
              </w:rPr>
            </w:pPr>
            <w:r w:rsidRPr="00DD4765">
              <w:rPr>
                <w:rFonts w:ascii="Arial" w:hAnsi="Arial" w:cs="Arial"/>
                <w:color w:val="000000"/>
              </w:rPr>
              <w:t>74,6</w:t>
            </w:r>
          </w:p>
        </w:tc>
        <w:tc>
          <w:tcPr>
            <w:tcW w:w="678" w:type="pct"/>
            <w:vAlign w:val="center"/>
          </w:tcPr>
          <w:p w:rsidR="00EB394D" w:rsidRPr="00DD4765" w:rsidRDefault="00EB394D" w:rsidP="00C26A66">
            <w:pPr>
              <w:spacing w:after="0" w:line="240" w:lineRule="auto"/>
              <w:jc w:val="right"/>
              <w:rPr>
                <w:rFonts w:ascii="Arial" w:hAnsi="Arial" w:cs="Arial"/>
                <w:color w:val="000000"/>
              </w:rPr>
            </w:pPr>
            <w:r w:rsidRPr="00DD4765">
              <w:rPr>
                <w:rFonts w:ascii="Arial" w:hAnsi="Arial" w:cs="Arial"/>
                <w:color w:val="000000"/>
              </w:rPr>
              <w:t>600</w:t>
            </w:r>
          </w:p>
        </w:tc>
        <w:tc>
          <w:tcPr>
            <w:tcW w:w="772" w:type="pct"/>
            <w:vAlign w:val="center"/>
          </w:tcPr>
          <w:p w:rsidR="00EB394D" w:rsidRPr="00DD4765" w:rsidRDefault="00EB394D" w:rsidP="00C26A66">
            <w:pPr>
              <w:spacing w:after="0" w:line="240" w:lineRule="auto"/>
              <w:jc w:val="right"/>
              <w:rPr>
                <w:rFonts w:ascii="Arial" w:hAnsi="Arial" w:cs="Arial"/>
                <w:color w:val="000000"/>
              </w:rPr>
            </w:pPr>
            <w:r w:rsidRPr="00DD4765">
              <w:rPr>
                <w:rFonts w:ascii="Arial" w:hAnsi="Arial" w:cs="Arial"/>
                <w:color w:val="000000"/>
              </w:rPr>
              <w:t>48</w:t>
            </w:r>
          </w:p>
        </w:tc>
        <w:tc>
          <w:tcPr>
            <w:tcW w:w="747" w:type="pct"/>
            <w:vAlign w:val="center"/>
          </w:tcPr>
          <w:p w:rsidR="00EB394D" w:rsidRPr="00DD4765" w:rsidRDefault="00EB394D" w:rsidP="00C26A66">
            <w:pPr>
              <w:spacing w:after="0" w:line="240" w:lineRule="auto"/>
              <w:jc w:val="right"/>
              <w:rPr>
                <w:rFonts w:ascii="Arial" w:hAnsi="Arial" w:cs="Arial"/>
                <w:color w:val="000000"/>
              </w:rPr>
            </w:pPr>
            <w:r w:rsidRPr="00DD4765">
              <w:rPr>
                <w:rFonts w:ascii="Arial" w:hAnsi="Arial" w:cs="Arial"/>
                <w:color w:val="000000"/>
              </w:rPr>
              <w:t>1270</w:t>
            </w:r>
          </w:p>
        </w:tc>
      </w:tr>
      <w:tr w:rsidR="00EB394D" w:rsidRPr="00DD4765" w:rsidTr="00EB394D">
        <w:trPr>
          <w:trHeight w:val="340"/>
        </w:trPr>
        <w:tc>
          <w:tcPr>
            <w:tcW w:w="188" w:type="pct"/>
            <w:vAlign w:val="bottom"/>
          </w:tcPr>
          <w:p w:rsidR="00EB394D" w:rsidRPr="00DD4765" w:rsidRDefault="00EB394D" w:rsidP="00C26A66">
            <w:pPr>
              <w:spacing w:after="0" w:line="240" w:lineRule="auto"/>
              <w:rPr>
                <w:rFonts w:ascii="Arial" w:hAnsi="Arial" w:cs="Arial"/>
                <w:color w:val="000000"/>
              </w:rPr>
            </w:pPr>
            <w:r w:rsidRPr="00DD4765">
              <w:rPr>
                <w:rFonts w:ascii="Arial" w:hAnsi="Arial" w:cs="Arial"/>
                <w:color w:val="000000"/>
              </w:rPr>
              <w:t> </w:t>
            </w:r>
          </w:p>
        </w:tc>
        <w:tc>
          <w:tcPr>
            <w:tcW w:w="1858" w:type="pct"/>
            <w:vAlign w:val="center"/>
          </w:tcPr>
          <w:p w:rsidR="00EB394D" w:rsidRPr="00DD4765" w:rsidRDefault="00EB394D" w:rsidP="00C26A66">
            <w:pPr>
              <w:spacing w:after="0" w:line="240" w:lineRule="auto"/>
              <w:rPr>
                <w:rFonts w:ascii="Arial" w:hAnsi="Arial" w:cs="Arial"/>
                <w:color w:val="000000"/>
              </w:rPr>
            </w:pPr>
            <w:r w:rsidRPr="00DD4765">
              <w:rPr>
                <w:rFonts w:ascii="Arial" w:hAnsi="Arial" w:cs="Arial"/>
                <w:iCs/>
                <w:color w:val="000000"/>
              </w:rPr>
              <w:t>Харківська</w:t>
            </w:r>
          </w:p>
        </w:tc>
        <w:tc>
          <w:tcPr>
            <w:tcW w:w="757" w:type="pct"/>
            <w:vAlign w:val="center"/>
          </w:tcPr>
          <w:p w:rsidR="00EB394D" w:rsidRPr="00DD4765" w:rsidRDefault="00EB394D" w:rsidP="00C26A66">
            <w:pPr>
              <w:spacing w:after="0" w:line="240" w:lineRule="auto"/>
              <w:jc w:val="right"/>
              <w:rPr>
                <w:rFonts w:ascii="Arial" w:hAnsi="Arial" w:cs="Arial"/>
                <w:iCs/>
                <w:color w:val="000000"/>
              </w:rPr>
            </w:pPr>
            <w:r w:rsidRPr="00DD4765">
              <w:rPr>
                <w:rFonts w:ascii="Arial" w:hAnsi="Arial" w:cs="Arial"/>
                <w:iCs/>
                <w:color w:val="000000"/>
              </w:rPr>
              <w:t>150</w:t>
            </w:r>
          </w:p>
        </w:tc>
        <w:tc>
          <w:tcPr>
            <w:tcW w:w="678" w:type="pct"/>
            <w:vAlign w:val="center"/>
          </w:tcPr>
          <w:p w:rsidR="00EB394D" w:rsidRPr="00DD4765" w:rsidRDefault="00EB394D" w:rsidP="00C26A66">
            <w:pPr>
              <w:spacing w:after="0" w:line="240" w:lineRule="auto"/>
              <w:jc w:val="right"/>
              <w:rPr>
                <w:rFonts w:ascii="Arial" w:hAnsi="Arial" w:cs="Arial"/>
                <w:iCs/>
                <w:color w:val="000000"/>
              </w:rPr>
            </w:pPr>
            <w:r w:rsidRPr="00DD4765">
              <w:rPr>
                <w:rFonts w:ascii="Arial" w:hAnsi="Arial" w:cs="Arial"/>
                <w:iCs/>
                <w:color w:val="000000"/>
              </w:rPr>
              <w:t>1200</w:t>
            </w:r>
          </w:p>
        </w:tc>
        <w:tc>
          <w:tcPr>
            <w:tcW w:w="772" w:type="pct"/>
            <w:vAlign w:val="center"/>
          </w:tcPr>
          <w:p w:rsidR="00EB394D" w:rsidRPr="00DD4765" w:rsidRDefault="00EB394D" w:rsidP="00C26A66">
            <w:pPr>
              <w:spacing w:after="0" w:line="240" w:lineRule="auto"/>
              <w:jc w:val="right"/>
              <w:rPr>
                <w:rFonts w:ascii="Arial" w:hAnsi="Arial" w:cs="Arial"/>
                <w:color w:val="000000"/>
              </w:rPr>
            </w:pPr>
            <w:r w:rsidRPr="00DD4765">
              <w:rPr>
                <w:rFonts w:ascii="Arial" w:hAnsi="Arial" w:cs="Arial"/>
                <w:color w:val="000000"/>
              </w:rPr>
              <w:t>96</w:t>
            </w:r>
          </w:p>
        </w:tc>
        <w:tc>
          <w:tcPr>
            <w:tcW w:w="747" w:type="pct"/>
            <w:vAlign w:val="center"/>
          </w:tcPr>
          <w:p w:rsidR="00EB394D" w:rsidRPr="00DD4765" w:rsidRDefault="00EB394D" w:rsidP="00C26A66">
            <w:pPr>
              <w:spacing w:after="0" w:line="240" w:lineRule="auto"/>
              <w:jc w:val="right"/>
              <w:rPr>
                <w:rFonts w:ascii="Arial" w:hAnsi="Arial" w:cs="Arial"/>
                <w:color w:val="000000"/>
              </w:rPr>
            </w:pPr>
            <w:r w:rsidRPr="00DD4765">
              <w:rPr>
                <w:rFonts w:ascii="Arial" w:hAnsi="Arial" w:cs="Arial"/>
                <w:iCs/>
                <w:color w:val="000000"/>
              </w:rPr>
              <w:t>2700</w:t>
            </w:r>
          </w:p>
        </w:tc>
      </w:tr>
      <w:tr w:rsidR="00EB394D" w:rsidRPr="00DD4765" w:rsidTr="00EB394D">
        <w:trPr>
          <w:trHeight w:val="340"/>
        </w:trPr>
        <w:tc>
          <w:tcPr>
            <w:tcW w:w="188" w:type="pct"/>
            <w:vAlign w:val="bottom"/>
          </w:tcPr>
          <w:p w:rsidR="00EB394D" w:rsidRPr="00DD4765" w:rsidRDefault="00EB394D" w:rsidP="00C26A66">
            <w:pPr>
              <w:spacing w:after="0" w:line="240" w:lineRule="auto"/>
              <w:rPr>
                <w:rFonts w:ascii="Arial" w:hAnsi="Arial" w:cs="Arial"/>
                <w:b/>
                <w:bCs/>
                <w:color w:val="000000"/>
              </w:rPr>
            </w:pPr>
            <w:r w:rsidRPr="00DD4765">
              <w:rPr>
                <w:rFonts w:ascii="Arial" w:hAnsi="Arial" w:cs="Arial"/>
                <w:b/>
                <w:bCs/>
                <w:color w:val="000000"/>
              </w:rPr>
              <w:t> </w:t>
            </w:r>
          </w:p>
        </w:tc>
        <w:tc>
          <w:tcPr>
            <w:tcW w:w="1858" w:type="pct"/>
            <w:vAlign w:val="center"/>
          </w:tcPr>
          <w:p w:rsidR="00EB394D" w:rsidRPr="00DD4765" w:rsidRDefault="00EB394D" w:rsidP="00C26A66">
            <w:pPr>
              <w:spacing w:after="0" w:line="240" w:lineRule="auto"/>
              <w:rPr>
                <w:rFonts w:ascii="Arial" w:hAnsi="Arial" w:cs="Arial"/>
                <w:b/>
                <w:color w:val="000000"/>
              </w:rPr>
            </w:pPr>
            <w:r w:rsidRPr="00DD4765">
              <w:rPr>
                <w:rFonts w:ascii="Arial" w:hAnsi="Arial" w:cs="Arial"/>
                <w:b/>
                <w:color w:val="000000"/>
              </w:rPr>
              <w:t>Всього</w:t>
            </w:r>
          </w:p>
        </w:tc>
        <w:tc>
          <w:tcPr>
            <w:tcW w:w="757" w:type="pct"/>
            <w:vAlign w:val="center"/>
          </w:tcPr>
          <w:p w:rsidR="00EB394D" w:rsidRPr="00DD4765" w:rsidRDefault="00EB394D" w:rsidP="00C26A66">
            <w:pPr>
              <w:spacing w:after="0" w:line="240" w:lineRule="auto"/>
              <w:jc w:val="right"/>
              <w:rPr>
                <w:rFonts w:ascii="Arial" w:hAnsi="Arial" w:cs="Arial"/>
                <w:b/>
                <w:color w:val="000000"/>
              </w:rPr>
            </w:pPr>
            <w:r w:rsidRPr="00DD4765">
              <w:rPr>
                <w:rFonts w:ascii="Arial" w:hAnsi="Arial" w:cs="Arial"/>
                <w:b/>
                <w:color w:val="000000"/>
              </w:rPr>
              <w:t>264</w:t>
            </w:r>
          </w:p>
        </w:tc>
        <w:tc>
          <w:tcPr>
            <w:tcW w:w="678" w:type="pct"/>
            <w:vAlign w:val="center"/>
          </w:tcPr>
          <w:p w:rsidR="00EB394D" w:rsidRPr="00DD4765" w:rsidRDefault="00EB394D" w:rsidP="00C26A66">
            <w:pPr>
              <w:spacing w:after="0" w:line="240" w:lineRule="auto"/>
              <w:jc w:val="right"/>
              <w:rPr>
                <w:rFonts w:ascii="Arial" w:hAnsi="Arial" w:cs="Arial"/>
                <w:b/>
                <w:color w:val="000000"/>
              </w:rPr>
            </w:pPr>
            <w:r w:rsidRPr="00DD4765">
              <w:rPr>
                <w:rFonts w:ascii="Arial" w:hAnsi="Arial" w:cs="Arial"/>
                <w:b/>
                <w:color w:val="000000"/>
              </w:rPr>
              <w:t>2115</w:t>
            </w:r>
          </w:p>
        </w:tc>
        <w:tc>
          <w:tcPr>
            <w:tcW w:w="772" w:type="pct"/>
            <w:vAlign w:val="center"/>
          </w:tcPr>
          <w:p w:rsidR="00EB394D" w:rsidRPr="00DD4765" w:rsidRDefault="00EB394D" w:rsidP="00C26A66">
            <w:pPr>
              <w:spacing w:after="0" w:line="240" w:lineRule="auto"/>
              <w:jc w:val="right"/>
              <w:rPr>
                <w:rFonts w:ascii="Arial" w:hAnsi="Arial" w:cs="Arial"/>
                <w:b/>
                <w:color w:val="000000"/>
              </w:rPr>
            </w:pPr>
            <w:r w:rsidRPr="00DD4765">
              <w:rPr>
                <w:rFonts w:ascii="Arial" w:hAnsi="Arial" w:cs="Arial"/>
                <w:b/>
                <w:color w:val="000000"/>
              </w:rPr>
              <w:t>169,2</w:t>
            </w:r>
          </w:p>
        </w:tc>
        <w:tc>
          <w:tcPr>
            <w:tcW w:w="747" w:type="pct"/>
            <w:vAlign w:val="center"/>
          </w:tcPr>
          <w:p w:rsidR="00EB394D" w:rsidRPr="00DD4765" w:rsidRDefault="00EB394D" w:rsidP="00C26A66">
            <w:pPr>
              <w:spacing w:after="0" w:line="240" w:lineRule="auto"/>
              <w:jc w:val="right"/>
              <w:rPr>
                <w:rFonts w:ascii="Arial" w:hAnsi="Arial" w:cs="Arial"/>
                <w:b/>
                <w:color w:val="000000"/>
              </w:rPr>
            </w:pPr>
            <w:r w:rsidRPr="00DD4765">
              <w:rPr>
                <w:rFonts w:ascii="Arial" w:hAnsi="Arial" w:cs="Arial"/>
                <w:b/>
                <w:color w:val="000000"/>
              </w:rPr>
              <w:t>4640</w:t>
            </w:r>
          </w:p>
        </w:tc>
      </w:tr>
    </w:tbl>
    <w:p w:rsidR="00EB394D" w:rsidRPr="00DD4765" w:rsidRDefault="00EB394D" w:rsidP="00C26A66">
      <w:pPr>
        <w:pStyle w:val="-0"/>
        <w:spacing w:before="0"/>
      </w:pPr>
      <w:r w:rsidRPr="00DD4765">
        <w:t>Таким чином на кінець строку реалізації генерального плану передбачається, що садибний житловий фонд міста складе 802,31 тис. м</w:t>
      </w:r>
      <w:r w:rsidRPr="00DD4765">
        <w:rPr>
          <w:vertAlign w:val="superscript"/>
        </w:rPr>
        <w:t>2</w:t>
      </w:r>
      <w:r w:rsidRPr="00DD4765">
        <w:t xml:space="preserve"> загальної площі, а середня житлова забезпеченість у садибній забудові становитиме 29,7 м</w:t>
      </w:r>
      <w:r w:rsidRPr="00DD4765">
        <w:rPr>
          <w:vertAlign w:val="superscript"/>
        </w:rPr>
        <w:t>2</w:t>
      </w:r>
      <w:r w:rsidRPr="00DD4765">
        <w:t>/людину. Житлова забезпеченість в цілому по місту складе 30,7 м</w:t>
      </w:r>
      <w:r w:rsidRPr="00DD4765">
        <w:rPr>
          <w:vertAlign w:val="superscript"/>
        </w:rPr>
        <w:t>2</w:t>
      </w:r>
      <w:r w:rsidRPr="00DD4765">
        <w:t xml:space="preserve">/людину. </w:t>
      </w:r>
    </w:p>
    <w:p w:rsidR="00EB394D" w:rsidRPr="00DD4765" w:rsidRDefault="00EB394D" w:rsidP="00C26A66">
      <w:pPr>
        <w:pStyle w:val="-0"/>
        <w:spacing w:before="0"/>
      </w:pPr>
      <w:r w:rsidRPr="00DD4765">
        <w:lastRenderedPageBreak/>
        <w:t>Житловий фонд міста на перспективу становитиме біля 1104,67 тис. м</w:t>
      </w:r>
      <w:r w:rsidRPr="00DD4765">
        <w:rPr>
          <w:vertAlign w:val="superscript"/>
        </w:rPr>
        <w:t>2</w:t>
      </w:r>
      <w:r w:rsidRPr="00DD4765">
        <w:t xml:space="preserve"> загальної площі. Співвідношення багатоквартирного і садибного фонду буде відповідати сучасному, де садибний житловий фонд буде переважати багатоквартирний.</w:t>
      </w:r>
    </w:p>
    <w:p w:rsidR="00EB394D" w:rsidRPr="00DD4765" w:rsidRDefault="00EB394D" w:rsidP="00C26A66">
      <w:pPr>
        <w:pStyle w:val="-0"/>
        <w:spacing w:before="0"/>
      </w:pPr>
    </w:p>
    <w:p w:rsidR="00EB394D" w:rsidRPr="00DD4765" w:rsidRDefault="00EB394D" w:rsidP="00C26A66">
      <w:pPr>
        <w:pStyle w:val="aff8"/>
        <w:spacing w:after="0"/>
        <w:ind w:right="-1" w:firstLine="567"/>
        <w:rPr>
          <w:rFonts w:ascii="Arial" w:hAnsi="Arial" w:cs="Arial"/>
          <w:sz w:val="26"/>
          <w:szCs w:val="26"/>
        </w:rPr>
      </w:pPr>
    </w:p>
    <w:p w:rsidR="00EB394D" w:rsidRPr="00DD4765" w:rsidRDefault="00EB394D" w:rsidP="00C26A66">
      <w:pPr>
        <w:pStyle w:val="aff8"/>
        <w:spacing w:after="0"/>
        <w:ind w:right="-1" w:firstLine="567"/>
        <w:rPr>
          <w:rFonts w:cs="Arial"/>
          <w:sz w:val="26"/>
          <w:szCs w:val="26"/>
        </w:rPr>
      </w:pPr>
    </w:p>
    <w:p w:rsidR="00EB394D" w:rsidRPr="00DD4765" w:rsidRDefault="00EB394D" w:rsidP="00C26A66">
      <w:pPr>
        <w:spacing w:after="0" w:line="240" w:lineRule="auto"/>
        <w:rPr>
          <w:rFonts w:cs="Arial"/>
          <w:sz w:val="26"/>
          <w:szCs w:val="26"/>
        </w:rPr>
        <w:sectPr w:rsidR="00EB394D" w:rsidRPr="00DD4765" w:rsidSect="00EB394D">
          <w:footnotePr>
            <w:numRestart w:val="eachPage"/>
          </w:footnotePr>
          <w:pgSz w:w="11907" w:h="16840"/>
          <w:pgMar w:top="1134" w:right="851" w:bottom="1134" w:left="1701" w:header="567" w:footer="567" w:gutter="0"/>
          <w:cols w:space="720"/>
        </w:sectPr>
      </w:pPr>
    </w:p>
    <w:p w:rsidR="00EB394D" w:rsidRPr="00DD4765" w:rsidRDefault="00EB394D" w:rsidP="00C26A66">
      <w:pPr>
        <w:keepNext/>
        <w:spacing w:after="0" w:line="240" w:lineRule="auto"/>
        <w:jc w:val="center"/>
        <w:rPr>
          <w:rFonts w:ascii="Arial" w:hAnsi="Arial" w:cs="Arial"/>
          <w:szCs w:val="26"/>
        </w:rPr>
      </w:pPr>
      <w:r w:rsidRPr="00DD4765">
        <w:rPr>
          <w:rFonts w:ascii="Arial" w:hAnsi="Arial" w:cs="Arial"/>
          <w:szCs w:val="26"/>
        </w:rPr>
        <w:lastRenderedPageBreak/>
        <w:t>Динаміка житлового фонду Люботинської міської ради</w:t>
      </w:r>
    </w:p>
    <w:p w:rsidR="00EB394D" w:rsidRPr="00DD4765" w:rsidRDefault="00EB394D" w:rsidP="00C26A66">
      <w:pPr>
        <w:pStyle w:val="aff3"/>
        <w:keepNext/>
        <w:spacing w:before="0" w:after="0"/>
        <w:jc w:val="right"/>
        <w:rPr>
          <w:rFonts w:ascii="Arial" w:hAnsi="Arial" w:cs="Arial"/>
          <w:b w:val="0"/>
          <w:iCs/>
          <w:color w:val="auto"/>
          <w:szCs w:val="18"/>
          <w:lang w:val="uk-UA"/>
        </w:rPr>
      </w:pPr>
      <w:r w:rsidRPr="00DD4765">
        <w:rPr>
          <w:rFonts w:ascii="Arial" w:hAnsi="Arial" w:cs="Arial"/>
          <w:b w:val="0"/>
          <w:iCs/>
          <w:color w:val="auto"/>
          <w:szCs w:val="18"/>
          <w:lang w:val="uk-UA"/>
        </w:rPr>
        <w:t xml:space="preserve">Таблиця </w:t>
      </w:r>
      <w:r w:rsidRPr="00DD4765">
        <w:rPr>
          <w:rFonts w:ascii="Arial" w:hAnsi="Arial" w:cs="Arial"/>
          <w:b w:val="0"/>
          <w:iCs/>
          <w:color w:val="auto"/>
          <w:szCs w:val="18"/>
          <w:lang w:val="uk-UA"/>
        </w:rPr>
        <w:fldChar w:fldCharType="begin"/>
      </w:r>
      <w:r w:rsidRPr="00DD4765">
        <w:rPr>
          <w:rFonts w:ascii="Arial" w:hAnsi="Arial" w:cs="Arial"/>
          <w:b w:val="0"/>
          <w:iCs/>
          <w:color w:val="auto"/>
          <w:szCs w:val="18"/>
          <w:lang w:val="uk-UA"/>
        </w:rPr>
        <w:instrText xml:space="preserve"> SEQ Таблиця \* ARABIC </w:instrText>
      </w:r>
      <w:r w:rsidRPr="00DD4765">
        <w:rPr>
          <w:rFonts w:ascii="Arial" w:hAnsi="Arial" w:cs="Arial"/>
          <w:b w:val="0"/>
          <w:iCs/>
          <w:color w:val="auto"/>
          <w:szCs w:val="18"/>
          <w:lang w:val="uk-UA"/>
        </w:rPr>
        <w:fldChar w:fldCharType="separate"/>
      </w:r>
      <w:r w:rsidRPr="00DD4765">
        <w:rPr>
          <w:rFonts w:ascii="Arial" w:hAnsi="Arial" w:cs="Arial"/>
          <w:b w:val="0"/>
          <w:iCs/>
          <w:noProof/>
          <w:color w:val="auto"/>
          <w:szCs w:val="18"/>
          <w:lang w:val="uk-UA"/>
        </w:rPr>
        <w:t>28</w:t>
      </w:r>
      <w:r w:rsidRPr="00DD4765">
        <w:rPr>
          <w:rFonts w:ascii="Arial" w:hAnsi="Arial" w:cs="Arial"/>
          <w:b w:val="0"/>
          <w:iCs/>
          <w:color w:val="auto"/>
          <w:szCs w:val="18"/>
          <w:lang w:val="uk-UA"/>
        </w:rPr>
        <w:fldChar w:fldCharType="end"/>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277"/>
        <w:gridCol w:w="1417"/>
        <w:gridCol w:w="1841"/>
        <w:gridCol w:w="1421"/>
        <w:gridCol w:w="1702"/>
        <w:gridCol w:w="1555"/>
        <w:gridCol w:w="1560"/>
        <w:gridCol w:w="1984"/>
      </w:tblGrid>
      <w:tr w:rsidR="00EB394D" w:rsidRPr="00DD4765" w:rsidTr="00EB394D">
        <w:trPr>
          <w:cantSplit/>
          <w:trHeight w:val="479"/>
        </w:trPr>
        <w:tc>
          <w:tcPr>
            <w:tcW w:w="2093" w:type="dxa"/>
            <w:vMerge w:val="restart"/>
            <w:tcBorders>
              <w:top w:val="single" w:sz="4" w:space="0" w:color="auto"/>
              <w:left w:val="single" w:sz="4" w:space="0" w:color="auto"/>
              <w:bottom w:val="single" w:sz="4" w:space="0" w:color="auto"/>
              <w:right w:val="single" w:sz="4" w:space="0" w:color="auto"/>
            </w:tcBorders>
            <w:vAlign w:val="center"/>
            <w:hideMark/>
          </w:tcPr>
          <w:p w:rsidR="00EB394D" w:rsidRPr="00DD4765" w:rsidRDefault="00EB394D" w:rsidP="00C26A66">
            <w:pPr>
              <w:keepNext/>
              <w:keepLines/>
              <w:spacing w:after="0" w:line="240" w:lineRule="auto"/>
              <w:jc w:val="center"/>
              <w:rPr>
                <w:rFonts w:ascii="Arial" w:hAnsi="Arial" w:cs="Arial"/>
              </w:rPr>
            </w:pPr>
            <w:r w:rsidRPr="00DD4765">
              <w:rPr>
                <w:rFonts w:ascii="Arial" w:hAnsi="Arial" w:cs="Arial"/>
              </w:rPr>
              <w:t>Типи забудови</w:t>
            </w:r>
          </w:p>
        </w:tc>
        <w:tc>
          <w:tcPr>
            <w:tcW w:w="4535" w:type="dxa"/>
            <w:gridSpan w:val="3"/>
            <w:tcBorders>
              <w:top w:val="single" w:sz="4" w:space="0" w:color="auto"/>
              <w:left w:val="single" w:sz="4" w:space="0" w:color="auto"/>
              <w:bottom w:val="single" w:sz="4" w:space="0" w:color="auto"/>
              <w:right w:val="single" w:sz="4" w:space="0" w:color="auto"/>
            </w:tcBorders>
            <w:vAlign w:val="center"/>
            <w:hideMark/>
          </w:tcPr>
          <w:p w:rsidR="00EB394D" w:rsidRPr="00DD4765" w:rsidRDefault="00EB394D" w:rsidP="00C26A66">
            <w:pPr>
              <w:keepNext/>
              <w:keepLines/>
              <w:spacing w:after="0" w:line="240" w:lineRule="auto"/>
              <w:jc w:val="center"/>
              <w:rPr>
                <w:rFonts w:ascii="Arial" w:hAnsi="Arial" w:cs="Arial"/>
              </w:rPr>
            </w:pPr>
            <w:r w:rsidRPr="00DD4765">
              <w:rPr>
                <w:rFonts w:ascii="Arial" w:hAnsi="Arial" w:cs="Arial"/>
              </w:rPr>
              <w:t>Існуючий стан</w:t>
            </w:r>
          </w:p>
        </w:tc>
        <w:tc>
          <w:tcPr>
            <w:tcW w:w="1421" w:type="dxa"/>
            <w:vMerge w:val="restart"/>
            <w:tcBorders>
              <w:top w:val="single" w:sz="4" w:space="0" w:color="auto"/>
              <w:left w:val="single" w:sz="4" w:space="0" w:color="auto"/>
              <w:right w:val="single" w:sz="4" w:space="0" w:color="auto"/>
            </w:tcBorders>
            <w:vAlign w:val="center"/>
          </w:tcPr>
          <w:p w:rsidR="00EB394D" w:rsidRPr="00DD4765" w:rsidRDefault="00EB394D" w:rsidP="00C26A66">
            <w:pPr>
              <w:keepNext/>
              <w:keepLines/>
              <w:spacing w:after="0" w:line="240" w:lineRule="auto"/>
              <w:jc w:val="center"/>
              <w:rPr>
                <w:rFonts w:ascii="Arial" w:hAnsi="Arial" w:cs="Arial"/>
              </w:rPr>
            </w:pPr>
            <w:r w:rsidRPr="00DD4765">
              <w:rPr>
                <w:rFonts w:ascii="Arial" w:hAnsi="Arial" w:cs="Arial"/>
              </w:rPr>
              <w:t>Аварійний та ветхий житловий фонд</w:t>
            </w:r>
          </w:p>
        </w:tc>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EB394D" w:rsidRPr="00DD4765" w:rsidRDefault="00EB394D" w:rsidP="00C26A66">
            <w:pPr>
              <w:keepNext/>
              <w:keepLines/>
              <w:spacing w:after="0" w:line="240" w:lineRule="auto"/>
              <w:jc w:val="center"/>
              <w:rPr>
                <w:rFonts w:ascii="Arial" w:hAnsi="Arial" w:cs="Arial"/>
              </w:rPr>
            </w:pPr>
            <w:r w:rsidRPr="00DD4765">
              <w:rPr>
                <w:rFonts w:ascii="Arial" w:hAnsi="Arial" w:cs="Arial"/>
              </w:rPr>
              <w:t>Нове житлове будівництво</w:t>
            </w:r>
          </w:p>
        </w:tc>
        <w:tc>
          <w:tcPr>
            <w:tcW w:w="5099" w:type="dxa"/>
            <w:gridSpan w:val="3"/>
            <w:tcBorders>
              <w:top w:val="single" w:sz="4" w:space="0" w:color="auto"/>
              <w:left w:val="single" w:sz="4" w:space="0" w:color="auto"/>
              <w:bottom w:val="single" w:sz="4" w:space="0" w:color="auto"/>
              <w:right w:val="single" w:sz="4" w:space="0" w:color="auto"/>
            </w:tcBorders>
            <w:vAlign w:val="center"/>
            <w:hideMark/>
          </w:tcPr>
          <w:p w:rsidR="00EB394D" w:rsidRPr="00DD4765" w:rsidRDefault="00EB394D" w:rsidP="00C26A66">
            <w:pPr>
              <w:keepNext/>
              <w:keepLines/>
              <w:spacing w:after="0" w:line="240" w:lineRule="auto"/>
              <w:jc w:val="center"/>
              <w:rPr>
                <w:rFonts w:ascii="Arial" w:hAnsi="Arial" w:cs="Arial"/>
              </w:rPr>
            </w:pPr>
            <w:r w:rsidRPr="00DD4765">
              <w:rPr>
                <w:rFonts w:ascii="Arial" w:hAnsi="Arial" w:cs="Arial"/>
              </w:rPr>
              <w:t>Розрахунковий строк (на 1.01.2036 р.)</w:t>
            </w:r>
          </w:p>
        </w:tc>
      </w:tr>
      <w:tr w:rsidR="00EB394D" w:rsidRPr="00DD4765" w:rsidTr="00EB394D">
        <w:trPr>
          <w:cantSplit/>
          <w:trHeight w:val="139"/>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EB394D" w:rsidRPr="00DD4765" w:rsidRDefault="00EB394D" w:rsidP="00C26A66">
            <w:pPr>
              <w:spacing w:after="0" w:line="240" w:lineRule="auto"/>
              <w:jc w:val="center"/>
              <w:rPr>
                <w:rFonts w:ascii="Arial" w:hAnsi="Arial" w:cs="Arial"/>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EB394D" w:rsidRPr="00DD4765" w:rsidRDefault="00EB394D" w:rsidP="00C26A66">
            <w:pPr>
              <w:keepNext/>
              <w:keepLines/>
              <w:spacing w:after="0" w:line="240" w:lineRule="auto"/>
              <w:jc w:val="center"/>
              <w:rPr>
                <w:rFonts w:ascii="Arial" w:hAnsi="Arial" w:cs="Arial"/>
              </w:rPr>
            </w:pPr>
            <w:r w:rsidRPr="00DD4765">
              <w:rPr>
                <w:rFonts w:ascii="Arial" w:hAnsi="Arial" w:cs="Arial"/>
              </w:rPr>
              <w:t>Загальна площа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EB394D" w:rsidRPr="00DD4765" w:rsidRDefault="00EB394D" w:rsidP="00C26A66">
            <w:pPr>
              <w:keepNext/>
              <w:keepLines/>
              <w:spacing w:after="0" w:line="240" w:lineRule="auto"/>
              <w:jc w:val="center"/>
              <w:rPr>
                <w:rFonts w:ascii="Arial" w:hAnsi="Arial" w:cs="Arial"/>
              </w:rPr>
            </w:pPr>
            <w:r w:rsidRPr="00DD4765">
              <w:rPr>
                <w:rFonts w:ascii="Arial" w:hAnsi="Arial" w:cs="Arial"/>
              </w:rPr>
              <w:t>Кількість населення</w:t>
            </w:r>
          </w:p>
        </w:tc>
        <w:tc>
          <w:tcPr>
            <w:tcW w:w="1841" w:type="dxa"/>
            <w:tcBorders>
              <w:top w:val="single" w:sz="4" w:space="0" w:color="auto"/>
              <w:left w:val="single" w:sz="4" w:space="0" w:color="auto"/>
              <w:bottom w:val="single" w:sz="4" w:space="0" w:color="auto"/>
              <w:right w:val="single" w:sz="4" w:space="0" w:color="auto"/>
            </w:tcBorders>
            <w:vAlign w:val="center"/>
            <w:hideMark/>
          </w:tcPr>
          <w:p w:rsidR="00EB394D" w:rsidRPr="00DD4765" w:rsidRDefault="00EB394D" w:rsidP="00C26A66">
            <w:pPr>
              <w:keepNext/>
              <w:keepLines/>
              <w:spacing w:after="0" w:line="240" w:lineRule="auto"/>
              <w:jc w:val="center"/>
              <w:rPr>
                <w:rFonts w:ascii="Arial" w:hAnsi="Arial" w:cs="Arial"/>
              </w:rPr>
            </w:pPr>
            <w:r w:rsidRPr="00DD4765">
              <w:rPr>
                <w:rFonts w:ascii="Arial" w:hAnsi="Arial" w:cs="Arial"/>
              </w:rPr>
              <w:t>Житлова забезпеченість</w:t>
            </w:r>
          </w:p>
        </w:tc>
        <w:tc>
          <w:tcPr>
            <w:tcW w:w="1421" w:type="dxa"/>
            <w:vMerge/>
            <w:tcBorders>
              <w:left w:val="single" w:sz="4" w:space="0" w:color="auto"/>
              <w:bottom w:val="single" w:sz="4" w:space="0" w:color="auto"/>
              <w:right w:val="single" w:sz="4" w:space="0" w:color="auto"/>
            </w:tcBorders>
            <w:vAlign w:val="center"/>
          </w:tcPr>
          <w:p w:rsidR="00EB394D" w:rsidRPr="00DD4765" w:rsidRDefault="00EB394D" w:rsidP="00C26A66">
            <w:pPr>
              <w:spacing w:after="0" w:line="240" w:lineRule="auto"/>
              <w:jc w:val="center"/>
              <w:rPr>
                <w:rFonts w:ascii="Arial" w:hAnsi="Arial" w:cs="Arial"/>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EB394D" w:rsidRPr="00DD4765" w:rsidRDefault="00EB394D" w:rsidP="00C26A66">
            <w:pPr>
              <w:spacing w:after="0" w:line="240" w:lineRule="auto"/>
              <w:jc w:val="center"/>
              <w:rPr>
                <w:rFonts w:ascii="Arial" w:hAnsi="Arial" w:cs="Arial"/>
              </w:rPr>
            </w:pPr>
          </w:p>
        </w:tc>
        <w:tc>
          <w:tcPr>
            <w:tcW w:w="1555" w:type="dxa"/>
            <w:tcBorders>
              <w:top w:val="single" w:sz="4" w:space="0" w:color="auto"/>
              <w:left w:val="single" w:sz="4" w:space="0" w:color="auto"/>
              <w:bottom w:val="single" w:sz="4" w:space="0" w:color="auto"/>
              <w:right w:val="single" w:sz="4" w:space="0" w:color="auto"/>
            </w:tcBorders>
            <w:vAlign w:val="center"/>
            <w:hideMark/>
          </w:tcPr>
          <w:p w:rsidR="00EB394D" w:rsidRPr="00DD4765" w:rsidRDefault="00EB394D" w:rsidP="00C26A66">
            <w:pPr>
              <w:keepNext/>
              <w:keepLines/>
              <w:spacing w:after="0" w:line="240" w:lineRule="auto"/>
              <w:jc w:val="center"/>
              <w:rPr>
                <w:rFonts w:ascii="Arial" w:hAnsi="Arial" w:cs="Arial"/>
              </w:rPr>
            </w:pPr>
            <w:r w:rsidRPr="00DD4765">
              <w:rPr>
                <w:rFonts w:ascii="Arial" w:hAnsi="Arial" w:cs="Arial"/>
              </w:rPr>
              <w:t>Загальна площа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EB394D" w:rsidRPr="00DD4765" w:rsidRDefault="00EB394D" w:rsidP="00C26A66">
            <w:pPr>
              <w:keepNext/>
              <w:keepLines/>
              <w:spacing w:after="0" w:line="240" w:lineRule="auto"/>
              <w:jc w:val="center"/>
              <w:rPr>
                <w:rFonts w:ascii="Arial" w:hAnsi="Arial" w:cs="Arial"/>
              </w:rPr>
            </w:pPr>
            <w:r w:rsidRPr="00DD4765">
              <w:rPr>
                <w:rFonts w:ascii="Arial" w:hAnsi="Arial" w:cs="Arial"/>
              </w:rPr>
              <w:t>Кількість населення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EB394D" w:rsidRPr="00DD4765" w:rsidRDefault="00EB394D" w:rsidP="00C26A66">
            <w:pPr>
              <w:keepNext/>
              <w:keepLines/>
              <w:spacing w:after="0" w:line="240" w:lineRule="auto"/>
              <w:jc w:val="center"/>
              <w:rPr>
                <w:rFonts w:ascii="Arial" w:hAnsi="Arial" w:cs="Arial"/>
              </w:rPr>
            </w:pPr>
            <w:r w:rsidRPr="00DD4765">
              <w:rPr>
                <w:rFonts w:ascii="Arial" w:hAnsi="Arial" w:cs="Arial"/>
              </w:rPr>
              <w:t>Житлова забезпеченість</w:t>
            </w:r>
          </w:p>
        </w:tc>
      </w:tr>
      <w:tr w:rsidR="00EB394D" w:rsidRPr="00DD4765" w:rsidTr="00EB394D">
        <w:trPr>
          <w:cantSplit/>
          <w:trHeight w:val="139"/>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EB394D" w:rsidRPr="00DD4765" w:rsidRDefault="00EB394D" w:rsidP="00C26A66">
            <w:pPr>
              <w:spacing w:after="0" w:line="240" w:lineRule="auto"/>
              <w:jc w:val="center"/>
              <w:rPr>
                <w:rFonts w:ascii="Arial" w:hAnsi="Arial" w:cs="Arial"/>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EB394D" w:rsidRPr="00DD4765" w:rsidRDefault="00EB394D" w:rsidP="00C26A66">
            <w:pPr>
              <w:keepNext/>
              <w:keepLines/>
              <w:spacing w:after="0" w:line="240" w:lineRule="auto"/>
              <w:jc w:val="center"/>
              <w:rPr>
                <w:rFonts w:ascii="Arial" w:hAnsi="Arial" w:cs="Arial"/>
              </w:rPr>
            </w:pPr>
            <w:r w:rsidRPr="00DD4765">
              <w:rPr>
                <w:rFonts w:ascii="Arial" w:hAnsi="Arial" w:cs="Arial"/>
              </w:rPr>
              <w:t>тис. м</w:t>
            </w:r>
            <w:r w:rsidRPr="00DD4765">
              <w:rPr>
                <w:rFonts w:ascii="Arial" w:hAnsi="Arial" w:cs="Arial"/>
                <w:vertAlign w:val="superscript"/>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EB394D" w:rsidRPr="00DD4765" w:rsidRDefault="00EB394D" w:rsidP="00C26A66">
            <w:pPr>
              <w:keepNext/>
              <w:keepLines/>
              <w:spacing w:after="0" w:line="240" w:lineRule="auto"/>
              <w:jc w:val="center"/>
              <w:rPr>
                <w:rFonts w:ascii="Arial" w:hAnsi="Arial" w:cs="Arial"/>
              </w:rPr>
            </w:pPr>
            <w:r w:rsidRPr="00DD4765">
              <w:rPr>
                <w:rFonts w:ascii="Arial" w:hAnsi="Arial" w:cs="Arial"/>
              </w:rPr>
              <w:t>тис. осіб</w:t>
            </w:r>
          </w:p>
        </w:tc>
        <w:tc>
          <w:tcPr>
            <w:tcW w:w="1841" w:type="dxa"/>
            <w:tcBorders>
              <w:top w:val="single" w:sz="4" w:space="0" w:color="auto"/>
              <w:left w:val="single" w:sz="4" w:space="0" w:color="auto"/>
              <w:bottom w:val="single" w:sz="4" w:space="0" w:color="auto"/>
              <w:right w:val="single" w:sz="4" w:space="0" w:color="auto"/>
            </w:tcBorders>
            <w:vAlign w:val="center"/>
            <w:hideMark/>
          </w:tcPr>
          <w:p w:rsidR="00EB394D" w:rsidRPr="00DD4765" w:rsidRDefault="00EB394D" w:rsidP="00C26A66">
            <w:pPr>
              <w:keepNext/>
              <w:keepLines/>
              <w:spacing w:after="0" w:line="240" w:lineRule="auto"/>
              <w:jc w:val="center"/>
              <w:rPr>
                <w:rFonts w:ascii="Arial" w:hAnsi="Arial" w:cs="Arial"/>
              </w:rPr>
            </w:pPr>
            <w:r w:rsidRPr="00DD4765">
              <w:rPr>
                <w:rFonts w:ascii="Arial" w:hAnsi="Arial" w:cs="Arial"/>
              </w:rPr>
              <w:t>м</w:t>
            </w:r>
            <w:r w:rsidRPr="00DD4765">
              <w:rPr>
                <w:rFonts w:ascii="Arial" w:hAnsi="Arial" w:cs="Arial"/>
                <w:vertAlign w:val="superscript"/>
              </w:rPr>
              <w:t>2</w:t>
            </w:r>
            <w:r w:rsidRPr="00DD4765">
              <w:rPr>
                <w:rFonts w:ascii="Arial" w:hAnsi="Arial" w:cs="Arial"/>
              </w:rPr>
              <w:t>/люд.</w:t>
            </w:r>
          </w:p>
        </w:tc>
        <w:tc>
          <w:tcPr>
            <w:tcW w:w="1421" w:type="dxa"/>
            <w:tcBorders>
              <w:top w:val="single" w:sz="4" w:space="0" w:color="auto"/>
              <w:left w:val="single" w:sz="4" w:space="0" w:color="auto"/>
              <w:bottom w:val="single" w:sz="4" w:space="0" w:color="auto"/>
              <w:right w:val="single" w:sz="4" w:space="0" w:color="auto"/>
            </w:tcBorders>
            <w:vAlign w:val="center"/>
          </w:tcPr>
          <w:p w:rsidR="00EB394D" w:rsidRPr="00DD4765" w:rsidRDefault="00EB394D" w:rsidP="00C26A66">
            <w:pPr>
              <w:keepNext/>
              <w:keepLines/>
              <w:spacing w:after="0" w:line="240" w:lineRule="auto"/>
              <w:jc w:val="center"/>
              <w:rPr>
                <w:rFonts w:ascii="Arial" w:hAnsi="Arial" w:cs="Arial"/>
              </w:rPr>
            </w:pPr>
            <w:r w:rsidRPr="00DD4765">
              <w:rPr>
                <w:rFonts w:ascii="Arial" w:hAnsi="Arial" w:cs="Arial"/>
              </w:rPr>
              <w:t>тис. м</w:t>
            </w:r>
            <w:r w:rsidRPr="00DD4765">
              <w:rPr>
                <w:rFonts w:ascii="Arial" w:hAnsi="Arial" w:cs="Arial"/>
                <w:vertAlign w:val="superscript"/>
              </w:rPr>
              <w:t>2</w:t>
            </w:r>
          </w:p>
        </w:tc>
        <w:tc>
          <w:tcPr>
            <w:tcW w:w="1702" w:type="dxa"/>
            <w:tcBorders>
              <w:top w:val="single" w:sz="4" w:space="0" w:color="auto"/>
              <w:left w:val="single" w:sz="4" w:space="0" w:color="auto"/>
              <w:bottom w:val="single" w:sz="4" w:space="0" w:color="auto"/>
              <w:right w:val="single" w:sz="4" w:space="0" w:color="auto"/>
            </w:tcBorders>
            <w:vAlign w:val="center"/>
            <w:hideMark/>
          </w:tcPr>
          <w:p w:rsidR="00EB394D" w:rsidRPr="00DD4765" w:rsidRDefault="00EB394D" w:rsidP="00C26A66">
            <w:pPr>
              <w:keepNext/>
              <w:keepLines/>
              <w:spacing w:after="0" w:line="240" w:lineRule="auto"/>
              <w:jc w:val="center"/>
              <w:rPr>
                <w:rFonts w:ascii="Arial" w:hAnsi="Arial" w:cs="Arial"/>
              </w:rPr>
            </w:pPr>
            <w:r w:rsidRPr="00DD4765">
              <w:rPr>
                <w:rFonts w:ascii="Arial" w:hAnsi="Arial" w:cs="Arial"/>
              </w:rPr>
              <w:t>тис. м</w:t>
            </w:r>
            <w:r w:rsidRPr="00DD4765">
              <w:rPr>
                <w:rFonts w:ascii="Arial" w:hAnsi="Arial" w:cs="Arial"/>
                <w:vertAlign w:val="superscript"/>
              </w:rPr>
              <w:t>2</w:t>
            </w:r>
          </w:p>
        </w:tc>
        <w:tc>
          <w:tcPr>
            <w:tcW w:w="1555" w:type="dxa"/>
            <w:tcBorders>
              <w:top w:val="single" w:sz="4" w:space="0" w:color="auto"/>
              <w:left w:val="single" w:sz="4" w:space="0" w:color="auto"/>
              <w:bottom w:val="single" w:sz="4" w:space="0" w:color="auto"/>
              <w:right w:val="single" w:sz="4" w:space="0" w:color="auto"/>
            </w:tcBorders>
            <w:vAlign w:val="center"/>
            <w:hideMark/>
          </w:tcPr>
          <w:p w:rsidR="00EB394D" w:rsidRPr="00DD4765" w:rsidRDefault="00EB394D" w:rsidP="00C26A66">
            <w:pPr>
              <w:keepNext/>
              <w:keepLines/>
              <w:spacing w:after="0" w:line="240" w:lineRule="auto"/>
              <w:jc w:val="center"/>
              <w:rPr>
                <w:rFonts w:ascii="Arial" w:hAnsi="Arial" w:cs="Arial"/>
              </w:rPr>
            </w:pPr>
            <w:r w:rsidRPr="00DD4765">
              <w:rPr>
                <w:rFonts w:ascii="Arial" w:hAnsi="Arial" w:cs="Arial"/>
              </w:rPr>
              <w:t>тис. м</w:t>
            </w:r>
            <w:r w:rsidRPr="00DD4765">
              <w:rPr>
                <w:rFonts w:ascii="Arial" w:hAnsi="Arial" w:cs="Arial"/>
                <w:vertAlign w:val="superscript"/>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EB394D" w:rsidRPr="00DD4765" w:rsidRDefault="00EB394D" w:rsidP="00C26A66">
            <w:pPr>
              <w:keepNext/>
              <w:keepLines/>
              <w:spacing w:after="0" w:line="240" w:lineRule="auto"/>
              <w:jc w:val="center"/>
              <w:rPr>
                <w:rFonts w:ascii="Arial" w:hAnsi="Arial" w:cs="Arial"/>
              </w:rPr>
            </w:pPr>
            <w:r w:rsidRPr="00DD4765">
              <w:rPr>
                <w:rFonts w:ascii="Arial" w:hAnsi="Arial" w:cs="Arial"/>
              </w:rPr>
              <w:t>тис. осіб</w:t>
            </w:r>
          </w:p>
        </w:tc>
        <w:tc>
          <w:tcPr>
            <w:tcW w:w="1984" w:type="dxa"/>
            <w:tcBorders>
              <w:top w:val="single" w:sz="4" w:space="0" w:color="auto"/>
              <w:left w:val="single" w:sz="4" w:space="0" w:color="auto"/>
              <w:bottom w:val="single" w:sz="4" w:space="0" w:color="auto"/>
              <w:right w:val="single" w:sz="4" w:space="0" w:color="auto"/>
            </w:tcBorders>
            <w:vAlign w:val="center"/>
            <w:hideMark/>
          </w:tcPr>
          <w:p w:rsidR="00EB394D" w:rsidRPr="00DD4765" w:rsidRDefault="00EB394D" w:rsidP="00C26A66">
            <w:pPr>
              <w:keepNext/>
              <w:keepLines/>
              <w:spacing w:after="0" w:line="240" w:lineRule="auto"/>
              <w:jc w:val="center"/>
              <w:rPr>
                <w:rFonts w:ascii="Arial" w:hAnsi="Arial" w:cs="Arial"/>
              </w:rPr>
            </w:pPr>
            <w:r w:rsidRPr="00DD4765">
              <w:rPr>
                <w:rFonts w:ascii="Arial" w:hAnsi="Arial" w:cs="Arial"/>
              </w:rPr>
              <w:t>м</w:t>
            </w:r>
            <w:r w:rsidRPr="00DD4765">
              <w:rPr>
                <w:rFonts w:ascii="Arial" w:hAnsi="Arial" w:cs="Arial"/>
                <w:vertAlign w:val="superscript"/>
              </w:rPr>
              <w:t>2</w:t>
            </w:r>
            <w:r w:rsidRPr="00DD4765">
              <w:rPr>
                <w:rFonts w:ascii="Arial" w:hAnsi="Arial" w:cs="Arial"/>
              </w:rPr>
              <w:t>/люд.</w:t>
            </w:r>
          </w:p>
        </w:tc>
      </w:tr>
      <w:tr w:rsidR="00EB394D" w:rsidRPr="00DD4765" w:rsidTr="00EB394D">
        <w:trPr>
          <w:cantSplit/>
          <w:trHeight w:val="479"/>
        </w:trPr>
        <w:tc>
          <w:tcPr>
            <w:tcW w:w="2093" w:type="dxa"/>
            <w:tcBorders>
              <w:top w:val="single" w:sz="4" w:space="0" w:color="auto"/>
              <w:left w:val="single" w:sz="4" w:space="0" w:color="auto"/>
              <w:bottom w:val="single" w:sz="4" w:space="0" w:color="auto"/>
              <w:right w:val="single" w:sz="4" w:space="0" w:color="auto"/>
            </w:tcBorders>
            <w:vAlign w:val="center"/>
            <w:hideMark/>
          </w:tcPr>
          <w:p w:rsidR="00EB394D" w:rsidRPr="00DD4765" w:rsidRDefault="00EB394D" w:rsidP="00C26A66">
            <w:pPr>
              <w:keepNext/>
              <w:keepLines/>
              <w:spacing w:after="0" w:line="240" w:lineRule="auto"/>
              <w:rPr>
                <w:rFonts w:ascii="Arial" w:hAnsi="Arial" w:cs="Arial"/>
              </w:rPr>
            </w:pPr>
            <w:r w:rsidRPr="00DD4765">
              <w:rPr>
                <w:rFonts w:ascii="Arial" w:hAnsi="Arial" w:cs="Arial"/>
              </w:rPr>
              <w:t>Багатоквартирна</w:t>
            </w:r>
          </w:p>
        </w:tc>
        <w:tc>
          <w:tcPr>
            <w:tcW w:w="1277" w:type="dxa"/>
            <w:tcBorders>
              <w:top w:val="single" w:sz="4" w:space="0" w:color="auto"/>
              <w:left w:val="single" w:sz="4" w:space="0" w:color="auto"/>
              <w:bottom w:val="single" w:sz="4" w:space="0" w:color="auto"/>
              <w:right w:val="single" w:sz="4" w:space="0" w:color="auto"/>
            </w:tcBorders>
            <w:vAlign w:val="center"/>
          </w:tcPr>
          <w:p w:rsidR="00EB394D" w:rsidRPr="00DD4765" w:rsidRDefault="00EB394D" w:rsidP="00C26A66">
            <w:pPr>
              <w:keepNext/>
              <w:keepLines/>
              <w:spacing w:after="0" w:line="240" w:lineRule="auto"/>
              <w:jc w:val="right"/>
              <w:rPr>
                <w:rFonts w:ascii="Arial" w:hAnsi="Arial" w:cs="Arial"/>
              </w:rPr>
            </w:pPr>
            <w:r w:rsidRPr="00DD4765">
              <w:rPr>
                <w:rFonts w:ascii="Arial" w:hAnsi="Arial" w:cs="Arial"/>
              </w:rPr>
              <w:t>59,2</w:t>
            </w:r>
          </w:p>
        </w:tc>
        <w:tc>
          <w:tcPr>
            <w:tcW w:w="1417" w:type="dxa"/>
            <w:tcBorders>
              <w:top w:val="single" w:sz="4" w:space="0" w:color="auto"/>
              <w:left w:val="single" w:sz="4" w:space="0" w:color="auto"/>
              <w:bottom w:val="single" w:sz="4" w:space="0" w:color="auto"/>
              <w:right w:val="single" w:sz="4" w:space="0" w:color="auto"/>
            </w:tcBorders>
            <w:vAlign w:val="center"/>
          </w:tcPr>
          <w:p w:rsidR="00EB394D" w:rsidRPr="00DD4765" w:rsidRDefault="00EB394D" w:rsidP="00C26A66">
            <w:pPr>
              <w:keepNext/>
              <w:keepLines/>
              <w:spacing w:after="0" w:line="240" w:lineRule="auto"/>
              <w:jc w:val="right"/>
              <w:rPr>
                <w:rFonts w:ascii="Arial" w:hAnsi="Arial" w:cs="Arial"/>
              </w:rPr>
            </w:pPr>
            <w:r w:rsidRPr="00DD4765">
              <w:rPr>
                <w:rFonts w:ascii="Arial" w:hAnsi="Arial" w:cs="Arial"/>
              </w:rPr>
              <w:t>3,0</w:t>
            </w:r>
          </w:p>
        </w:tc>
        <w:tc>
          <w:tcPr>
            <w:tcW w:w="1841" w:type="dxa"/>
            <w:tcBorders>
              <w:top w:val="single" w:sz="4" w:space="0" w:color="auto"/>
              <w:left w:val="single" w:sz="4" w:space="0" w:color="auto"/>
              <w:bottom w:val="single" w:sz="4" w:space="0" w:color="auto"/>
              <w:right w:val="single" w:sz="4" w:space="0" w:color="auto"/>
            </w:tcBorders>
            <w:vAlign w:val="center"/>
          </w:tcPr>
          <w:p w:rsidR="00EB394D" w:rsidRPr="00DD4765" w:rsidRDefault="00EB394D" w:rsidP="00C26A66">
            <w:pPr>
              <w:keepNext/>
              <w:keepLines/>
              <w:spacing w:after="0" w:line="240" w:lineRule="auto"/>
              <w:jc w:val="right"/>
              <w:rPr>
                <w:rFonts w:ascii="Arial" w:hAnsi="Arial" w:cs="Arial"/>
              </w:rPr>
            </w:pPr>
            <w:r w:rsidRPr="00DD4765">
              <w:rPr>
                <w:rFonts w:ascii="Arial" w:hAnsi="Arial" w:cs="Arial"/>
              </w:rPr>
              <w:t>19,7</w:t>
            </w:r>
          </w:p>
        </w:tc>
        <w:tc>
          <w:tcPr>
            <w:tcW w:w="1421" w:type="dxa"/>
            <w:tcBorders>
              <w:top w:val="single" w:sz="4" w:space="0" w:color="auto"/>
              <w:left w:val="single" w:sz="4" w:space="0" w:color="auto"/>
              <w:bottom w:val="single" w:sz="4" w:space="0" w:color="auto"/>
              <w:right w:val="single" w:sz="4" w:space="0" w:color="auto"/>
            </w:tcBorders>
            <w:vAlign w:val="center"/>
          </w:tcPr>
          <w:p w:rsidR="00EB394D" w:rsidRPr="00DD4765" w:rsidRDefault="00EB394D" w:rsidP="00C26A66">
            <w:pPr>
              <w:keepNext/>
              <w:keepLines/>
              <w:spacing w:after="0" w:line="240" w:lineRule="auto"/>
              <w:jc w:val="right"/>
              <w:rPr>
                <w:rFonts w:ascii="Arial" w:hAnsi="Arial" w:cs="Arial"/>
              </w:rPr>
            </w:pPr>
            <w:r w:rsidRPr="00DD4765">
              <w:rPr>
                <w:rFonts w:ascii="Arial" w:hAnsi="Arial" w:cs="Arial"/>
              </w:rPr>
              <w:t>0,5</w:t>
            </w:r>
          </w:p>
        </w:tc>
        <w:tc>
          <w:tcPr>
            <w:tcW w:w="1702" w:type="dxa"/>
            <w:tcBorders>
              <w:top w:val="single" w:sz="4" w:space="0" w:color="auto"/>
              <w:left w:val="single" w:sz="4" w:space="0" w:color="auto"/>
              <w:bottom w:val="single" w:sz="4" w:space="0" w:color="auto"/>
              <w:right w:val="single" w:sz="4" w:space="0" w:color="auto"/>
            </w:tcBorders>
            <w:vAlign w:val="center"/>
          </w:tcPr>
          <w:p w:rsidR="00EB394D" w:rsidRPr="00DD4765" w:rsidRDefault="00EB394D" w:rsidP="00C26A66">
            <w:pPr>
              <w:keepNext/>
              <w:keepLines/>
              <w:spacing w:after="0" w:line="240" w:lineRule="auto"/>
              <w:jc w:val="right"/>
              <w:rPr>
                <w:rFonts w:ascii="Arial" w:hAnsi="Arial" w:cs="Arial"/>
              </w:rPr>
            </w:pPr>
            <w:r w:rsidRPr="00DD4765">
              <w:rPr>
                <w:rFonts w:ascii="Arial" w:hAnsi="Arial" w:cs="Arial"/>
              </w:rPr>
              <w:t>243,66</w:t>
            </w:r>
          </w:p>
        </w:tc>
        <w:tc>
          <w:tcPr>
            <w:tcW w:w="1555" w:type="dxa"/>
            <w:tcBorders>
              <w:top w:val="single" w:sz="4" w:space="0" w:color="auto"/>
              <w:left w:val="single" w:sz="4" w:space="0" w:color="auto"/>
              <w:bottom w:val="single" w:sz="4" w:space="0" w:color="auto"/>
              <w:right w:val="single" w:sz="4" w:space="0" w:color="auto"/>
            </w:tcBorders>
            <w:vAlign w:val="center"/>
          </w:tcPr>
          <w:p w:rsidR="00EB394D" w:rsidRPr="00DD4765" w:rsidRDefault="00EB394D" w:rsidP="00C26A66">
            <w:pPr>
              <w:keepNext/>
              <w:keepLines/>
              <w:spacing w:after="0" w:line="240" w:lineRule="auto"/>
              <w:jc w:val="right"/>
              <w:rPr>
                <w:rFonts w:ascii="Arial" w:hAnsi="Arial" w:cs="Arial"/>
              </w:rPr>
            </w:pPr>
            <w:r w:rsidRPr="00DD4765">
              <w:rPr>
                <w:rFonts w:ascii="Arial" w:hAnsi="Arial" w:cs="Arial"/>
              </w:rPr>
              <w:t>302,36</w:t>
            </w:r>
          </w:p>
        </w:tc>
        <w:tc>
          <w:tcPr>
            <w:tcW w:w="1560" w:type="dxa"/>
            <w:tcBorders>
              <w:top w:val="single" w:sz="4" w:space="0" w:color="auto"/>
              <w:left w:val="single" w:sz="4" w:space="0" w:color="auto"/>
              <w:bottom w:val="single" w:sz="4" w:space="0" w:color="auto"/>
              <w:right w:val="single" w:sz="4" w:space="0" w:color="auto"/>
            </w:tcBorders>
            <w:vAlign w:val="center"/>
          </w:tcPr>
          <w:p w:rsidR="00EB394D" w:rsidRPr="00DD4765" w:rsidRDefault="00EB394D" w:rsidP="00C26A66">
            <w:pPr>
              <w:keepNext/>
              <w:keepLines/>
              <w:spacing w:after="0" w:line="240" w:lineRule="auto"/>
              <w:jc w:val="right"/>
              <w:rPr>
                <w:rFonts w:ascii="Arial" w:hAnsi="Arial" w:cs="Arial"/>
              </w:rPr>
            </w:pPr>
            <w:r w:rsidRPr="00DD4765">
              <w:rPr>
                <w:rFonts w:ascii="Arial" w:hAnsi="Arial" w:cs="Arial"/>
              </w:rPr>
              <w:t>9</w:t>
            </w:r>
          </w:p>
        </w:tc>
        <w:tc>
          <w:tcPr>
            <w:tcW w:w="1984" w:type="dxa"/>
            <w:tcBorders>
              <w:top w:val="single" w:sz="4" w:space="0" w:color="auto"/>
              <w:left w:val="single" w:sz="4" w:space="0" w:color="auto"/>
              <w:bottom w:val="single" w:sz="4" w:space="0" w:color="auto"/>
              <w:right w:val="single" w:sz="4" w:space="0" w:color="auto"/>
            </w:tcBorders>
            <w:vAlign w:val="center"/>
          </w:tcPr>
          <w:p w:rsidR="00EB394D" w:rsidRPr="00DD4765" w:rsidRDefault="00EB394D" w:rsidP="00C26A66">
            <w:pPr>
              <w:keepNext/>
              <w:keepLines/>
              <w:spacing w:after="0" w:line="240" w:lineRule="auto"/>
              <w:jc w:val="right"/>
              <w:rPr>
                <w:rFonts w:ascii="Arial" w:hAnsi="Arial" w:cs="Arial"/>
              </w:rPr>
            </w:pPr>
            <w:r w:rsidRPr="00DD4765">
              <w:rPr>
                <w:rFonts w:ascii="Arial" w:hAnsi="Arial" w:cs="Arial"/>
              </w:rPr>
              <w:t>33,5</w:t>
            </w:r>
          </w:p>
        </w:tc>
      </w:tr>
      <w:tr w:rsidR="00EB394D" w:rsidRPr="00DD4765" w:rsidTr="00EB394D">
        <w:trPr>
          <w:cantSplit/>
          <w:trHeight w:val="479"/>
        </w:trPr>
        <w:tc>
          <w:tcPr>
            <w:tcW w:w="2093" w:type="dxa"/>
            <w:tcBorders>
              <w:top w:val="single" w:sz="4" w:space="0" w:color="auto"/>
              <w:left w:val="single" w:sz="4" w:space="0" w:color="auto"/>
              <w:bottom w:val="single" w:sz="4" w:space="0" w:color="auto"/>
              <w:right w:val="single" w:sz="4" w:space="0" w:color="auto"/>
            </w:tcBorders>
            <w:vAlign w:val="center"/>
            <w:hideMark/>
          </w:tcPr>
          <w:p w:rsidR="00EB394D" w:rsidRPr="00DD4765" w:rsidRDefault="00EB394D" w:rsidP="00C26A66">
            <w:pPr>
              <w:keepLines/>
              <w:spacing w:after="0" w:line="240" w:lineRule="auto"/>
              <w:rPr>
                <w:rFonts w:ascii="Arial" w:hAnsi="Arial" w:cs="Arial"/>
              </w:rPr>
            </w:pPr>
            <w:r w:rsidRPr="00DD4765">
              <w:rPr>
                <w:rFonts w:ascii="Arial" w:hAnsi="Arial" w:cs="Arial"/>
              </w:rPr>
              <w:t>Садибна</w:t>
            </w:r>
          </w:p>
        </w:tc>
        <w:tc>
          <w:tcPr>
            <w:tcW w:w="1277" w:type="dxa"/>
            <w:tcBorders>
              <w:top w:val="single" w:sz="4" w:space="0" w:color="auto"/>
              <w:left w:val="single" w:sz="4" w:space="0" w:color="auto"/>
              <w:bottom w:val="single" w:sz="4" w:space="0" w:color="auto"/>
              <w:right w:val="single" w:sz="4" w:space="0" w:color="auto"/>
            </w:tcBorders>
            <w:vAlign w:val="center"/>
          </w:tcPr>
          <w:p w:rsidR="00EB394D" w:rsidRPr="00DD4765" w:rsidRDefault="00EB394D" w:rsidP="00C26A66">
            <w:pPr>
              <w:keepLines/>
              <w:spacing w:after="0" w:line="240" w:lineRule="auto"/>
              <w:jc w:val="right"/>
              <w:rPr>
                <w:rFonts w:ascii="Arial" w:hAnsi="Arial" w:cs="Arial"/>
              </w:rPr>
            </w:pPr>
            <w:r w:rsidRPr="00DD4765">
              <w:rPr>
                <w:rFonts w:ascii="Arial" w:hAnsi="Arial" w:cs="Arial"/>
              </w:rPr>
              <w:t>579,51</w:t>
            </w:r>
          </w:p>
        </w:tc>
        <w:tc>
          <w:tcPr>
            <w:tcW w:w="1417" w:type="dxa"/>
            <w:tcBorders>
              <w:top w:val="single" w:sz="4" w:space="0" w:color="auto"/>
              <w:left w:val="single" w:sz="4" w:space="0" w:color="auto"/>
              <w:bottom w:val="single" w:sz="4" w:space="0" w:color="auto"/>
              <w:right w:val="single" w:sz="4" w:space="0" w:color="auto"/>
            </w:tcBorders>
            <w:vAlign w:val="center"/>
          </w:tcPr>
          <w:p w:rsidR="00EB394D" w:rsidRPr="00DD4765" w:rsidRDefault="00EB394D" w:rsidP="00C26A66">
            <w:pPr>
              <w:keepLines/>
              <w:spacing w:after="0" w:line="240" w:lineRule="auto"/>
              <w:jc w:val="right"/>
              <w:rPr>
                <w:rFonts w:ascii="Arial" w:hAnsi="Arial" w:cs="Arial"/>
              </w:rPr>
            </w:pPr>
            <w:r w:rsidRPr="00DD4765">
              <w:rPr>
                <w:rFonts w:ascii="Arial" w:hAnsi="Arial" w:cs="Arial"/>
              </w:rPr>
              <w:t>21,16</w:t>
            </w:r>
          </w:p>
        </w:tc>
        <w:tc>
          <w:tcPr>
            <w:tcW w:w="1841" w:type="dxa"/>
            <w:tcBorders>
              <w:top w:val="single" w:sz="4" w:space="0" w:color="auto"/>
              <w:left w:val="single" w:sz="4" w:space="0" w:color="auto"/>
              <w:bottom w:val="single" w:sz="4" w:space="0" w:color="auto"/>
              <w:right w:val="single" w:sz="4" w:space="0" w:color="auto"/>
            </w:tcBorders>
            <w:vAlign w:val="center"/>
          </w:tcPr>
          <w:p w:rsidR="00EB394D" w:rsidRPr="00DD4765" w:rsidRDefault="00EB394D" w:rsidP="00C26A66">
            <w:pPr>
              <w:keepLines/>
              <w:spacing w:after="0" w:line="240" w:lineRule="auto"/>
              <w:jc w:val="right"/>
              <w:rPr>
                <w:rFonts w:ascii="Arial" w:hAnsi="Arial" w:cs="Arial"/>
              </w:rPr>
            </w:pPr>
            <w:r w:rsidRPr="00DD4765">
              <w:rPr>
                <w:rFonts w:ascii="Arial" w:hAnsi="Arial" w:cs="Arial"/>
              </w:rPr>
              <w:t>27,4</w:t>
            </w:r>
          </w:p>
        </w:tc>
        <w:tc>
          <w:tcPr>
            <w:tcW w:w="1421" w:type="dxa"/>
            <w:tcBorders>
              <w:top w:val="single" w:sz="4" w:space="0" w:color="auto"/>
              <w:left w:val="single" w:sz="4" w:space="0" w:color="auto"/>
              <w:bottom w:val="single" w:sz="4" w:space="0" w:color="auto"/>
              <w:right w:val="single" w:sz="4" w:space="0" w:color="auto"/>
            </w:tcBorders>
            <w:vAlign w:val="center"/>
          </w:tcPr>
          <w:p w:rsidR="00EB394D" w:rsidRPr="00DD4765" w:rsidRDefault="00EB394D" w:rsidP="00C26A66">
            <w:pPr>
              <w:keepLines/>
              <w:spacing w:after="0" w:line="240" w:lineRule="auto"/>
              <w:jc w:val="right"/>
              <w:rPr>
                <w:rFonts w:ascii="Arial" w:hAnsi="Arial" w:cs="Arial"/>
              </w:rPr>
            </w:pPr>
          </w:p>
        </w:tc>
        <w:tc>
          <w:tcPr>
            <w:tcW w:w="1702" w:type="dxa"/>
            <w:tcBorders>
              <w:top w:val="single" w:sz="4" w:space="0" w:color="auto"/>
              <w:left w:val="single" w:sz="4" w:space="0" w:color="auto"/>
              <w:bottom w:val="single" w:sz="4" w:space="0" w:color="auto"/>
              <w:right w:val="single" w:sz="4" w:space="0" w:color="auto"/>
            </w:tcBorders>
            <w:vAlign w:val="center"/>
          </w:tcPr>
          <w:p w:rsidR="00EB394D" w:rsidRPr="00DD4765" w:rsidRDefault="00EB394D" w:rsidP="00C26A66">
            <w:pPr>
              <w:keepLines/>
              <w:spacing w:after="0" w:line="240" w:lineRule="auto"/>
              <w:jc w:val="right"/>
              <w:rPr>
                <w:rFonts w:ascii="Arial" w:hAnsi="Arial" w:cs="Arial"/>
              </w:rPr>
            </w:pPr>
            <w:r w:rsidRPr="00DD4765">
              <w:rPr>
                <w:rFonts w:ascii="Arial" w:hAnsi="Arial" w:cs="Arial"/>
              </w:rPr>
              <w:t>222,8</w:t>
            </w:r>
          </w:p>
        </w:tc>
        <w:tc>
          <w:tcPr>
            <w:tcW w:w="1555" w:type="dxa"/>
            <w:tcBorders>
              <w:top w:val="single" w:sz="4" w:space="0" w:color="auto"/>
              <w:left w:val="single" w:sz="4" w:space="0" w:color="auto"/>
              <w:bottom w:val="single" w:sz="4" w:space="0" w:color="auto"/>
              <w:right w:val="single" w:sz="4" w:space="0" w:color="auto"/>
            </w:tcBorders>
            <w:vAlign w:val="center"/>
          </w:tcPr>
          <w:p w:rsidR="00EB394D" w:rsidRPr="00DD4765" w:rsidRDefault="00EB394D" w:rsidP="00C26A66">
            <w:pPr>
              <w:keepLines/>
              <w:spacing w:after="0" w:line="240" w:lineRule="auto"/>
              <w:jc w:val="right"/>
              <w:rPr>
                <w:rFonts w:ascii="Arial" w:hAnsi="Arial" w:cs="Arial"/>
              </w:rPr>
            </w:pPr>
            <w:r w:rsidRPr="00DD4765">
              <w:rPr>
                <w:rFonts w:ascii="Arial" w:hAnsi="Arial" w:cs="Arial"/>
              </w:rPr>
              <w:t>802,31</w:t>
            </w:r>
          </w:p>
        </w:tc>
        <w:tc>
          <w:tcPr>
            <w:tcW w:w="1560" w:type="dxa"/>
            <w:tcBorders>
              <w:top w:val="single" w:sz="4" w:space="0" w:color="auto"/>
              <w:left w:val="single" w:sz="4" w:space="0" w:color="auto"/>
              <w:bottom w:val="single" w:sz="4" w:space="0" w:color="auto"/>
              <w:right w:val="single" w:sz="4" w:space="0" w:color="auto"/>
            </w:tcBorders>
            <w:vAlign w:val="center"/>
          </w:tcPr>
          <w:p w:rsidR="00EB394D" w:rsidRPr="00DD4765" w:rsidRDefault="00EB394D" w:rsidP="00C26A66">
            <w:pPr>
              <w:keepLines/>
              <w:spacing w:after="0" w:line="240" w:lineRule="auto"/>
              <w:jc w:val="right"/>
              <w:rPr>
                <w:rFonts w:ascii="Arial" w:hAnsi="Arial" w:cs="Arial"/>
              </w:rPr>
            </w:pPr>
            <w:r w:rsidRPr="00DD4765">
              <w:rPr>
                <w:rFonts w:ascii="Arial" w:hAnsi="Arial" w:cs="Arial"/>
              </w:rPr>
              <w:t>27</w:t>
            </w:r>
          </w:p>
        </w:tc>
        <w:tc>
          <w:tcPr>
            <w:tcW w:w="1984" w:type="dxa"/>
            <w:tcBorders>
              <w:top w:val="single" w:sz="4" w:space="0" w:color="auto"/>
              <w:left w:val="single" w:sz="4" w:space="0" w:color="auto"/>
              <w:bottom w:val="single" w:sz="4" w:space="0" w:color="auto"/>
              <w:right w:val="single" w:sz="4" w:space="0" w:color="auto"/>
            </w:tcBorders>
            <w:vAlign w:val="center"/>
          </w:tcPr>
          <w:p w:rsidR="00EB394D" w:rsidRPr="00DD4765" w:rsidRDefault="00EB394D" w:rsidP="00C26A66">
            <w:pPr>
              <w:keepLines/>
              <w:spacing w:after="0" w:line="240" w:lineRule="auto"/>
              <w:jc w:val="right"/>
              <w:rPr>
                <w:rFonts w:ascii="Arial" w:hAnsi="Arial" w:cs="Arial"/>
              </w:rPr>
            </w:pPr>
            <w:r w:rsidRPr="00DD4765">
              <w:rPr>
                <w:rFonts w:ascii="Arial" w:hAnsi="Arial" w:cs="Arial"/>
              </w:rPr>
              <w:t>29,7</w:t>
            </w:r>
          </w:p>
        </w:tc>
      </w:tr>
      <w:tr w:rsidR="00EB394D" w:rsidRPr="00DD4765" w:rsidTr="00EB394D">
        <w:trPr>
          <w:cantSplit/>
          <w:trHeight w:val="493"/>
        </w:trPr>
        <w:tc>
          <w:tcPr>
            <w:tcW w:w="2093" w:type="dxa"/>
            <w:tcBorders>
              <w:top w:val="single" w:sz="4" w:space="0" w:color="auto"/>
              <w:left w:val="single" w:sz="4" w:space="0" w:color="auto"/>
              <w:bottom w:val="single" w:sz="4" w:space="0" w:color="auto"/>
              <w:right w:val="single" w:sz="4" w:space="0" w:color="auto"/>
            </w:tcBorders>
            <w:vAlign w:val="center"/>
            <w:hideMark/>
          </w:tcPr>
          <w:p w:rsidR="00EB394D" w:rsidRPr="00DD4765" w:rsidRDefault="00EB394D" w:rsidP="00C26A66">
            <w:pPr>
              <w:keepLines/>
              <w:spacing w:after="0" w:line="240" w:lineRule="auto"/>
              <w:rPr>
                <w:rFonts w:ascii="Arial" w:hAnsi="Arial" w:cs="Arial"/>
              </w:rPr>
            </w:pPr>
            <w:r w:rsidRPr="00DD4765">
              <w:rPr>
                <w:rFonts w:ascii="Arial" w:hAnsi="Arial" w:cs="Arial"/>
              </w:rPr>
              <w:t>РАЗОМ</w:t>
            </w:r>
          </w:p>
        </w:tc>
        <w:tc>
          <w:tcPr>
            <w:tcW w:w="1277" w:type="dxa"/>
            <w:tcBorders>
              <w:top w:val="single" w:sz="4" w:space="0" w:color="auto"/>
              <w:left w:val="single" w:sz="4" w:space="0" w:color="auto"/>
              <w:bottom w:val="single" w:sz="4" w:space="0" w:color="auto"/>
              <w:right w:val="single" w:sz="4" w:space="0" w:color="auto"/>
            </w:tcBorders>
            <w:vAlign w:val="center"/>
          </w:tcPr>
          <w:p w:rsidR="00EB394D" w:rsidRPr="00DD4765" w:rsidRDefault="00EB394D" w:rsidP="00C26A66">
            <w:pPr>
              <w:keepLines/>
              <w:spacing w:after="0" w:line="240" w:lineRule="auto"/>
              <w:jc w:val="right"/>
              <w:rPr>
                <w:rFonts w:ascii="Arial" w:hAnsi="Arial" w:cs="Arial"/>
              </w:rPr>
            </w:pPr>
            <w:r w:rsidRPr="00DD4765">
              <w:rPr>
                <w:rFonts w:ascii="Arial" w:hAnsi="Arial" w:cs="Arial"/>
              </w:rPr>
              <w:t>638,71</w:t>
            </w:r>
          </w:p>
        </w:tc>
        <w:tc>
          <w:tcPr>
            <w:tcW w:w="1417" w:type="dxa"/>
            <w:tcBorders>
              <w:top w:val="single" w:sz="4" w:space="0" w:color="auto"/>
              <w:left w:val="single" w:sz="4" w:space="0" w:color="auto"/>
              <w:bottom w:val="single" w:sz="4" w:space="0" w:color="auto"/>
              <w:right w:val="single" w:sz="4" w:space="0" w:color="auto"/>
            </w:tcBorders>
            <w:vAlign w:val="center"/>
          </w:tcPr>
          <w:p w:rsidR="00EB394D" w:rsidRPr="00DD4765" w:rsidRDefault="00EB394D" w:rsidP="00C26A66">
            <w:pPr>
              <w:keepLines/>
              <w:spacing w:after="0" w:line="240" w:lineRule="auto"/>
              <w:jc w:val="right"/>
              <w:rPr>
                <w:rFonts w:ascii="Arial" w:hAnsi="Arial" w:cs="Arial"/>
              </w:rPr>
            </w:pPr>
            <w:r w:rsidRPr="00DD4765">
              <w:rPr>
                <w:rFonts w:ascii="Arial" w:hAnsi="Arial" w:cs="Arial"/>
              </w:rPr>
              <w:t>24,16</w:t>
            </w:r>
          </w:p>
        </w:tc>
        <w:tc>
          <w:tcPr>
            <w:tcW w:w="1841" w:type="dxa"/>
            <w:tcBorders>
              <w:top w:val="single" w:sz="4" w:space="0" w:color="auto"/>
              <w:left w:val="single" w:sz="4" w:space="0" w:color="auto"/>
              <w:bottom w:val="single" w:sz="4" w:space="0" w:color="auto"/>
              <w:right w:val="single" w:sz="4" w:space="0" w:color="auto"/>
            </w:tcBorders>
            <w:vAlign w:val="center"/>
          </w:tcPr>
          <w:p w:rsidR="00EB394D" w:rsidRPr="00DD4765" w:rsidRDefault="00EB394D" w:rsidP="00C26A66">
            <w:pPr>
              <w:keepLines/>
              <w:spacing w:after="0" w:line="240" w:lineRule="auto"/>
              <w:jc w:val="right"/>
              <w:rPr>
                <w:rFonts w:ascii="Arial" w:hAnsi="Arial" w:cs="Arial"/>
              </w:rPr>
            </w:pPr>
            <w:r w:rsidRPr="00DD4765">
              <w:rPr>
                <w:rFonts w:ascii="Arial" w:hAnsi="Arial" w:cs="Arial"/>
              </w:rPr>
              <w:t>26,4</w:t>
            </w:r>
          </w:p>
        </w:tc>
        <w:tc>
          <w:tcPr>
            <w:tcW w:w="1421" w:type="dxa"/>
            <w:tcBorders>
              <w:top w:val="single" w:sz="4" w:space="0" w:color="auto"/>
              <w:left w:val="single" w:sz="4" w:space="0" w:color="auto"/>
              <w:bottom w:val="single" w:sz="4" w:space="0" w:color="auto"/>
              <w:right w:val="single" w:sz="4" w:space="0" w:color="auto"/>
            </w:tcBorders>
            <w:vAlign w:val="center"/>
          </w:tcPr>
          <w:p w:rsidR="00EB394D" w:rsidRPr="00DD4765" w:rsidRDefault="00EB394D" w:rsidP="00C26A66">
            <w:pPr>
              <w:keepLines/>
              <w:spacing w:after="0" w:line="240" w:lineRule="auto"/>
              <w:jc w:val="right"/>
              <w:rPr>
                <w:rFonts w:ascii="Arial" w:hAnsi="Arial" w:cs="Arial"/>
              </w:rPr>
            </w:pPr>
            <w:r w:rsidRPr="00DD4765">
              <w:rPr>
                <w:rFonts w:ascii="Arial" w:hAnsi="Arial" w:cs="Arial"/>
              </w:rPr>
              <w:t>0,5</w:t>
            </w:r>
          </w:p>
        </w:tc>
        <w:tc>
          <w:tcPr>
            <w:tcW w:w="1702" w:type="dxa"/>
            <w:tcBorders>
              <w:top w:val="single" w:sz="4" w:space="0" w:color="auto"/>
              <w:left w:val="single" w:sz="4" w:space="0" w:color="auto"/>
              <w:bottom w:val="single" w:sz="4" w:space="0" w:color="auto"/>
              <w:right w:val="single" w:sz="4" w:space="0" w:color="auto"/>
            </w:tcBorders>
            <w:vAlign w:val="center"/>
          </w:tcPr>
          <w:p w:rsidR="00EB394D" w:rsidRPr="00DD4765" w:rsidRDefault="00EB394D" w:rsidP="00C26A66">
            <w:pPr>
              <w:keepLines/>
              <w:spacing w:after="0" w:line="240" w:lineRule="auto"/>
              <w:jc w:val="right"/>
              <w:rPr>
                <w:rFonts w:ascii="Arial" w:hAnsi="Arial" w:cs="Arial"/>
              </w:rPr>
            </w:pPr>
            <w:r w:rsidRPr="00DD4765">
              <w:rPr>
                <w:rFonts w:ascii="Arial" w:hAnsi="Arial" w:cs="Arial"/>
              </w:rPr>
              <w:t>466,46</w:t>
            </w:r>
          </w:p>
        </w:tc>
        <w:tc>
          <w:tcPr>
            <w:tcW w:w="1555" w:type="dxa"/>
            <w:tcBorders>
              <w:top w:val="single" w:sz="4" w:space="0" w:color="auto"/>
              <w:left w:val="single" w:sz="4" w:space="0" w:color="auto"/>
              <w:bottom w:val="single" w:sz="4" w:space="0" w:color="auto"/>
              <w:right w:val="single" w:sz="4" w:space="0" w:color="auto"/>
            </w:tcBorders>
            <w:vAlign w:val="center"/>
          </w:tcPr>
          <w:p w:rsidR="00EB394D" w:rsidRPr="00DD4765" w:rsidRDefault="00EB394D" w:rsidP="00C26A66">
            <w:pPr>
              <w:keepLines/>
              <w:spacing w:after="0" w:line="240" w:lineRule="auto"/>
              <w:jc w:val="right"/>
              <w:rPr>
                <w:rFonts w:ascii="Arial" w:hAnsi="Arial" w:cs="Arial"/>
              </w:rPr>
            </w:pPr>
            <w:r w:rsidRPr="00DD4765">
              <w:rPr>
                <w:rFonts w:ascii="Arial" w:hAnsi="Arial" w:cs="Arial"/>
              </w:rPr>
              <w:t>1104,67</w:t>
            </w:r>
          </w:p>
        </w:tc>
        <w:tc>
          <w:tcPr>
            <w:tcW w:w="1560" w:type="dxa"/>
            <w:tcBorders>
              <w:top w:val="single" w:sz="4" w:space="0" w:color="auto"/>
              <w:left w:val="single" w:sz="4" w:space="0" w:color="auto"/>
              <w:bottom w:val="single" w:sz="4" w:space="0" w:color="auto"/>
              <w:right w:val="single" w:sz="4" w:space="0" w:color="auto"/>
            </w:tcBorders>
            <w:vAlign w:val="center"/>
          </w:tcPr>
          <w:p w:rsidR="00EB394D" w:rsidRPr="00DD4765" w:rsidRDefault="00EB394D" w:rsidP="00C26A66">
            <w:pPr>
              <w:keepLines/>
              <w:spacing w:after="0" w:line="240" w:lineRule="auto"/>
              <w:jc w:val="right"/>
              <w:rPr>
                <w:rFonts w:ascii="Arial" w:hAnsi="Arial" w:cs="Arial"/>
              </w:rPr>
            </w:pPr>
            <w:r w:rsidRPr="00DD4765">
              <w:rPr>
                <w:rFonts w:ascii="Arial" w:hAnsi="Arial" w:cs="Arial"/>
              </w:rPr>
              <w:t>36,0</w:t>
            </w:r>
          </w:p>
        </w:tc>
        <w:tc>
          <w:tcPr>
            <w:tcW w:w="1984" w:type="dxa"/>
            <w:tcBorders>
              <w:top w:val="single" w:sz="4" w:space="0" w:color="auto"/>
              <w:left w:val="single" w:sz="4" w:space="0" w:color="auto"/>
              <w:bottom w:val="single" w:sz="4" w:space="0" w:color="auto"/>
              <w:right w:val="single" w:sz="4" w:space="0" w:color="auto"/>
            </w:tcBorders>
            <w:vAlign w:val="center"/>
          </w:tcPr>
          <w:p w:rsidR="00EB394D" w:rsidRPr="00DD4765" w:rsidRDefault="00EB394D" w:rsidP="00C26A66">
            <w:pPr>
              <w:keepLines/>
              <w:spacing w:after="0" w:line="240" w:lineRule="auto"/>
              <w:jc w:val="right"/>
              <w:rPr>
                <w:rFonts w:ascii="Arial" w:hAnsi="Arial" w:cs="Arial"/>
              </w:rPr>
            </w:pPr>
            <w:r w:rsidRPr="00DD4765">
              <w:rPr>
                <w:rFonts w:ascii="Arial" w:hAnsi="Arial" w:cs="Arial"/>
              </w:rPr>
              <w:t>30,7</w:t>
            </w:r>
          </w:p>
        </w:tc>
      </w:tr>
    </w:tbl>
    <w:p w:rsidR="00EB394D" w:rsidRPr="00DD4765" w:rsidRDefault="00EB394D" w:rsidP="00C26A66">
      <w:pPr>
        <w:spacing w:after="0" w:line="240" w:lineRule="auto"/>
        <w:rPr>
          <w:sz w:val="26"/>
          <w:szCs w:val="26"/>
        </w:rPr>
      </w:pPr>
    </w:p>
    <w:p w:rsidR="00EB394D" w:rsidRPr="00DD4765" w:rsidRDefault="00EB394D" w:rsidP="00C26A66">
      <w:pPr>
        <w:spacing w:after="0" w:line="240" w:lineRule="auto"/>
        <w:rPr>
          <w:rFonts w:cs="Arial"/>
          <w:sz w:val="26"/>
          <w:szCs w:val="26"/>
        </w:rPr>
      </w:pPr>
    </w:p>
    <w:p w:rsidR="00EB394D" w:rsidRPr="00DD4765" w:rsidRDefault="00EB394D" w:rsidP="00C26A66">
      <w:pPr>
        <w:spacing w:after="0" w:line="240" w:lineRule="auto"/>
        <w:rPr>
          <w:rFonts w:cs="Arial"/>
          <w:sz w:val="26"/>
          <w:szCs w:val="26"/>
        </w:rPr>
        <w:sectPr w:rsidR="00EB394D" w:rsidRPr="00DD4765">
          <w:headerReference w:type="default" r:id="rId10"/>
          <w:footerReference w:type="default" r:id="rId11"/>
          <w:pgSz w:w="16840" w:h="11907" w:orient="landscape"/>
          <w:pgMar w:top="1701" w:right="1134" w:bottom="1134" w:left="1134" w:header="720" w:footer="720" w:gutter="0"/>
          <w:cols w:space="720"/>
        </w:sectPr>
      </w:pPr>
    </w:p>
    <w:p w:rsidR="00EB394D" w:rsidRPr="00DD4765" w:rsidRDefault="00EB394D" w:rsidP="00C26A66">
      <w:pPr>
        <w:pStyle w:val="2"/>
        <w:pageBreakBefore/>
        <w:spacing w:before="0" w:after="0"/>
        <w:contextualSpacing/>
        <w:rPr>
          <w:i w:val="0"/>
          <w:iCs w:val="0"/>
        </w:rPr>
      </w:pPr>
      <w:bookmarkStart w:id="104" w:name="_Toc55207338"/>
      <w:r w:rsidRPr="00DD4765">
        <w:rPr>
          <w:i w:val="0"/>
          <w:iCs w:val="0"/>
        </w:rPr>
        <w:lastRenderedPageBreak/>
        <w:t>2.3.</w:t>
      </w:r>
      <w:bookmarkStart w:id="105" w:name="_Toc463524463"/>
      <w:r w:rsidRPr="00DD4765">
        <w:rPr>
          <w:i w:val="0"/>
          <w:iCs w:val="0"/>
        </w:rPr>
        <w:t xml:space="preserve"> Основні принципи</w:t>
      </w:r>
      <w:bookmarkEnd w:id="105"/>
      <w:r w:rsidRPr="00DD4765">
        <w:rPr>
          <w:i w:val="0"/>
          <w:iCs w:val="0"/>
        </w:rPr>
        <w:t xml:space="preserve"> архітектурно-планувальної організації території. Функціональне зонування території населеного пункту</w:t>
      </w:r>
      <w:bookmarkEnd w:id="104"/>
    </w:p>
    <w:p w:rsidR="00EB394D" w:rsidRPr="00DD4765" w:rsidRDefault="00EB394D" w:rsidP="00C26A66">
      <w:pPr>
        <w:keepLines/>
        <w:spacing w:after="0" w:line="240" w:lineRule="auto"/>
        <w:rPr>
          <w:rFonts w:ascii="Arial" w:hAnsi="Arial" w:cs="Arial"/>
          <w:u w:val="single"/>
        </w:rPr>
      </w:pPr>
      <w:r w:rsidRPr="00DD4765">
        <w:rPr>
          <w:rFonts w:ascii="Arial" w:hAnsi="Arial" w:cs="Arial"/>
          <w:u w:val="single"/>
        </w:rPr>
        <w:t>Архітектурно-планувальна організація території</w:t>
      </w:r>
    </w:p>
    <w:p w:rsidR="00EB394D" w:rsidRPr="00DD4765" w:rsidRDefault="00EB394D" w:rsidP="00C26A66">
      <w:pPr>
        <w:pStyle w:val="-0"/>
        <w:spacing w:before="0"/>
        <w:rPr>
          <w:rFonts w:eastAsia="Calibri"/>
          <w:lang w:eastAsia="zh-CN"/>
        </w:rPr>
      </w:pPr>
      <w:r w:rsidRPr="00DD4765">
        <w:rPr>
          <w:rFonts w:eastAsia="Calibri"/>
          <w:lang w:eastAsia="zh-CN"/>
        </w:rPr>
        <w:t>Планувальний розвиток Люботинської міської ради, який передбачається даним генеральним планом, спирається на внутрішні і зовнішні передумови цього процесу, враховує внутрішні і зовнішні фактори містобудівного впливу.</w:t>
      </w:r>
    </w:p>
    <w:p w:rsidR="00EB394D" w:rsidRPr="00DD4765" w:rsidRDefault="00EB394D" w:rsidP="00C26A66">
      <w:pPr>
        <w:pStyle w:val="-0"/>
        <w:spacing w:before="0"/>
        <w:rPr>
          <w:rFonts w:eastAsia="Calibri"/>
          <w:lang w:eastAsia="zh-CN"/>
        </w:rPr>
      </w:pPr>
      <w:r w:rsidRPr="00DD4765">
        <w:rPr>
          <w:rFonts w:eastAsia="Calibri"/>
          <w:lang w:eastAsia="zh-CN"/>
        </w:rPr>
        <w:t>Серед внутрішніх чинників, зокрема, враховані:</w:t>
      </w:r>
    </w:p>
    <w:p w:rsidR="00EB394D" w:rsidRPr="00DD4765" w:rsidRDefault="00EB394D" w:rsidP="00C26A66">
      <w:pPr>
        <w:pStyle w:val="-0"/>
        <w:numPr>
          <w:ilvl w:val="0"/>
          <w:numId w:val="8"/>
        </w:numPr>
        <w:tabs>
          <w:tab w:val="clear" w:pos="1080"/>
          <w:tab w:val="num" w:pos="9355"/>
        </w:tabs>
        <w:spacing w:before="0"/>
        <w:ind w:left="284" w:hanging="284"/>
        <w:rPr>
          <w:rFonts w:cs="Arial"/>
        </w:rPr>
      </w:pPr>
      <w:r w:rsidRPr="00DD4765">
        <w:rPr>
          <w:rFonts w:cs="Arial"/>
        </w:rPr>
        <w:t>потреби існуючої і прогнозованої на 2037 рік чисельності населення населених пунктів міської ради в розвитку житлової і соціальної сфери;</w:t>
      </w:r>
    </w:p>
    <w:p w:rsidR="00EB394D" w:rsidRPr="00DD4765" w:rsidRDefault="00EB394D" w:rsidP="00C26A66">
      <w:pPr>
        <w:pStyle w:val="-0"/>
        <w:numPr>
          <w:ilvl w:val="0"/>
          <w:numId w:val="8"/>
        </w:numPr>
        <w:tabs>
          <w:tab w:val="clear" w:pos="1080"/>
          <w:tab w:val="num" w:pos="9355"/>
        </w:tabs>
        <w:spacing w:before="0"/>
        <w:ind w:left="284" w:hanging="284"/>
        <w:rPr>
          <w:rFonts w:cs="Arial"/>
        </w:rPr>
      </w:pPr>
      <w:r w:rsidRPr="00DD4765">
        <w:rPr>
          <w:rFonts w:cs="Arial"/>
        </w:rPr>
        <w:t>вдосконалення планувальної організації території міської ради з урахуванням її екологічного стану і системи планувальних обмежень;</w:t>
      </w:r>
    </w:p>
    <w:p w:rsidR="00EB394D" w:rsidRPr="00DD4765" w:rsidRDefault="00EB394D" w:rsidP="00C26A66">
      <w:pPr>
        <w:pStyle w:val="-0"/>
        <w:numPr>
          <w:ilvl w:val="0"/>
          <w:numId w:val="8"/>
        </w:numPr>
        <w:tabs>
          <w:tab w:val="clear" w:pos="1080"/>
          <w:tab w:val="num" w:pos="9355"/>
        </w:tabs>
        <w:spacing w:before="0"/>
        <w:ind w:left="284" w:hanging="284"/>
        <w:rPr>
          <w:rFonts w:cs="Arial"/>
        </w:rPr>
      </w:pPr>
      <w:r w:rsidRPr="00DD4765">
        <w:rPr>
          <w:rFonts w:cs="Arial"/>
        </w:rPr>
        <w:t>закладення чіткої планувальної структури території міської ради, вдосконалення і визначення ієрархії магістральної вуличної мережі – основи її планувального каркасу; системи центрів обслуговування;</w:t>
      </w:r>
    </w:p>
    <w:p w:rsidR="00EB394D" w:rsidRPr="00DD4765" w:rsidRDefault="00EB394D" w:rsidP="00C26A66">
      <w:pPr>
        <w:pStyle w:val="-0"/>
        <w:numPr>
          <w:ilvl w:val="0"/>
          <w:numId w:val="8"/>
        </w:numPr>
        <w:tabs>
          <w:tab w:val="clear" w:pos="1080"/>
          <w:tab w:val="num" w:pos="9355"/>
        </w:tabs>
        <w:spacing w:before="0"/>
        <w:ind w:left="284" w:hanging="284"/>
        <w:rPr>
          <w:rFonts w:cs="Arial"/>
        </w:rPr>
      </w:pPr>
      <w:r w:rsidRPr="00DD4765">
        <w:rPr>
          <w:rFonts w:cs="Arial"/>
        </w:rPr>
        <w:t>акцентування функціональної спеціалізації населених пунктів міської ради - міста Люботина, селищ Караван, Коваленки, Байрак і села Смородського, з урахуванням їх існуючого і проектного господарського комплексу, зокрема, як рекреаційних і туристичного центрів;</w:t>
      </w:r>
    </w:p>
    <w:p w:rsidR="00EB394D" w:rsidRPr="00DD4765" w:rsidRDefault="00EB394D" w:rsidP="00C26A66">
      <w:pPr>
        <w:pStyle w:val="-0"/>
        <w:numPr>
          <w:ilvl w:val="0"/>
          <w:numId w:val="8"/>
        </w:numPr>
        <w:tabs>
          <w:tab w:val="clear" w:pos="1080"/>
          <w:tab w:val="num" w:pos="9355"/>
        </w:tabs>
        <w:spacing w:before="0"/>
        <w:ind w:left="284" w:hanging="284"/>
        <w:rPr>
          <w:rFonts w:cs="Arial"/>
        </w:rPr>
      </w:pPr>
      <w:r w:rsidRPr="00DD4765">
        <w:rPr>
          <w:rFonts w:cs="Arial"/>
        </w:rPr>
        <w:t>створення сучасної і екологічно безпечної інженерної інфраструктури.</w:t>
      </w:r>
    </w:p>
    <w:p w:rsidR="00EB394D" w:rsidRPr="00DD4765" w:rsidRDefault="00EB394D" w:rsidP="00C26A66">
      <w:pPr>
        <w:pStyle w:val="-0"/>
        <w:spacing w:before="0"/>
        <w:rPr>
          <w:rFonts w:eastAsia="Calibri"/>
          <w:lang w:eastAsia="zh-CN"/>
        </w:rPr>
      </w:pPr>
      <w:r w:rsidRPr="00DD4765">
        <w:rPr>
          <w:rFonts w:eastAsia="Calibri"/>
          <w:lang w:eastAsia="zh-CN"/>
        </w:rPr>
        <w:t xml:space="preserve">Зовнішні чинники планувального розвитку Люботина і його міської ради визначаються його положенням і роллю в приміській зоні, зоні впливу потужного регіонального центру – міста Харкова. </w:t>
      </w:r>
    </w:p>
    <w:p w:rsidR="00EB394D" w:rsidRPr="00DD4765" w:rsidRDefault="00EB394D" w:rsidP="00C26A66">
      <w:pPr>
        <w:pStyle w:val="-0"/>
        <w:spacing w:before="0"/>
        <w:rPr>
          <w:rFonts w:eastAsia="Calibri"/>
          <w:lang w:eastAsia="zh-CN"/>
        </w:rPr>
      </w:pPr>
      <w:r w:rsidRPr="00DD4765">
        <w:rPr>
          <w:rFonts w:eastAsia="Calibri"/>
          <w:lang w:eastAsia="zh-CN"/>
        </w:rPr>
        <w:t>Територія Люботинської міської ради – складова ближнього поясу приміської зони віддалена від західних околиць Харкова на 6 км і пов`язана з ним транспортними комунікаціями найвищого рівня: магістральна залізниця, міжнародна автодорога (в перспективі - міжнародні транспортні коридори).</w:t>
      </w:r>
    </w:p>
    <w:p w:rsidR="00EB394D" w:rsidRPr="00DD4765" w:rsidRDefault="00EB394D" w:rsidP="00C26A66">
      <w:pPr>
        <w:pStyle w:val="-0"/>
        <w:spacing w:before="0"/>
        <w:rPr>
          <w:rFonts w:eastAsia="Calibri"/>
          <w:lang w:eastAsia="zh-CN"/>
        </w:rPr>
      </w:pPr>
      <w:r w:rsidRPr="00DD4765">
        <w:rPr>
          <w:rFonts w:eastAsia="Calibri"/>
          <w:lang w:eastAsia="zh-CN"/>
        </w:rPr>
        <w:t xml:space="preserve">За всіма класичними ознаками і за перелічених обставин територія Люботинської міської рад розглядається як місце позаміського (для харків`ян) розселення, розміщення закладів освіти (вузів), функцій регіонального рекреаційного і туристичного центру, транспортно-логістичного вузла тощо. </w:t>
      </w:r>
    </w:p>
    <w:p w:rsidR="00EB394D" w:rsidRPr="00DD4765" w:rsidRDefault="00EB394D" w:rsidP="00C26A66">
      <w:pPr>
        <w:pStyle w:val="-0"/>
        <w:spacing w:before="0"/>
        <w:rPr>
          <w:rFonts w:eastAsia="Calibri"/>
          <w:lang w:eastAsia="zh-CN"/>
        </w:rPr>
      </w:pPr>
      <w:r w:rsidRPr="00DD4765">
        <w:rPr>
          <w:rFonts w:eastAsia="Calibri"/>
          <w:lang w:eastAsia="zh-CN"/>
        </w:rPr>
        <w:t>Саме ця спеціалізація Люботинської міської ради, як елементу системи розселення ближнього поясу зони впливу м. Харкова закріплена в затвердженій містобудівній документації - генеральному плані обласного центру і у схемі планування території Харківської області.</w:t>
      </w:r>
    </w:p>
    <w:p w:rsidR="00EB394D" w:rsidRPr="00DD4765" w:rsidRDefault="00EB394D" w:rsidP="00C26A66">
      <w:pPr>
        <w:pStyle w:val="-0"/>
        <w:spacing w:before="0"/>
        <w:rPr>
          <w:rFonts w:eastAsia="Calibri"/>
          <w:lang w:eastAsia="zh-CN"/>
        </w:rPr>
      </w:pPr>
      <w:r w:rsidRPr="00DD4765">
        <w:rPr>
          <w:rFonts w:eastAsia="Calibri"/>
          <w:lang w:eastAsia="zh-CN"/>
        </w:rPr>
        <w:t>Аналіз існуючого використання території міста в його існуючих межах свідчить про відсутність територій, достатніх для вирішення питань функціонального розвитку, виходячи як з внутрішніх чинників, так і чинників зовнішніх.</w:t>
      </w:r>
    </w:p>
    <w:p w:rsidR="00EB394D" w:rsidRPr="00DD4765" w:rsidRDefault="00EB394D" w:rsidP="00C26A66">
      <w:pPr>
        <w:pStyle w:val="-0"/>
        <w:spacing w:before="0"/>
        <w:rPr>
          <w:rFonts w:eastAsia="Calibri"/>
          <w:lang w:eastAsia="zh-CN"/>
        </w:rPr>
      </w:pPr>
      <w:r w:rsidRPr="00DD4765">
        <w:rPr>
          <w:rFonts w:eastAsia="Calibri"/>
          <w:lang w:eastAsia="zh-CN"/>
        </w:rPr>
        <w:t>Тому головним завданням даного генерального плану вбачається формування проектної планувальної структури із залученням територій за межами населених пунктів, підпорядкованих Люботинській міській раді по напрямках і в об`ємах, обґрунтованих потребами, про які зазначено вище.</w:t>
      </w:r>
    </w:p>
    <w:p w:rsidR="00EB394D" w:rsidRPr="00DD4765" w:rsidRDefault="00EB394D" w:rsidP="00C26A66">
      <w:pPr>
        <w:pStyle w:val="-0"/>
        <w:keepNext/>
        <w:spacing w:before="0"/>
        <w:ind w:firstLine="851"/>
      </w:pPr>
      <w:r w:rsidRPr="00DD4765">
        <w:t>Попередньо визначаються концептуальні положення генерального плану:</w:t>
      </w:r>
    </w:p>
    <w:p w:rsidR="00EB394D" w:rsidRPr="00DD4765" w:rsidRDefault="00EB394D" w:rsidP="00C26A66">
      <w:pPr>
        <w:pStyle w:val="-0"/>
        <w:numPr>
          <w:ilvl w:val="0"/>
          <w:numId w:val="10"/>
        </w:numPr>
        <w:spacing w:before="0"/>
        <w:ind w:left="1134" w:hanging="283"/>
      </w:pPr>
      <w:r w:rsidRPr="00DD4765">
        <w:t>стратегія розвитку Люботинської міської ради, усіх її сельбищних складових, як єдиного населеного пункту, у тому числі розрахункові параметри демографічного, економічного та соціального розвитку усіх його складових;</w:t>
      </w:r>
    </w:p>
    <w:p w:rsidR="00EB394D" w:rsidRPr="00DD4765" w:rsidRDefault="00EB394D" w:rsidP="00C26A66">
      <w:pPr>
        <w:pStyle w:val="-0"/>
        <w:numPr>
          <w:ilvl w:val="0"/>
          <w:numId w:val="10"/>
        </w:numPr>
        <w:spacing w:before="0"/>
        <w:ind w:left="1134" w:hanging="283"/>
      </w:pPr>
      <w:r w:rsidRPr="00DD4765">
        <w:t>напрями і орієнтовні параметри територіального розвитку, формування інженерно-транспортної інфраструктури;</w:t>
      </w:r>
    </w:p>
    <w:p w:rsidR="00EB394D" w:rsidRPr="00DD4765" w:rsidRDefault="00EB394D" w:rsidP="00C26A66">
      <w:pPr>
        <w:pStyle w:val="-0"/>
        <w:numPr>
          <w:ilvl w:val="0"/>
          <w:numId w:val="10"/>
        </w:numPr>
        <w:spacing w:before="0"/>
        <w:ind w:left="1134" w:hanging="283"/>
      </w:pPr>
      <w:r w:rsidRPr="00DD4765">
        <w:t>функціонально-планувальна структура Люботинської міської ради;</w:t>
      </w:r>
    </w:p>
    <w:p w:rsidR="00EB394D" w:rsidRPr="00DD4765" w:rsidRDefault="00EB394D" w:rsidP="00C26A66">
      <w:pPr>
        <w:pStyle w:val="-0"/>
        <w:numPr>
          <w:ilvl w:val="0"/>
          <w:numId w:val="10"/>
        </w:numPr>
        <w:spacing w:before="0"/>
        <w:ind w:left="1134" w:hanging="283"/>
      </w:pPr>
      <w:r w:rsidRPr="00DD4765">
        <w:t xml:space="preserve">характер приміської зони. </w:t>
      </w:r>
    </w:p>
    <w:p w:rsidR="00EB394D" w:rsidRPr="00DD4765" w:rsidRDefault="00EB394D" w:rsidP="00C26A66">
      <w:pPr>
        <w:pStyle w:val="-0"/>
        <w:spacing w:before="0"/>
      </w:pPr>
      <w:r w:rsidRPr="00DD4765">
        <w:lastRenderedPageBreak/>
        <w:t>В ході формування концепції виходячи із містобудівних особливостей об’єкту проектування, проведене «поясне», широтне зонування території Люботинської міської ради, на основі якого визначена стратегічна спеціалізація окремих її частин.</w:t>
      </w:r>
    </w:p>
    <w:p w:rsidR="00EB394D" w:rsidRPr="00DD4765" w:rsidRDefault="00EB394D" w:rsidP="00C26A66">
      <w:pPr>
        <w:pStyle w:val="-0"/>
        <w:spacing w:before="0"/>
      </w:pPr>
      <w:r w:rsidRPr="00DD4765">
        <w:rPr>
          <w:i/>
        </w:rPr>
        <w:t>Північний пояс</w:t>
      </w:r>
      <w:r w:rsidRPr="00DD4765">
        <w:t xml:space="preserve"> – території з північної сторони автомагістралі Харків – Полтава – Київ. </w:t>
      </w:r>
    </w:p>
    <w:p w:rsidR="00EB394D" w:rsidRPr="00DD4765" w:rsidRDefault="00EB394D" w:rsidP="00C26A66">
      <w:pPr>
        <w:pStyle w:val="-0"/>
        <w:spacing w:before="0"/>
      </w:pPr>
      <w:r w:rsidRPr="00DD4765">
        <w:t xml:space="preserve">Це розпайовані сільськогосподарські землі, переважно рілля, що знаходиться у приватній власності, території товарного агровиробництва, зі значними ділянками (лісові урочища, заплавні території степових струмків, залужені схили балок) привабливими для короткочасного відпочинку приміської зони регіонального центру – м. Харкова. </w:t>
      </w:r>
    </w:p>
    <w:p w:rsidR="00EB394D" w:rsidRPr="00DD4765" w:rsidRDefault="00EB394D" w:rsidP="00C26A66">
      <w:pPr>
        <w:pStyle w:val="-0"/>
        <w:spacing w:before="0"/>
      </w:pPr>
      <w:r w:rsidRPr="00DD4765">
        <w:t xml:space="preserve">Центральне положення тут займає с. Смородське, де передбачене створення центру первинного обслуговування для населення існуючої садибної забудови і тієї що триває. </w:t>
      </w:r>
    </w:p>
    <w:p w:rsidR="00EB394D" w:rsidRPr="00DD4765" w:rsidRDefault="00EB394D" w:rsidP="00C26A66">
      <w:pPr>
        <w:pStyle w:val="-0"/>
        <w:spacing w:before="0"/>
      </w:pPr>
      <w:r w:rsidRPr="00DD4765">
        <w:t>Намічені також до розміщення центри рекреаційного обслуговування і зручні їх зв’язки із зовнішньою мережею автодоріг.</w:t>
      </w:r>
    </w:p>
    <w:p w:rsidR="00EB394D" w:rsidRPr="00DD4765" w:rsidRDefault="00EB394D" w:rsidP="00C26A66">
      <w:pPr>
        <w:pStyle w:val="-0"/>
        <w:spacing w:before="0"/>
      </w:pPr>
      <w:r w:rsidRPr="00DD4765">
        <w:rPr>
          <w:i/>
        </w:rPr>
        <w:t xml:space="preserve">Центральний пояс – </w:t>
      </w:r>
      <w:r w:rsidRPr="00DD4765">
        <w:t xml:space="preserve">території на південь від автомагістралі Харків – Полтава – Київ до заплави р. Мерефи. Це переважно існуючі сельбищні території м. Люботина ї селища Коваленки, планувальна структура яких представляє фактично нерозривне ціле. </w:t>
      </w:r>
    </w:p>
    <w:p w:rsidR="00EB394D" w:rsidRPr="00DD4765" w:rsidRDefault="00EB394D" w:rsidP="00C26A66">
      <w:pPr>
        <w:pStyle w:val="-0"/>
        <w:spacing w:before="0"/>
      </w:pPr>
      <w:r w:rsidRPr="00DD4765">
        <w:t xml:space="preserve">Саме тут реалізується програма житлово – громадського будівництва для потреб існуючого і прогнозованого населення Люботинської громади за рахунок ділянок, що наразі незабудовані і тимчасово використовуються під городи. </w:t>
      </w:r>
    </w:p>
    <w:p w:rsidR="00EB394D" w:rsidRPr="00DD4765" w:rsidRDefault="00EB394D" w:rsidP="00C26A66">
      <w:pPr>
        <w:pStyle w:val="-0"/>
        <w:spacing w:before="0"/>
      </w:pPr>
      <w:r w:rsidRPr="00DD4765">
        <w:t>Зосереджене саме в центрі нове будівництво сприятиме створенню і закріпленню більш компактної планувальної моделі поселення ніж та «розпатлана», що склалася.</w:t>
      </w:r>
    </w:p>
    <w:p w:rsidR="00EB394D" w:rsidRPr="00DD4765" w:rsidRDefault="00EB394D" w:rsidP="00C26A66">
      <w:pPr>
        <w:pStyle w:val="-0"/>
        <w:spacing w:before="0"/>
      </w:pPr>
      <w:r w:rsidRPr="00DD4765">
        <w:t>Роль необхідних розривів «продухів» в плівці забудови відіграють лісові урочища, заплави річок, навіть охоронні зони ЛЕП.</w:t>
      </w:r>
    </w:p>
    <w:p w:rsidR="00EB394D" w:rsidRPr="00DD4765" w:rsidRDefault="00EB394D" w:rsidP="00C26A66">
      <w:pPr>
        <w:pStyle w:val="-0"/>
        <w:spacing w:before="0"/>
      </w:pPr>
      <w:r w:rsidRPr="00DD4765">
        <w:t>Як адекватне реагування на потужний містобудівний вплив Харкова до освоєння під житлово – громадське будівництво (багатоквартирне, садибне-блоковане, міський новий громадський центр, ВУЗ-івське містечко) намічені території на землях колишнього радгоспу «Комунар», на в’їзді до Люботина з боку обласного центру.</w:t>
      </w:r>
    </w:p>
    <w:p w:rsidR="00EB394D" w:rsidRPr="00DD4765" w:rsidRDefault="00EB394D" w:rsidP="00C26A66">
      <w:pPr>
        <w:pStyle w:val="-0"/>
        <w:spacing w:before="0"/>
      </w:pPr>
      <w:r w:rsidRPr="00DD4765">
        <w:t>Освоєння цієї ділянки віднесене на перспективу, однак її безумовна інвестиційна привабливість проявиться щойно буде затверджений генеральний план Люботина в межах нинішньої міської ради.</w:t>
      </w:r>
    </w:p>
    <w:p w:rsidR="00EB394D" w:rsidRPr="00DD4765" w:rsidRDefault="00EB394D" w:rsidP="00C26A66">
      <w:pPr>
        <w:pStyle w:val="-0"/>
        <w:spacing w:before="0"/>
      </w:pPr>
      <w:r w:rsidRPr="00DD4765">
        <w:rPr>
          <w:i/>
        </w:rPr>
        <w:t>Південний пояс –</w:t>
      </w:r>
      <w:r w:rsidRPr="00DD4765">
        <w:t xml:space="preserve"> території на південь від заплави р. Мерефи до меж міської ради. Це мальовнича приміська (Харкова) рекреаційна зона площею майже 2500 га, потенційна курортна місцевість місцевого значення. </w:t>
      </w:r>
    </w:p>
    <w:p w:rsidR="00EB394D" w:rsidRPr="00DD4765" w:rsidRDefault="00EB394D" w:rsidP="00C26A66">
      <w:pPr>
        <w:pStyle w:val="-0"/>
        <w:spacing w:before="0"/>
      </w:pPr>
      <w:r w:rsidRPr="00DD4765">
        <w:t>Це зона короткочасного відпочинку і стаціонарної рекреації, де запропоновані майданчики розміщення відповідних закладів.</w:t>
      </w:r>
    </w:p>
    <w:p w:rsidR="00EB394D" w:rsidRPr="00DD4765" w:rsidRDefault="00EB394D" w:rsidP="00C26A66">
      <w:pPr>
        <w:pStyle w:val="-0"/>
        <w:spacing w:before="0"/>
      </w:pPr>
      <w:r w:rsidRPr="00DD4765">
        <w:t>Розвиток рекреаційної і туристичної (зважаючи на значний історико - культурний потенціал міста і околиць) галузі розглядається як перспектива розвитку господарського комплексу Люботинської міської ради;</w:t>
      </w:r>
    </w:p>
    <w:p w:rsidR="00EB394D" w:rsidRPr="00DD4765" w:rsidRDefault="00EB394D" w:rsidP="00C26A66">
      <w:pPr>
        <w:pStyle w:val="-0"/>
        <w:spacing w:before="0"/>
      </w:pPr>
      <w:r w:rsidRPr="00DD4765">
        <w:t>За попереднім демографічним прогнозом на розрахунковий 2036 рік населення Люботинської міської ради збільшиться на близько 1 тис. осіб і становитиме близько 24,7 тис. осіб. Однак аналіз перспективи проектного використання територій і розвитку сельбищної зони з урахуванням зовнішніх чинників спонукає оперувати МІСТОБУДІВНОЮ ЄМНІСТЮ території. З урахуванням моделі, викладеній на проектному плані, проектна чисельність населення міської ради становитиме 36,0 тис. осіб.</w:t>
      </w:r>
    </w:p>
    <w:p w:rsidR="00EB394D" w:rsidRPr="00DD4765" w:rsidRDefault="00EB394D" w:rsidP="00C26A66">
      <w:pPr>
        <w:pStyle w:val="-0"/>
        <w:spacing w:before="0"/>
      </w:pPr>
      <w:r w:rsidRPr="00DD4765">
        <w:lastRenderedPageBreak/>
        <w:t>Основні майданчики функціонального розвитку проектної території в розрахункових обсягах наведені в таблиці.</w:t>
      </w:r>
    </w:p>
    <w:p w:rsidR="00EB394D" w:rsidRPr="00DD4765" w:rsidRDefault="00EB394D" w:rsidP="00C26A66">
      <w:pPr>
        <w:pStyle w:val="aff3"/>
        <w:keepNext/>
        <w:spacing w:before="0" w:after="0"/>
        <w:jc w:val="right"/>
        <w:rPr>
          <w:rFonts w:ascii="Arial" w:hAnsi="Arial" w:cs="Arial"/>
          <w:b w:val="0"/>
          <w:iCs/>
          <w:color w:val="auto"/>
          <w:szCs w:val="18"/>
          <w:lang w:val="uk-UA"/>
        </w:rPr>
      </w:pPr>
      <w:r w:rsidRPr="00DD4765">
        <w:rPr>
          <w:rFonts w:ascii="Arial" w:hAnsi="Arial" w:cs="Arial"/>
          <w:b w:val="0"/>
          <w:iCs/>
          <w:color w:val="auto"/>
          <w:szCs w:val="18"/>
          <w:lang w:val="uk-UA"/>
        </w:rPr>
        <w:t xml:space="preserve">Таблиця </w:t>
      </w:r>
      <w:r w:rsidRPr="00DD4765">
        <w:rPr>
          <w:rFonts w:ascii="Arial" w:hAnsi="Arial" w:cs="Arial"/>
          <w:b w:val="0"/>
          <w:iCs/>
          <w:color w:val="auto"/>
          <w:szCs w:val="18"/>
          <w:lang w:val="uk-UA"/>
        </w:rPr>
        <w:fldChar w:fldCharType="begin"/>
      </w:r>
      <w:r w:rsidRPr="00DD4765">
        <w:rPr>
          <w:rFonts w:ascii="Arial" w:hAnsi="Arial" w:cs="Arial"/>
          <w:b w:val="0"/>
          <w:iCs/>
          <w:color w:val="auto"/>
          <w:szCs w:val="18"/>
          <w:lang w:val="uk-UA"/>
        </w:rPr>
        <w:instrText xml:space="preserve"> SEQ Таблиця \* ARABIC </w:instrText>
      </w:r>
      <w:r w:rsidRPr="00DD4765">
        <w:rPr>
          <w:rFonts w:ascii="Arial" w:hAnsi="Arial" w:cs="Arial"/>
          <w:b w:val="0"/>
          <w:iCs/>
          <w:color w:val="auto"/>
          <w:szCs w:val="18"/>
          <w:lang w:val="uk-UA"/>
        </w:rPr>
        <w:fldChar w:fldCharType="separate"/>
      </w:r>
      <w:r w:rsidRPr="00DD4765">
        <w:rPr>
          <w:rFonts w:ascii="Arial" w:hAnsi="Arial" w:cs="Arial"/>
          <w:b w:val="0"/>
          <w:iCs/>
          <w:noProof/>
          <w:color w:val="auto"/>
          <w:szCs w:val="18"/>
          <w:lang w:val="uk-UA"/>
        </w:rPr>
        <w:t>29</w:t>
      </w:r>
      <w:r w:rsidRPr="00DD4765">
        <w:rPr>
          <w:rFonts w:ascii="Arial" w:hAnsi="Arial" w:cs="Arial"/>
          <w:b w:val="0"/>
          <w:iCs/>
          <w:color w:val="auto"/>
          <w:szCs w:val="18"/>
          <w:lang w:val="uk-UA"/>
        </w:rPr>
        <w:fldChar w:fldCharType="end"/>
      </w:r>
    </w:p>
    <w:tbl>
      <w:tblPr>
        <w:tblW w:w="9356" w:type="dxa"/>
        <w:tblInd w:w="108" w:type="dxa"/>
        <w:tblLook w:val="0000" w:firstRow="0" w:lastRow="0" w:firstColumn="0" w:lastColumn="0" w:noHBand="0" w:noVBand="0"/>
      </w:tblPr>
      <w:tblGrid>
        <w:gridCol w:w="3563"/>
        <w:gridCol w:w="2210"/>
        <w:gridCol w:w="3583"/>
      </w:tblGrid>
      <w:tr w:rsidR="00EB394D" w:rsidRPr="00DD4765" w:rsidTr="00EB394D">
        <w:tc>
          <w:tcPr>
            <w:tcW w:w="3563" w:type="dxa"/>
            <w:tcBorders>
              <w:top w:val="single" w:sz="4" w:space="0" w:color="000000"/>
              <w:left w:val="single" w:sz="4" w:space="0" w:color="000000"/>
              <w:bottom w:val="single" w:sz="4" w:space="0" w:color="000000"/>
              <w:right w:val="single" w:sz="4" w:space="0" w:color="000000"/>
            </w:tcBorders>
            <w:vAlign w:val="center"/>
          </w:tcPr>
          <w:p w:rsidR="00EB394D" w:rsidRPr="00DD4765" w:rsidRDefault="00EB394D" w:rsidP="00C26A66">
            <w:pPr>
              <w:spacing w:after="0" w:line="240" w:lineRule="auto"/>
              <w:jc w:val="center"/>
              <w:rPr>
                <w:rFonts w:ascii="Arial" w:hAnsi="Arial" w:cs="Arial"/>
              </w:rPr>
            </w:pPr>
          </w:p>
          <w:p w:rsidR="00EB394D" w:rsidRPr="00DD4765" w:rsidRDefault="00EB394D" w:rsidP="00C26A66">
            <w:pPr>
              <w:spacing w:after="0" w:line="240" w:lineRule="auto"/>
              <w:jc w:val="center"/>
              <w:rPr>
                <w:rFonts w:ascii="Arial" w:hAnsi="Arial" w:cs="Arial"/>
              </w:rPr>
            </w:pPr>
            <w:r w:rsidRPr="00DD4765">
              <w:rPr>
                <w:rFonts w:ascii="Arial" w:hAnsi="Arial" w:cs="Arial"/>
              </w:rPr>
              <w:t>Назва</w:t>
            </w:r>
          </w:p>
          <w:p w:rsidR="00EB394D" w:rsidRPr="00DD4765" w:rsidRDefault="00EB394D" w:rsidP="00C26A66">
            <w:pPr>
              <w:spacing w:after="0" w:line="240" w:lineRule="auto"/>
              <w:jc w:val="center"/>
              <w:rPr>
                <w:rFonts w:ascii="Arial" w:hAnsi="Arial" w:cs="Arial"/>
              </w:rPr>
            </w:pPr>
          </w:p>
        </w:tc>
        <w:tc>
          <w:tcPr>
            <w:tcW w:w="2210" w:type="dxa"/>
            <w:tcBorders>
              <w:top w:val="single" w:sz="4" w:space="0" w:color="000000"/>
              <w:left w:val="single" w:sz="4" w:space="0" w:color="000000"/>
              <w:bottom w:val="single" w:sz="4" w:space="0" w:color="000000"/>
              <w:right w:val="single" w:sz="4" w:space="0" w:color="000000"/>
            </w:tcBorders>
            <w:vAlign w:val="center"/>
          </w:tcPr>
          <w:p w:rsidR="00EB394D" w:rsidRPr="00DD4765" w:rsidRDefault="00EB394D" w:rsidP="00C26A66">
            <w:pPr>
              <w:spacing w:after="0" w:line="240" w:lineRule="auto"/>
              <w:jc w:val="center"/>
              <w:rPr>
                <w:rFonts w:ascii="Arial" w:hAnsi="Arial" w:cs="Arial"/>
              </w:rPr>
            </w:pPr>
            <w:r w:rsidRPr="00DD4765">
              <w:rPr>
                <w:rFonts w:ascii="Arial" w:hAnsi="Arial" w:cs="Arial"/>
              </w:rPr>
              <w:t>Площа, га</w:t>
            </w:r>
          </w:p>
        </w:tc>
        <w:tc>
          <w:tcPr>
            <w:tcW w:w="3583" w:type="dxa"/>
            <w:tcBorders>
              <w:top w:val="single" w:sz="4" w:space="0" w:color="000000"/>
              <w:left w:val="single" w:sz="4" w:space="0" w:color="000000"/>
              <w:bottom w:val="single" w:sz="4" w:space="0" w:color="000000"/>
              <w:right w:val="single" w:sz="4" w:space="0" w:color="000000"/>
            </w:tcBorders>
            <w:vAlign w:val="center"/>
          </w:tcPr>
          <w:p w:rsidR="00EB394D" w:rsidRPr="00DD4765" w:rsidRDefault="00EB394D" w:rsidP="00C26A66">
            <w:pPr>
              <w:spacing w:after="0" w:line="240" w:lineRule="auto"/>
              <w:jc w:val="center"/>
              <w:rPr>
                <w:rFonts w:ascii="Arial" w:hAnsi="Arial" w:cs="Arial"/>
              </w:rPr>
            </w:pPr>
            <w:r w:rsidRPr="00DD4765">
              <w:rPr>
                <w:rFonts w:ascii="Arial" w:hAnsi="Arial" w:cs="Arial"/>
              </w:rPr>
              <w:t>Примітка</w:t>
            </w:r>
          </w:p>
        </w:tc>
      </w:tr>
      <w:tr w:rsidR="00EB394D" w:rsidRPr="00DD4765" w:rsidTr="00EB394D">
        <w:tc>
          <w:tcPr>
            <w:tcW w:w="3563" w:type="dxa"/>
            <w:tcBorders>
              <w:top w:val="single" w:sz="4" w:space="0" w:color="000000"/>
              <w:left w:val="single" w:sz="4" w:space="0" w:color="000000"/>
              <w:bottom w:val="single" w:sz="4" w:space="0" w:color="000000"/>
              <w:right w:val="single" w:sz="4" w:space="0" w:color="000000"/>
            </w:tcBorders>
            <w:vAlign w:val="center"/>
          </w:tcPr>
          <w:p w:rsidR="00EB394D" w:rsidRPr="00DD4765" w:rsidRDefault="00EB394D" w:rsidP="00C26A66">
            <w:pPr>
              <w:spacing w:after="0" w:line="240" w:lineRule="auto"/>
              <w:rPr>
                <w:rFonts w:ascii="Arial" w:hAnsi="Arial" w:cs="Arial"/>
                <w:b/>
              </w:rPr>
            </w:pPr>
            <w:r w:rsidRPr="00DD4765">
              <w:rPr>
                <w:rFonts w:ascii="Arial" w:hAnsi="Arial" w:cs="Arial"/>
                <w:b/>
              </w:rPr>
              <w:t>Багатоквартирне житлове</w:t>
            </w:r>
          </w:p>
        </w:tc>
        <w:tc>
          <w:tcPr>
            <w:tcW w:w="2210" w:type="dxa"/>
            <w:tcBorders>
              <w:top w:val="single" w:sz="4" w:space="0" w:color="000000"/>
              <w:left w:val="single" w:sz="4" w:space="0" w:color="000000"/>
              <w:bottom w:val="single" w:sz="4" w:space="0" w:color="000000"/>
              <w:right w:val="single" w:sz="4" w:space="0" w:color="000000"/>
            </w:tcBorders>
            <w:vAlign w:val="center"/>
          </w:tcPr>
          <w:p w:rsidR="00EB394D" w:rsidRPr="00DD4765" w:rsidRDefault="00EB394D" w:rsidP="00C26A66">
            <w:pPr>
              <w:spacing w:after="0" w:line="240" w:lineRule="auto"/>
              <w:jc w:val="right"/>
              <w:rPr>
                <w:rFonts w:ascii="Arial" w:hAnsi="Arial" w:cs="Arial"/>
              </w:rPr>
            </w:pPr>
            <w:r w:rsidRPr="00DD4765">
              <w:rPr>
                <w:rFonts w:ascii="Arial" w:hAnsi="Arial" w:cs="Arial"/>
              </w:rPr>
              <w:t>39,3</w:t>
            </w:r>
          </w:p>
        </w:tc>
        <w:tc>
          <w:tcPr>
            <w:tcW w:w="3583" w:type="dxa"/>
            <w:tcBorders>
              <w:top w:val="single" w:sz="4" w:space="0" w:color="000000"/>
              <w:left w:val="single" w:sz="4" w:space="0" w:color="000000"/>
              <w:bottom w:val="single" w:sz="4" w:space="0" w:color="000000"/>
              <w:right w:val="single" w:sz="4" w:space="0" w:color="000000"/>
            </w:tcBorders>
            <w:vAlign w:val="center"/>
          </w:tcPr>
          <w:p w:rsidR="00EB394D" w:rsidRPr="00DD4765" w:rsidRDefault="00EB394D" w:rsidP="00C26A66">
            <w:pPr>
              <w:spacing w:after="0" w:line="240" w:lineRule="auto"/>
              <w:rPr>
                <w:rFonts w:ascii="Arial" w:hAnsi="Arial" w:cs="Arial"/>
              </w:rPr>
            </w:pPr>
            <w:r w:rsidRPr="00DD4765">
              <w:rPr>
                <w:rFonts w:ascii="Arial" w:hAnsi="Arial" w:cs="Arial"/>
              </w:rPr>
              <w:t>у середньому 5-поверхове</w:t>
            </w:r>
          </w:p>
        </w:tc>
      </w:tr>
      <w:tr w:rsidR="00EB394D" w:rsidRPr="00DD4765" w:rsidTr="00EB394D">
        <w:tc>
          <w:tcPr>
            <w:tcW w:w="3563" w:type="dxa"/>
            <w:tcBorders>
              <w:top w:val="single" w:sz="4" w:space="0" w:color="000000"/>
              <w:left w:val="single" w:sz="4" w:space="0" w:color="000000"/>
              <w:bottom w:val="single" w:sz="4" w:space="0" w:color="000000"/>
              <w:right w:val="single" w:sz="4" w:space="0" w:color="000000"/>
            </w:tcBorders>
            <w:vAlign w:val="center"/>
          </w:tcPr>
          <w:p w:rsidR="00EB394D" w:rsidRPr="00DD4765" w:rsidRDefault="00EB394D" w:rsidP="00C26A66">
            <w:pPr>
              <w:spacing w:after="0" w:line="240" w:lineRule="auto"/>
              <w:rPr>
                <w:rFonts w:ascii="Arial" w:hAnsi="Arial" w:cs="Arial"/>
              </w:rPr>
            </w:pPr>
            <w:r w:rsidRPr="00DD4765">
              <w:rPr>
                <w:rFonts w:ascii="Arial" w:hAnsi="Arial" w:cs="Arial"/>
              </w:rPr>
              <w:t>«Новий центр»</w:t>
            </w:r>
          </w:p>
          <w:p w:rsidR="00EB394D" w:rsidRPr="00DD4765" w:rsidRDefault="00EB394D" w:rsidP="00C26A66">
            <w:pPr>
              <w:spacing w:after="0" w:line="240" w:lineRule="auto"/>
              <w:rPr>
                <w:rFonts w:ascii="Arial" w:hAnsi="Arial" w:cs="Arial"/>
              </w:rPr>
            </w:pPr>
            <w:r w:rsidRPr="00DD4765">
              <w:rPr>
                <w:rFonts w:ascii="Arial" w:hAnsi="Arial" w:cs="Arial"/>
              </w:rPr>
              <w:t>Курортна</w:t>
            </w:r>
          </w:p>
        </w:tc>
        <w:tc>
          <w:tcPr>
            <w:tcW w:w="2210" w:type="dxa"/>
            <w:tcBorders>
              <w:top w:val="single" w:sz="4" w:space="0" w:color="000000"/>
              <w:left w:val="single" w:sz="4" w:space="0" w:color="000000"/>
              <w:bottom w:val="single" w:sz="4" w:space="0" w:color="000000"/>
              <w:right w:val="single" w:sz="4" w:space="0" w:color="000000"/>
            </w:tcBorders>
            <w:vAlign w:val="center"/>
          </w:tcPr>
          <w:p w:rsidR="00EB394D" w:rsidRPr="00DD4765" w:rsidRDefault="00EB394D" w:rsidP="00C26A66">
            <w:pPr>
              <w:spacing w:after="0" w:line="240" w:lineRule="auto"/>
              <w:jc w:val="right"/>
              <w:rPr>
                <w:rFonts w:ascii="Arial" w:hAnsi="Arial" w:cs="Arial"/>
              </w:rPr>
            </w:pPr>
            <w:r w:rsidRPr="00DD4765">
              <w:rPr>
                <w:rFonts w:ascii="Arial" w:hAnsi="Arial" w:cs="Arial"/>
              </w:rPr>
              <w:t>34,0</w:t>
            </w:r>
          </w:p>
          <w:p w:rsidR="00EB394D" w:rsidRPr="00DD4765" w:rsidRDefault="00EB394D" w:rsidP="00C26A66">
            <w:pPr>
              <w:spacing w:after="0" w:line="240" w:lineRule="auto"/>
              <w:jc w:val="right"/>
              <w:rPr>
                <w:rFonts w:ascii="Arial" w:hAnsi="Arial" w:cs="Arial"/>
              </w:rPr>
            </w:pPr>
            <w:r w:rsidRPr="00DD4765">
              <w:rPr>
                <w:rFonts w:ascii="Arial" w:hAnsi="Arial" w:cs="Arial"/>
              </w:rPr>
              <w:t>5,3</w:t>
            </w:r>
          </w:p>
        </w:tc>
        <w:tc>
          <w:tcPr>
            <w:tcW w:w="3583" w:type="dxa"/>
            <w:tcBorders>
              <w:top w:val="single" w:sz="4" w:space="0" w:color="000000"/>
              <w:left w:val="single" w:sz="4" w:space="0" w:color="000000"/>
              <w:bottom w:val="single" w:sz="4" w:space="0" w:color="000000"/>
              <w:right w:val="single" w:sz="4" w:space="0" w:color="000000"/>
            </w:tcBorders>
            <w:vAlign w:val="center"/>
          </w:tcPr>
          <w:p w:rsidR="00EB394D" w:rsidRPr="00DD4765" w:rsidRDefault="00EB394D" w:rsidP="00C26A66">
            <w:pPr>
              <w:spacing w:after="0" w:line="240" w:lineRule="auto"/>
              <w:rPr>
                <w:rFonts w:ascii="Arial" w:hAnsi="Arial" w:cs="Arial"/>
              </w:rPr>
            </w:pPr>
            <w:r w:rsidRPr="00DD4765">
              <w:rPr>
                <w:rFonts w:ascii="Arial" w:hAnsi="Arial" w:cs="Arial"/>
              </w:rPr>
              <w:t>перспектива</w:t>
            </w:r>
          </w:p>
        </w:tc>
      </w:tr>
      <w:tr w:rsidR="00EB394D" w:rsidRPr="00DD4765" w:rsidTr="00EB394D">
        <w:tc>
          <w:tcPr>
            <w:tcW w:w="3563" w:type="dxa"/>
            <w:tcBorders>
              <w:top w:val="single" w:sz="4" w:space="0" w:color="000000"/>
              <w:left w:val="single" w:sz="4" w:space="0" w:color="000000"/>
              <w:bottom w:val="single" w:sz="4" w:space="0" w:color="000000"/>
              <w:right w:val="single" w:sz="4" w:space="0" w:color="000000"/>
            </w:tcBorders>
            <w:vAlign w:val="center"/>
          </w:tcPr>
          <w:p w:rsidR="00EB394D" w:rsidRPr="00DD4765" w:rsidRDefault="00EB394D" w:rsidP="00C26A66">
            <w:pPr>
              <w:spacing w:after="0" w:line="240" w:lineRule="auto"/>
              <w:rPr>
                <w:rFonts w:ascii="Arial" w:hAnsi="Arial" w:cs="Arial"/>
                <w:b/>
              </w:rPr>
            </w:pPr>
            <w:r w:rsidRPr="00DD4765">
              <w:rPr>
                <w:rFonts w:ascii="Arial" w:hAnsi="Arial" w:cs="Arial"/>
                <w:b/>
              </w:rPr>
              <w:t>Садибне житлове</w:t>
            </w:r>
          </w:p>
        </w:tc>
        <w:tc>
          <w:tcPr>
            <w:tcW w:w="2210" w:type="dxa"/>
            <w:tcBorders>
              <w:top w:val="single" w:sz="4" w:space="0" w:color="000000"/>
              <w:left w:val="single" w:sz="4" w:space="0" w:color="000000"/>
              <w:bottom w:val="single" w:sz="4" w:space="0" w:color="000000"/>
              <w:right w:val="single" w:sz="4" w:space="0" w:color="000000"/>
            </w:tcBorders>
            <w:vAlign w:val="center"/>
          </w:tcPr>
          <w:p w:rsidR="00EB394D" w:rsidRPr="00DD4765" w:rsidRDefault="00EB394D" w:rsidP="00C26A66">
            <w:pPr>
              <w:spacing w:after="0" w:line="240" w:lineRule="auto"/>
              <w:jc w:val="right"/>
              <w:rPr>
                <w:rFonts w:ascii="Arial" w:hAnsi="Arial" w:cs="Arial"/>
                <w:b/>
              </w:rPr>
            </w:pPr>
            <w:r w:rsidRPr="00DD4765">
              <w:rPr>
                <w:rFonts w:ascii="Arial" w:hAnsi="Arial" w:cs="Arial"/>
                <w:b/>
              </w:rPr>
              <w:t>198,0+150,0</w:t>
            </w:r>
          </w:p>
        </w:tc>
        <w:tc>
          <w:tcPr>
            <w:tcW w:w="3583" w:type="dxa"/>
            <w:tcBorders>
              <w:top w:val="single" w:sz="4" w:space="0" w:color="000000"/>
              <w:left w:val="single" w:sz="4" w:space="0" w:color="000000"/>
              <w:bottom w:val="single" w:sz="4" w:space="0" w:color="000000"/>
              <w:right w:val="single" w:sz="4" w:space="0" w:color="000000"/>
            </w:tcBorders>
            <w:vAlign w:val="center"/>
          </w:tcPr>
          <w:p w:rsidR="00EB394D" w:rsidRPr="00DD4765" w:rsidRDefault="00EB394D" w:rsidP="00C26A66">
            <w:pPr>
              <w:spacing w:after="0" w:line="240" w:lineRule="auto"/>
              <w:rPr>
                <w:rFonts w:ascii="Arial" w:hAnsi="Arial" w:cs="Arial"/>
              </w:rPr>
            </w:pPr>
            <w:r w:rsidRPr="00DD4765">
              <w:rPr>
                <w:rFonts w:ascii="Arial" w:hAnsi="Arial" w:cs="Arial"/>
              </w:rPr>
              <w:t>в т.ч. проїзди і соц. сфера</w:t>
            </w:r>
          </w:p>
        </w:tc>
      </w:tr>
      <w:tr w:rsidR="00EB394D" w:rsidRPr="00DD4765" w:rsidTr="00EB394D">
        <w:tc>
          <w:tcPr>
            <w:tcW w:w="3563" w:type="dxa"/>
            <w:tcBorders>
              <w:top w:val="single" w:sz="4" w:space="0" w:color="000000"/>
              <w:left w:val="single" w:sz="4" w:space="0" w:color="000000"/>
              <w:bottom w:val="single" w:sz="4" w:space="0" w:color="000000"/>
              <w:right w:val="single" w:sz="4" w:space="0" w:color="000000"/>
            </w:tcBorders>
            <w:vAlign w:val="center"/>
          </w:tcPr>
          <w:p w:rsidR="00EB394D" w:rsidRPr="00DD4765" w:rsidRDefault="00EB394D" w:rsidP="00C26A66">
            <w:pPr>
              <w:spacing w:after="0" w:line="240" w:lineRule="auto"/>
              <w:rPr>
                <w:rFonts w:ascii="Arial" w:hAnsi="Arial" w:cs="Arial"/>
              </w:rPr>
            </w:pPr>
            <w:r w:rsidRPr="00DD4765">
              <w:rPr>
                <w:rFonts w:ascii="Arial" w:hAnsi="Arial" w:cs="Arial"/>
              </w:rPr>
              <w:t>Старий Люботин</w:t>
            </w:r>
          </w:p>
          <w:p w:rsidR="00EB394D" w:rsidRPr="00DD4765" w:rsidRDefault="00EB394D" w:rsidP="00C26A66">
            <w:pPr>
              <w:spacing w:after="0" w:line="240" w:lineRule="auto"/>
              <w:rPr>
                <w:rFonts w:ascii="Arial" w:hAnsi="Arial" w:cs="Arial"/>
              </w:rPr>
            </w:pPr>
            <w:r w:rsidRPr="00DD4765">
              <w:rPr>
                <w:rFonts w:ascii="Arial" w:hAnsi="Arial" w:cs="Arial"/>
              </w:rPr>
              <w:t>Нові території</w:t>
            </w:r>
          </w:p>
          <w:p w:rsidR="00EB394D" w:rsidRPr="00DD4765" w:rsidRDefault="00EB394D" w:rsidP="00C26A66">
            <w:pPr>
              <w:spacing w:after="0" w:line="240" w:lineRule="auto"/>
              <w:rPr>
                <w:rFonts w:ascii="Arial" w:hAnsi="Arial" w:cs="Arial"/>
              </w:rPr>
            </w:pPr>
            <w:r w:rsidRPr="00DD4765">
              <w:rPr>
                <w:rFonts w:ascii="Arial" w:hAnsi="Arial" w:cs="Arial"/>
              </w:rPr>
              <w:t>Харківська</w:t>
            </w:r>
          </w:p>
          <w:p w:rsidR="00EB394D" w:rsidRPr="00DD4765" w:rsidRDefault="00EB394D" w:rsidP="00C26A66">
            <w:pPr>
              <w:spacing w:after="0" w:line="240" w:lineRule="auto"/>
              <w:rPr>
                <w:rFonts w:ascii="Arial" w:hAnsi="Arial" w:cs="Arial"/>
              </w:rPr>
            </w:pPr>
            <w:r w:rsidRPr="00DD4765">
              <w:rPr>
                <w:rFonts w:ascii="Arial" w:hAnsi="Arial" w:cs="Arial"/>
              </w:rPr>
              <w:t>Садове</w:t>
            </w:r>
          </w:p>
          <w:p w:rsidR="00EB394D" w:rsidRPr="00DD4765" w:rsidRDefault="00EB394D" w:rsidP="00C26A66">
            <w:pPr>
              <w:spacing w:after="0" w:line="240" w:lineRule="auto"/>
              <w:rPr>
                <w:rFonts w:ascii="Arial" w:hAnsi="Arial" w:cs="Arial"/>
              </w:rPr>
            </w:pPr>
            <w:r w:rsidRPr="00DD4765">
              <w:rPr>
                <w:rFonts w:ascii="Arial" w:hAnsi="Arial" w:cs="Arial"/>
              </w:rPr>
              <w:t>Водяне</w:t>
            </w:r>
          </w:p>
          <w:p w:rsidR="00EB394D" w:rsidRPr="00DD4765" w:rsidRDefault="00EB394D" w:rsidP="00C26A66">
            <w:pPr>
              <w:spacing w:after="0" w:line="240" w:lineRule="auto"/>
              <w:rPr>
                <w:rFonts w:ascii="Arial" w:hAnsi="Arial" w:cs="Arial"/>
              </w:rPr>
            </w:pPr>
            <w:r w:rsidRPr="00DD4765">
              <w:rPr>
                <w:rFonts w:ascii="Arial" w:hAnsi="Arial" w:cs="Arial"/>
              </w:rPr>
              <w:t>Коваленки-північ</w:t>
            </w:r>
          </w:p>
          <w:p w:rsidR="00EB394D" w:rsidRPr="00DD4765" w:rsidRDefault="00EB394D" w:rsidP="00C26A66">
            <w:pPr>
              <w:spacing w:after="0" w:line="240" w:lineRule="auto"/>
              <w:rPr>
                <w:rFonts w:ascii="Arial" w:hAnsi="Arial" w:cs="Arial"/>
              </w:rPr>
            </w:pPr>
            <w:r w:rsidRPr="00DD4765">
              <w:rPr>
                <w:rFonts w:ascii="Arial" w:hAnsi="Arial" w:cs="Arial"/>
              </w:rPr>
              <w:t>Коваленки-південь</w:t>
            </w:r>
          </w:p>
          <w:p w:rsidR="00EB394D" w:rsidRPr="00DD4765" w:rsidRDefault="00EB394D" w:rsidP="00C26A66">
            <w:pPr>
              <w:spacing w:after="0" w:line="240" w:lineRule="auto"/>
              <w:rPr>
                <w:rFonts w:ascii="Arial" w:hAnsi="Arial" w:cs="Arial"/>
              </w:rPr>
            </w:pPr>
            <w:r w:rsidRPr="00DD4765">
              <w:rPr>
                <w:rFonts w:ascii="Arial" w:hAnsi="Arial" w:cs="Arial"/>
              </w:rPr>
              <w:t>Караван</w:t>
            </w:r>
          </w:p>
        </w:tc>
        <w:tc>
          <w:tcPr>
            <w:tcW w:w="2210" w:type="dxa"/>
            <w:tcBorders>
              <w:top w:val="single" w:sz="4" w:space="0" w:color="000000"/>
              <w:left w:val="single" w:sz="4" w:space="0" w:color="000000"/>
              <w:bottom w:val="single" w:sz="4" w:space="0" w:color="000000"/>
              <w:right w:val="single" w:sz="4" w:space="0" w:color="000000"/>
            </w:tcBorders>
            <w:vAlign w:val="center"/>
          </w:tcPr>
          <w:p w:rsidR="00EB394D" w:rsidRPr="00DD4765" w:rsidRDefault="00EB394D" w:rsidP="00C26A66">
            <w:pPr>
              <w:spacing w:after="0" w:line="240" w:lineRule="auto"/>
              <w:jc w:val="right"/>
              <w:rPr>
                <w:rFonts w:ascii="Arial" w:hAnsi="Arial" w:cs="Arial"/>
              </w:rPr>
            </w:pPr>
            <w:r w:rsidRPr="00DD4765">
              <w:rPr>
                <w:rFonts w:ascii="Arial" w:hAnsi="Arial" w:cs="Arial"/>
              </w:rPr>
              <w:t>11,3</w:t>
            </w:r>
          </w:p>
          <w:p w:rsidR="00EB394D" w:rsidRPr="00DD4765" w:rsidRDefault="00EB394D" w:rsidP="00C26A66">
            <w:pPr>
              <w:spacing w:after="0" w:line="240" w:lineRule="auto"/>
              <w:jc w:val="right"/>
              <w:rPr>
                <w:rFonts w:ascii="Arial" w:hAnsi="Arial" w:cs="Arial"/>
              </w:rPr>
            </w:pPr>
            <w:r w:rsidRPr="00DD4765">
              <w:rPr>
                <w:rFonts w:ascii="Arial" w:hAnsi="Arial" w:cs="Arial"/>
              </w:rPr>
              <w:t>23,0</w:t>
            </w:r>
          </w:p>
          <w:p w:rsidR="00EB394D" w:rsidRPr="00DD4765" w:rsidRDefault="00EB394D" w:rsidP="00C26A66">
            <w:pPr>
              <w:spacing w:after="0" w:line="240" w:lineRule="auto"/>
              <w:jc w:val="right"/>
              <w:rPr>
                <w:rFonts w:ascii="Arial" w:hAnsi="Arial" w:cs="Arial"/>
              </w:rPr>
            </w:pPr>
            <w:r w:rsidRPr="00DD4765">
              <w:rPr>
                <w:rFonts w:ascii="Arial" w:hAnsi="Arial" w:cs="Arial"/>
              </w:rPr>
              <w:t>150,0</w:t>
            </w:r>
          </w:p>
          <w:p w:rsidR="00EB394D" w:rsidRPr="00DD4765" w:rsidRDefault="00EB394D" w:rsidP="00C26A66">
            <w:pPr>
              <w:spacing w:after="0" w:line="240" w:lineRule="auto"/>
              <w:jc w:val="right"/>
              <w:rPr>
                <w:rFonts w:ascii="Arial" w:hAnsi="Arial" w:cs="Arial"/>
              </w:rPr>
            </w:pPr>
            <w:r w:rsidRPr="00DD4765">
              <w:rPr>
                <w:rFonts w:ascii="Arial" w:hAnsi="Arial" w:cs="Arial"/>
              </w:rPr>
              <w:t>17,5</w:t>
            </w:r>
          </w:p>
          <w:p w:rsidR="00EB394D" w:rsidRPr="00DD4765" w:rsidRDefault="00EB394D" w:rsidP="00C26A66">
            <w:pPr>
              <w:spacing w:after="0" w:line="240" w:lineRule="auto"/>
              <w:jc w:val="right"/>
              <w:rPr>
                <w:rFonts w:ascii="Arial" w:hAnsi="Arial" w:cs="Arial"/>
              </w:rPr>
            </w:pPr>
            <w:r w:rsidRPr="00DD4765">
              <w:rPr>
                <w:rFonts w:ascii="Arial" w:hAnsi="Arial" w:cs="Arial"/>
              </w:rPr>
              <w:t>39,4</w:t>
            </w:r>
          </w:p>
          <w:p w:rsidR="00EB394D" w:rsidRPr="00DD4765" w:rsidRDefault="00EB394D" w:rsidP="00C26A66">
            <w:pPr>
              <w:spacing w:after="0" w:line="240" w:lineRule="auto"/>
              <w:jc w:val="right"/>
              <w:rPr>
                <w:rFonts w:ascii="Arial" w:hAnsi="Arial" w:cs="Arial"/>
              </w:rPr>
            </w:pPr>
            <w:r w:rsidRPr="00DD4765">
              <w:rPr>
                <w:rFonts w:ascii="Arial" w:hAnsi="Arial" w:cs="Arial"/>
              </w:rPr>
              <w:t>28,8</w:t>
            </w:r>
          </w:p>
          <w:p w:rsidR="00EB394D" w:rsidRPr="00DD4765" w:rsidRDefault="00EB394D" w:rsidP="00C26A66">
            <w:pPr>
              <w:spacing w:after="0" w:line="240" w:lineRule="auto"/>
              <w:jc w:val="right"/>
              <w:rPr>
                <w:rFonts w:ascii="Arial" w:hAnsi="Arial" w:cs="Arial"/>
              </w:rPr>
            </w:pPr>
            <w:r w:rsidRPr="00DD4765">
              <w:rPr>
                <w:rFonts w:ascii="Arial" w:hAnsi="Arial" w:cs="Arial"/>
              </w:rPr>
              <w:t>74,6</w:t>
            </w:r>
          </w:p>
          <w:p w:rsidR="00EB394D" w:rsidRPr="00DD4765" w:rsidRDefault="00EB394D" w:rsidP="00C26A66">
            <w:pPr>
              <w:spacing w:after="0" w:line="240" w:lineRule="auto"/>
              <w:jc w:val="right"/>
              <w:rPr>
                <w:rFonts w:ascii="Arial" w:hAnsi="Arial" w:cs="Arial"/>
              </w:rPr>
            </w:pPr>
            <w:r w:rsidRPr="00DD4765">
              <w:rPr>
                <w:rFonts w:ascii="Arial" w:hAnsi="Arial" w:cs="Arial"/>
              </w:rPr>
              <w:t>3,4</w:t>
            </w:r>
          </w:p>
        </w:tc>
        <w:tc>
          <w:tcPr>
            <w:tcW w:w="3583" w:type="dxa"/>
            <w:tcBorders>
              <w:top w:val="single" w:sz="4" w:space="0" w:color="000000"/>
              <w:left w:val="single" w:sz="4" w:space="0" w:color="000000"/>
              <w:bottom w:val="single" w:sz="4" w:space="0" w:color="000000"/>
              <w:right w:val="single" w:sz="4" w:space="0" w:color="000000"/>
            </w:tcBorders>
            <w:vAlign w:val="center"/>
          </w:tcPr>
          <w:p w:rsidR="00EB394D" w:rsidRPr="00DD4765" w:rsidRDefault="00EB394D" w:rsidP="00C26A66">
            <w:pPr>
              <w:spacing w:after="0" w:line="240" w:lineRule="auto"/>
              <w:rPr>
                <w:rFonts w:ascii="Arial" w:hAnsi="Arial" w:cs="Arial"/>
              </w:rPr>
            </w:pPr>
          </w:p>
          <w:p w:rsidR="00EB394D" w:rsidRPr="00DD4765" w:rsidRDefault="00EB394D" w:rsidP="00C26A66">
            <w:pPr>
              <w:spacing w:after="0" w:line="240" w:lineRule="auto"/>
              <w:rPr>
                <w:rFonts w:ascii="Arial" w:hAnsi="Arial" w:cs="Arial"/>
              </w:rPr>
            </w:pPr>
          </w:p>
          <w:p w:rsidR="00EB394D" w:rsidRPr="00DD4765" w:rsidRDefault="00EB394D" w:rsidP="00C26A66">
            <w:pPr>
              <w:spacing w:after="0" w:line="240" w:lineRule="auto"/>
              <w:rPr>
                <w:rFonts w:ascii="Arial" w:hAnsi="Arial" w:cs="Arial"/>
              </w:rPr>
            </w:pPr>
            <w:r w:rsidRPr="00DD4765">
              <w:rPr>
                <w:rFonts w:ascii="Arial" w:hAnsi="Arial" w:cs="Arial"/>
              </w:rPr>
              <w:t>перспектива</w:t>
            </w:r>
          </w:p>
        </w:tc>
      </w:tr>
      <w:tr w:rsidR="00EB394D" w:rsidRPr="00DD4765" w:rsidTr="00EB394D">
        <w:tc>
          <w:tcPr>
            <w:tcW w:w="3563" w:type="dxa"/>
            <w:tcBorders>
              <w:top w:val="single" w:sz="4" w:space="0" w:color="000000"/>
              <w:left w:val="single" w:sz="4" w:space="0" w:color="000000"/>
              <w:bottom w:val="single" w:sz="4" w:space="0" w:color="000000"/>
              <w:right w:val="single" w:sz="4" w:space="0" w:color="000000"/>
            </w:tcBorders>
            <w:vAlign w:val="center"/>
          </w:tcPr>
          <w:p w:rsidR="00EB394D" w:rsidRPr="00DD4765" w:rsidRDefault="00EB394D" w:rsidP="00C26A66">
            <w:pPr>
              <w:spacing w:after="0" w:line="240" w:lineRule="auto"/>
              <w:rPr>
                <w:rFonts w:ascii="Arial" w:hAnsi="Arial" w:cs="Arial"/>
                <w:b/>
              </w:rPr>
            </w:pPr>
            <w:r w:rsidRPr="00DD4765">
              <w:rPr>
                <w:rFonts w:ascii="Arial" w:hAnsi="Arial" w:cs="Arial"/>
                <w:b/>
              </w:rPr>
              <w:t>Рекреаційні заклади</w:t>
            </w:r>
          </w:p>
        </w:tc>
        <w:tc>
          <w:tcPr>
            <w:tcW w:w="2210" w:type="dxa"/>
            <w:tcBorders>
              <w:top w:val="single" w:sz="4" w:space="0" w:color="000000"/>
              <w:left w:val="single" w:sz="4" w:space="0" w:color="000000"/>
              <w:bottom w:val="single" w:sz="4" w:space="0" w:color="000000"/>
              <w:right w:val="single" w:sz="4" w:space="0" w:color="000000"/>
            </w:tcBorders>
            <w:vAlign w:val="center"/>
          </w:tcPr>
          <w:p w:rsidR="00EB394D" w:rsidRPr="00DD4765" w:rsidRDefault="00EB394D" w:rsidP="00C26A66">
            <w:pPr>
              <w:spacing w:after="0" w:line="240" w:lineRule="auto"/>
              <w:jc w:val="right"/>
              <w:rPr>
                <w:rFonts w:ascii="Arial" w:hAnsi="Arial" w:cs="Arial"/>
                <w:b/>
              </w:rPr>
            </w:pPr>
            <w:r w:rsidRPr="00DD4765">
              <w:rPr>
                <w:rFonts w:ascii="Arial" w:hAnsi="Arial" w:cs="Arial"/>
                <w:b/>
              </w:rPr>
              <w:t>32,0</w:t>
            </w:r>
          </w:p>
        </w:tc>
        <w:tc>
          <w:tcPr>
            <w:tcW w:w="3583" w:type="dxa"/>
            <w:tcBorders>
              <w:top w:val="single" w:sz="4" w:space="0" w:color="000000"/>
              <w:left w:val="single" w:sz="4" w:space="0" w:color="000000"/>
              <w:bottom w:val="single" w:sz="4" w:space="0" w:color="000000"/>
              <w:right w:val="single" w:sz="4" w:space="0" w:color="000000"/>
            </w:tcBorders>
            <w:vAlign w:val="center"/>
          </w:tcPr>
          <w:p w:rsidR="00EB394D" w:rsidRPr="00DD4765" w:rsidRDefault="00EB394D" w:rsidP="00C26A66">
            <w:pPr>
              <w:spacing w:after="0" w:line="240" w:lineRule="auto"/>
              <w:rPr>
                <w:rFonts w:ascii="Arial" w:hAnsi="Arial" w:cs="Arial"/>
                <w:b/>
              </w:rPr>
            </w:pPr>
          </w:p>
        </w:tc>
      </w:tr>
      <w:tr w:rsidR="00EB394D" w:rsidRPr="00DD4765" w:rsidTr="00EB394D">
        <w:tc>
          <w:tcPr>
            <w:tcW w:w="3563" w:type="dxa"/>
            <w:tcBorders>
              <w:top w:val="single" w:sz="4" w:space="0" w:color="000000"/>
              <w:left w:val="single" w:sz="4" w:space="0" w:color="000000"/>
              <w:bottom w:val="single" w:sz="4" w:space="0" w:color="000000"/>
              <w:right w:val="single" w:sz="4" w:space="0" w:color="000000"/>
            </w:tcBorders>
            <w:vAlign w:val="center"/>
          </w:tcPr>
          <w:p w:rsidR="00EB394D" w:rsidRPr="00DD4765" w:rsidRDefault="00EB394D" w:rsidP="00C26A66">
            <w:pPr>
              <w:spacing w:after="0" w:line="240" w:lineRule="auto"/>
              <w:rPr>
                <w:rFonts w:ascii="Arial" w:hAnsi="Arial" w:cs="Arial"/>
              </w:rPr>
            </w:pPr>
            <w:r w:rsidRPr="00DD4765">
              <w:rPr>
                <w:rFonts w:ascii="Arial" w:hAnsi="Arial" w:cs="Arial"/>
              </w:rPr>
              <w:t>Ставки</w:t>
            </w:r>
          </w:p>
          <w:p w:rsidR="00EB394D" w:rsidRPr="00DD4765" w:rsidRDefault="00EB394D" w:rsidP="00C26A66">
            <w:pPr>
              <w:spacing w:after="0" w:line="240" w:lineRule="auto"/>
              <w:rPr>
                <w:rFonts w:ascii="Arial" w:hAnsi="Arial" w:cs="Arial"/>
              </w:rPr>
            </w:pPr>
            <w:r w:rsidRPr="00DD4765">
              <w:rPr>
                <w:rFonts w:ascii="Arial" w:hAnsi="Arial" w:cs="Arial"/>
              </w:rPr>
              <w:t>Мерефа</w:t>
            </w:r>
          </w:p>
          <w:p w:rsidR="00EB394D" w:rsidRPr="00DD4765" w:rsidRDefault="00EB394D" w:rsidP="00C26A66">
            <w:pPr>
              <w:spacing w:after="0" w:line="240" w:lineRule="auto"/>
              <w:rPr>
                <w:rFonts w:ascii="Arial" w:hAnsi="Arial" w:cs="Arial"/>
              </w:rPr>
            </w:pPr>
            <w:r w:rsidRPr="00DD4765">
              <w:rPr>
                <w:rFonts w:ascii="Arial" w:hAnsi="Arial" w:cs="Arial"/>
              </w:rPr>
              <w:t>Північні</w:t>
            </w:r>
          </w:p>
        </w:tc>
        <w:tc>
          <w:tcPr>
            <w:tcW w:w="2210" w:type="dxa"/>
            <w:tcBorders>
              <w:top w:val="single" w:sz="4" w:space="0" w:color="000000"/>
              <w:left w:val="single" w:sz="4" w:space="0" w:color="000000"/>
              <w:bottom w:val="single" w:sz="4" w:space="0" w:color="000000"/>
              <w:right w:val="single" w:sz="4" w:space="0" w:color="000000"/>
            </w:tcBorders>
            <w:vAlign w:val="center"/>
          </w:tcPr>
          <w:p w:rsidR="00EB394D" w:rsidRPr="00DD4765" w:rsidRDefault="00EB394D" w:rsidP="00C26A66">
            <w:pPr>
              <w:spacing w:after="0" w:line="240" w:lineRule="auto"/>
              <w:jc w:val="right"/>
              <w:rPr>
                <w:rFonts w:ascii="Arial" w:hAnsi="Arial" w:cs="Arial"/>
              </w:rPr>
            </w:pPr>
            <w:r w:rsidRPr="00DD4765">
              <w:rPr>
                <w:rFonts w:ascii="Arial" w:hAnsi="Arial" w:cs="Arial"/>
              </w:rPr>
              <w:t>20,0</w:t>
            </w:r>
          </w:p>
          <w:p w:rsidR="00EB394D" w:rsidRPr="00DD4765" w:rsidRDefault="00EB394D" w:rsidP="00C26A66">
            <w:pPr>
              <w:spacing w:after="0" w:line="240" w:lineRule="auto"/>
              <w:jc w:val="right"/>
              <w:rPr>
                <w:rFonts w:ascii="Arial" w:hAnsi="Arial" w:cs="Arial"/>
              </w:rPr>
            </w:pPr>
            <w:r w:rsidRPr="00DD4765">
              <w:rPr>
                <w:rFonts w:ascii="Arial" w:hAnsi="Arial" w:cs="Arial"/>
              </w:rPr>
              <w:t>9,5</w:t>
            </w:r>
          </w:p>
          <w:p w:rsidR="00EB394D" w:rsidRPr="00DD4765" w:rsidRDefault="00EB394D" w:rsidP="00C26A66">
            <w:pPr>
              <w:spacing w:after="0" w:line="240" w:lineRule="auto"/>
              <w:jc w:val="right"/>
              <w:rPr>
                <w:rFonts w:ascii="Arial" w:hAnsi="Arial" w:cs="Arial"/>
              </w:rPr>
            </w:pPr>
            <w:r w:rsidRPr="00DD4765">
              <w:rPr>
                <w:rFonts w:ascii="Arial" w:hAnsi="Arial" w:cs="Arial"/>
              </w:rPr>
              <w:t>2,5</w:t>
            </w:r>
          </w:p>
        </w:tc>
        <w:tc>
          <w:tcPr>
            <w:tcW w:w="3583" w:type="dxa"/>
            <w:tcBorders>
              <w:top w:val="single" w:sz="4" w:space="0" w:color="000000"/>
              <w:left w:val="single" w:sz="4" w:space="0" w:color="000000"/>
              <w:bottom w:val="single" w:sz="4" w:space="0" w:color="000000"/>
              <w:right w:val="single" w:sz="4" w:space="0" w:color="000000"/>
            </w:tcBorders>
            <w:vAlign w:val="center"/>
          </w:tcPr>
          <w:p w:rsidR="00EB394D" w:rsidRPr="00DD4765" w:rsidRDefault="00EB394D" w:rsidP="00C26A66">
            <w:pPr>
              <w:spacing w:after="0" w:line="240" w:lineRule="auto"/>
              <w:rPr>
                <w:rFonts w:ascii="Arial" w:hAnsi="Arial" w:cs="Arial"/>
                <w:b/>
              </w:rPr>
            </w:pPr>
          </w:p>
        </w:tc>
      </w:tr>
      <w:tr w:rsidR="00EB394D" w:rsidRPr="00DD4765" w:rsidTr="00EB394D">
        <w:tc>
          <w:tcPr>
            <w:tcW w:w="3563" w:type="dxa"/>
            <w:tcBorders>
              <w:top w:val="single" w:sz="4" w:space="0" w:color="000000"/>
              <w:left w:val="single" w:sz="4" w:space="0" w:color="000000"/>
              <w:bottom w:val="single" w:sz="4" w:space="0" w:color="000000"/>
              <w:right w:val="single" w:sz="4" w:space="0" w:color="000000"/>
            </w:tcBorders>
            <w:vAlign w:val="center"/>
          </w:tcPr>
          <w:p w:rsidR="00EB394D" w:rsidRPr="00DD4765" w:rsidRDefault="00EB394D" w:rsidP="00C26A66">
            <w:pPr>
              <w:spacing w:after="0" w:line="240" w:lineRule="auto"/>
              <w:rPr>
                <w:rFonts w:ascii="Arial" w:hAnsi="Arial" w:cs="Arial"/>
                <w:b/>
              </w:rPr>
            </w:pPr>
            <w:r w:rsidRPr="00DD4765">
              <w:rPr>
                <w:rFonts w:ascii="Arial" w:hAnsi="Arial" w:cs="Arial"/>
                <w:b/>
              </w:rPr>
              <w:t>Виробнича зона</w:t>
            </w:r>
          </w:p>
        </w:tc>
        <w:tc>
          <w:tcPr>
            <w:tcW w:w="2210" w:type="dxa"/>
            <w:tcBorders>
              <w:top w:val="single" w:sz="4" w:space="0" w:color="000000"/>
              <w:left w:val="single" w:sz="4" w:space="0" w:color="000000"/>
              <w:bottom w:val="single" w:sz="4" w:space="0" w:color="000000"/>
              <w:right w:val="single" w:sz="4" w:space="0" w:color="000000"/>
            </w:tcBorders>
            <w:vAlign w:val="center"/>
          </w:tcPr>
          <w:p w:rsidR="00EB394D" w:rsidRPr="00DD4765" w:rsidRDefault="00EB394D" w:rsidP="00C26A66">
            <w:pPr>
              <w:spacing w:after="0" w:line="240" w:lineRule="auto"/>
              <w:jc w:val="right"/>
              <w:rPr>
                <w:rFonts w:ascii="Arial" w:hAnsi="Arial" w:cs="Arial"/>
                <w:b/>
              </w:rPr>
            </w:pPr>
            <w:r w:rsidRPr="00DD4765">
              <w:rPr>
                <w:rFonts w:ascii="Arial" w:hAnsi="Arial" w:cs="Arial"/>
                <w:b/>
              </w:rPr>
              <w:t>87,0</w:t>
            </w:r>
          </w:p>
        </w:tc>
        <w:tc>
          <w:tcPr>
            <w:tcW w:w="3583" w:type="dxa"/>
            <w:tcBorders>
              <w:top w:val="single" w:sz="4" w:space="0" w:color="000000"/>
              <w:left w:val="single" w:sz="4" w:space="0" w:color="000000"/>
              <w:bottom w:val="single" w:sz="4" w:space="0" w:color="000000"/>
              <w:right w:val="single" w:sz="4" w:space="0" w:color="000000"/>
            </w:tcBorders>
            <w:vAlign w:val="center"/>
          </w:tcPr>
          <w:p w:rsidR="00EB394D" w:rsidRPr="00DD4765" w:rsidRDefault="00EB394D" w:rsidP="00C26A66">
            <w:pPr>
              <w:spacing w:after="0" w:line="240" w:lineRule="auto"/>
              <w:rPr>
                <w:rFonts w:ascii="Arial" w:hAnsi="Arial" w:cs="Arial"/>
                <w:b/>
              </w:rPr>
            </w:pPr>
          </w:p>
        </w:tc>
      </w:tr>
      <w:tr w:rsidR="00EB394D" w:rsidRPr="00DD4765" w:rsidTr="00EB394D">
        <w:tc>
          <w:tcPr>
            <w:tcW w:w="3563" w:type="dxa"/>
            <w:tcBorders>
              <w:top w:val="single" w:sz="4" w:space="0" w:color="000000"/>
              <w:left w:val="single" w:sz="4" w:space="0" w:color="000000"/>
              <w:bottom w:val="single" w:sz="4" w:space="0" w:color="000000"/>
              <w:right w:val="single" w:sz="4" w:space="0" w:color="000000"/>
            </w:tcBorders>
            <w:vAlign w:val="center"/>
          </w:tcPr>
          <w:p w:rsidR="00EB394D" w:rsidRPr="00DD4765" w:rsidRDefault="00EB394D" w:rsidP="00C26A66">
            <w:pPr>
              <w:spacing w:after="0" w:line="240" w:lineRule="auto"/>
              <w:rPr>
                <w:rFonts w:ascii="Arial" w:hAnsi="Arial" w:cs="Arial"/>
              </w:rPr>
            </w:pPr>
            <w:r w:rsidRPr="00DD4765">
              <w:rPr>
                <w:rFonts w:ascii="Arial" w:hAnsi="Arial" w:cs="Arial"/>
              </w:rPr>
              <w:t>Північна</w:t>
            </w:r>
          </w:p>
          <w:p w:rsidR="00EB394D" w:rsidRPr="00DD4765" w:rsidRDefault="00EB394D" w:rsidP="00C26A66">
            <w:pPr>
              <w:spacing w:after="0" w:line="240" w:lineRule="auto"/>
              <w:rPr>
                <w:rFonts w:ascii="Arial" w:hAnsi="Arial" w:cs="Arial"/>
              </w:rPr>
            </w:pPr>
            <w:r w:rsidRPr="00DD4765">
              <w:rPr>
                <w:rFonts w:ascii="Arial" w:hAnsi="Arial" w:cs="Arial"/>
              </w:rPr>
              <w:t>Злагоди</w:t>
            </w:r>
          </w:p>
        </w:tc>
        <w:tc>
          <w:tcPr>
            <w:tcW w:w="2210" w:type="dxa"/>
            <w:tcBorders>
              <w:top w:val="single" w:sz="4" w:space="0" w:color="000000"/>
              <w:left w:val="single" w:sz="4" w:space="0" w:color="000000"/>
              <w:bottom w:val="single" w:sz="4" w:space="0" w:color="000000"/>
              <w:right w:val="single" w:sz="4" w:space="0" w:color="000000"/>
            </w:tcBorders>
            <w:vAlign w:val="center"/>
          </w:tcPr>
          <w:p w:rsidR="00EB394D" w:rsidRPr="00DD4765" w:rsidRDefault="00EB394D" w:rsidP="00C26A66">
            <w:pPr>
              <w:spacing w:after="0" w:line="240" w:lineRule="auto"/>
              <w:jc w:val="right"/>
              <w:rPr>
                <w:rFonts w:ascii="Arial" w:hAnsi="Arial" w:cs="Arial"/>
              </w:rPr>
            </w:pPr>
            <w:r w:rsidRPr="00DD4765">
              <w:rPr>
                <w:rFonts w:ascii="Arial" w:hAnsi="Arial" w:cs="Arial"/>
              </w:rPr>
              <w:t>30,0</w:t>
            </w:r>
          </w:p>
          <w:p w:rsidR="00EB394D" w:rsidRPr="00DD4765" w:rsidRDefault="00EB394D" w:rsidP="00C26A66">
            <w:pPr>
              <w:spacing w:after="0" w:line="240" w:lineRule="auto"/>
              <w:jc w:val="right"/>
              <w:rPr>
                <w:rFonts w:ascii="Arial" w:hAnsi="Arial" w:cs="Arial"/>
              </w:rPr>
            </w:pPr>
            <w:r w:rsidRPr="00DD4765">
              <w:rPr>
                <w:rFonts w:ascii="Arial" w:hAnsi="Arial" w:cs="Arial"/>
              </w:rPr>
              <w:t>57,0</w:t>
            </w:r>
          </w:p>
        </w:tc>
        <w:tc>
          <w:tcPr>
            <w:tcW w:w="3583" w:type="dxa"/>
            <w:tcBorders>
              <w:top w:val="single" w:sz="4" w:space="0" w:color="000000"/>
              <w:left w:val="single" w:sz="4" w:space="0" w:color="000000"/>
              <w:bottom w:val="single" w:sz="4" w:space="0" w:color="000000"/>
              <w:right w:val="single" w:sz="4" w:space="0" w:color="000000"/>
            </w:tcBorders>
            <w:vAlign w:val="center"/>
          </w:tcPr>
          <w:p w:rsidR="00EB394D" w:rsidRPr="00DD4765" w:rsidRDefault="00EB394D" w:rsidP="00C26A66">
            <w:pPr>
              <w:spacing w:after="0" w:line="240" w:lineRule="auto"/>
              <w:rPr>
                <w:rFonts w:ascii="Arial" w:hAnsi="Arial" w:cs="Arial"/>
              </w:rPr>
            </w:pPr>
          </w:p>
        </w:tc>
      </w:tr>
      <w:tr w:rsidR="00EB394D" w:rsidRPr="00DD4765" w:rsidTr="00EB394D">
        <w:tc>
          <w:tcPr>
            <w:tcW w:w="3563" w:type="dxa"/>
            <w:tcBorders>
              <w:top w:val="single" w:sz="4" w:space="0" w:color="000000"/>
              <w:left w:val="single" w:sz="4" w:space="0" w:color="000000"/>
              <w:bottom w:val="single" w:sz="4" w:space="0" w:color="000000"/>
              <w:right w:val="single" w:sz="4" w:space="0" w:color="000000"/>
            </w:tcBorders>
            <w:vAlign w:val="center"/>
          </w:tcPr>
          <w:p w:rsidR="00EB394D" w:rsidRPr="00DD4765" w:rsidRDefault="00EB394D" w:rsidP="00C26A66">
            <w:pPr>
              <w:spacing w:after="0" w:line="240" w:lineRule="auto"/>
              <w:rPr>
                <w:rFonts w:ascii="Arial" w:hAnsi="Arial" w:cs="Arial"/>
                <w:b/>
              </w:rPr>
            </w:pPr>
            <w:r w:rsidRPr="00DD4765">
              <w:rPr>
                <w:rFonts w:ascii="Arial" w:hAnsi="Arial" w:cs="Arial"/>
                <w:b/>
              </w:rPr>
              <w:t>Зона громадських закладів</w:t>
            </w:r>
          </w:p>
        </w:tc>
        <w:tc>
          <w:tcPr>
            <w:tcW w:w="2210" w:type="dxa"/>
            <w:tcBorders>
              <w:top w:val="single" w:sz="4" w:space="0" w:color="000000"/>
              <w:left w:val="single" w:sz="4" w:space="0" w:color="000000"/>
              <w:bottom w:val="single" w:sz="4" w:space="0" w:color="000000"/>
              <w:right w:val="single" w:sz="4" w:space="0" w:color="000000"/>
            </w:tcBorders>
            <w:vAlign w:val="center"/>
          </w:tcPr>
          <w:p w:rsidR="00EB394D" w:rsidRPr="00DD4765" w:rsidRDefault="00EB394D" w:rsidP="00C26A66">
            <w:pPr>
              <w:spacing w:after="0" w:line="240" w:lineRule="auto"/>
              <w:jc w:val="right"/>
              <w:rPr>
                <w:rFonts w:ascii="Arial" w:hAnsi="Arial" w:cs="Arial"/>
                <w:b/>
              </w:rPr>
            </w:pPr>
            <w:r w:rsidRPr="00DD4765">
              <w:rPr>
                <w:rFonts w:ascii="Arial" w:hAnsi="Arial" w:cs="Arial"/>
                <w:b/>
              </w:rPr>
              <w:t>20,7</w:t>
            </w:r>
          </w:p>
        </w:tc>
        <w:tc>
          <w:tcPr>
            <w:tcW w:w="3583" w:type="dxa"/>
            <w:tcBorders>
              <w:top w:val="single" w:sz="4" w:space="0" w:color="000000"/>
              <w:left w:val="single" w:sz="4" w:space="0" w:color="000000"/>
              <w:bottom w:val="single" w:sz="4" w:space="0" w:color="000000"/>
              <w:right w:val="single" w:sz="4" w:space="0" w:color="000000"/>
            </w:tcBorders>
            <w:vAlign w:val="center"/>
          </w:tcPr>
          <w:p w:rsidR="00EB394D" w:rsidRPr="00DD4765" w:rsidRDefault="00EB394D" w:rsidP="00C26A66">
            <w:pPr>
              <w:spacing w:after="0" w:line="240" w:lineRule="auto"/>
              <w:rPr>
                <w:rFonts w:ascii="Arial" w:hAnsi="Arial" w:cs="Arial"/>
              </w:rPr>
            </w:pPr>
            <w:r w:rsidRPr="00DD4765">
              <w:rPr>
                <w:rFonts w:ascii="Arial" w:hAnsi="Arial" w:cs="Arial"/>
              </w:rPr>
              <w:t>вузівські містечка</w:t>
            </w:r>
          </w:p>
        </w:tc>
      </w:tr>
      <w:tr w:rsidR="00EB394D" w:rsidRPr="00DD4765" w:rsidTr="00EB394D">
        <w:tc>
          <w:tcPr>
            <w:tcW w:w="3563" w:type="dxa"/>
            <w:tcBorders>
              <w:top w:val="single" w:sz="4" w:space="0" w:color="000000"/>
              <w:left w:val="single" w:sz="4" w:space="0" w:color="000000"/>
              <w:bottom w:val="single" w:sz="4" w:space="0" w:color="000000"/>
              <w:right w:val="single" w:sz="4" w:space="0" w:color="000000"/>
            </w:tcBorders>
            <w:vAlign w:val="center"/>
          </w:tcPr>
          <w:p w:rsidR="00EB394D" w:rsidRPr="00DD4765" w:rsidRDefault="00EB394D" w:rsidP="00C26A66">
            <w:pPr>
              <w:spacing w:after="0" w:line="240" w:lineRule="auto"/>
              <w:rPr>
                <w:rFonts w:ascii="Arial" w:hAnsi="Arial" w:cs="Arial"/>
              </w:rPr>
            </w:pPr>
            <w:r w:rsidRPr="00DD4765">
              <w:rPr>
                <w:rFonts w:ascii="Arial" w:hAnsi="Arial" w:cs="Arial"/>
              </w:rPr>
              <w:t>«Новий центр»</w:t>
            </w:r>
          </w:p>
          <w:p w:rsidR="00EB394D" w:rsidRPr="00DD4765" w:rsidRDefault="00EB394D" w:rsidP="00C26A66">
            <w:pPr>
              <w:spacing w:after="0" w:line="240" w:lineRule="auto"/>
              <w:rPr>
                <w:rFonts w:ascii="Arial" w:hAnsi="Arial" w:cs="Arial"/>
              </w:rPr>
            </w:pPr>
            <w:r w:rsidRPr="00DD4765">
              <w:rPr>
                <w:rFonts w:ascii="Arial" w:hAnsi="Arial" w:cs="Arial"/>
              </w:rPr>
              <w:t>«Гиївка»</w:t>
            </w:r>
          </w:p>
        </w:tc>
        <w:tc>
          <w:tcPr>
            <w:tcW w:w="2210" w:type="dxa"/>
            <w:tcBorders>
              <w:top w:val="single" w:sz="4" w:space="0" w:color="000000"/>
              <w:left w:val="single" w:sz="4" w:space="0" w:color="000000"/>
              <w:bottom w:val="single" w:sz="4" w:space="0" w:color="000000"/>
              <w:right w:val="single" w:sz="4" w:space="0" w:color="000000"/>
            </w:tcBorders>
            <w:vAlign w:val="center"/>
          </w:tcPr>
          <w:p w:rsidR="00EB394D" w:rsidRPr="00DD4765" w:rsidRDefault="00EB394D" w:rsidP="00C26A66">
            <w:pPr>
              <w:spacing w:after="0" w:line="240" w:lineRule="auto"/>
              <w:jc w:val="right"/>
              <w:rPr>
                <w:rFonts w:ascii="Arial" w:hAnsi="Arial" w:cs="Arial"/>
              </w:rPr>
            </w:pPr>
            <w:r w:rsidRPr="00DD4765">
              <w:rPr>
                <w:rFonts w:ascii="Arial" w:hAnsi="Arial" w:cs="Arial"/>
              </w:rPr>
              <w:t>12,0</w:t>
            </w:r>
          </w:p>
          <w:p w:rsidR="00EB394D" w:rsidRPr="00DD4765" w:rsidRDefault="00EB394D" w:rsidP="00C26A66">
            <w:pPr>
              <w:spacing w:after="0" w:line="240" w:lineRule="auto"/>
              <w:jc w:val="right"/>
              <w:rPr>
                <w:rFonts w:ascii="Arial" w:hAnsi="Arial" w:cs="Arial"/>
              </w:rPr>
            </w:pPr>
            <w:r w:rsidRPr="00DD4765">
              <w:rPr>
                <w:rFonts w:ascii="Arial" w:hAnsi="Arial" w:cs="Arial"/>
              </w:rPr>
              <w:t>8,7</w:t>
            </w:r>
          </w:p>
        </w:tc>
        <w:tc>
          <w:tcPr>
            <w:tcW w:w="3583" w:type="dxa"/>
            <w:tcBorders>
              <w:top w:val="single" w:sz="4" w:space="0" w:color="000000"/>
              <w:left w:val="single" w:sz="4" w:space="0" w:color="000000"/>
              <w:bottom w:val="single" w:sz="4" w:space="0" w:color="000000"/>
              <w:right w:val="single" w:sz="4" w:space="0" w:color="000000"/>
            </w:tcBorders>
            <w:vAlign w:val="center"/>
          </w:tcPr>
          <w:p w:rsidR="00EB394D" w:rsidRPr="00DD4765" w:rsidRDefault="00EB394D" w:rsidP="00C26A66">
            <w:pPr>
              <w:spacing w:after="0" w:line="240" w:lineRule="auto"/>
              <w:rPr>
                <w:rFonts w:ascii="Arial" w:hAnsi="Arial" w:cs="Arial"/>
              </w:rPr>
            </w:pPr>
            <w:r w:rsidRPr="00DD4765">
              <w:rPr>
                <w:rFonts w:ascii="Arial" w:hAnsi="Arial" w:cs="Arial"/>
              </w:rPr>
              <w:t>перспектива</w:t>
            </w:r>
          </w:p>
        </w:tc>
      </w:tr>
    </w:tbl>
    <w:p w:rsidR="00EB394D" w:rsidRPr="00DD4765" w:rsidRDefault="00EB394D" w:rsidP="00C26A66">
      <w:pPr>
        <w:spacing w:after="0" w:line="240" w:lineRule="auto"/>
        <w:ind w:firstLine="708"/>
        <w:jc w:val="both"/>
        <w:rPr>
          <w:rFonts w:eastAsia="Calibri"/>
          <w:lang w:eastAsia="zh-CN"/>
        </w:rPr>
      </w:pPr>
    </w:p>
    <w:p w:rsidR="00EB394D" w:rsidRPr="00DD4765" w:rsidRDefault="00EB394D" w:rsidP="00C26A66">
      <w:pPr>
        <w:pStyle w:val="-0"/>
        <w:spacing w:before="0"/>
        <w:rPr>
          <w:rFonts w:eastAsia="Calibri"/>
          <w:lang w:eastAsia="zh-CN"/>
        </w:rPr>
      </w:pPr>
      <w:r w:rsidRPr="00DD4765">
        <w:rPr>
          <w:rFonts w:eastAsia="Calibri"/>
          <w:lang w:eastAsia="zh-CN"/>
        </w:rPr>
        <w:t>Для вибору однозначного напрямку територіального розвитку сельбищної зони на північ і схід є достатньо передумов. Це траси проектних міжнародних транспортних коридорів Захід-Схід (автодорога Харків-Київ) і Північ-Південь, ділянка якої практично співпадає зі східною межею Люботинської міської ради.</w:t>
      </w:r>
    </w:p>
    <w:p w:rsidR="00EB394D" w:rsidRPr="00DD4765" w:rsidRDefault="00EB394D" w:rsidP="00C26A66">
      <w:pPr>
        <w:pStyle w:val="-0"/>
        <w:keepNext/>
        <w:spacing w:before="0"/>
        <w:ind w:firstLine="851"/>
        <w:rPr>
          <w:rFonts w:eastAsia="Calibri"/>
          <w:lang w:eastAsia="zh-CN"/>
        </w:rPr>
      </w:pPr>
      <w:r w:rsidRPr="00DD4765">
        <w:rPr>
          <w:rFonts w:eastAsia="Calibri"/>
          <w:lang w:eastAsia="zh-CN"/>
        </w:rPr>
        <w:t>Території, які пропонуються до освоєння (близько 1350 га):</w:t>
      </w:r>
    </w:p>
    <w:p w:rsidR="00EB394D" w:rsidRPr="00DD4765" w:rsidRDefault="00EB394D" w:rsidP="00C26A66">
      <w:pPr>
        <w:pStyle w:val="-0"/>
        <w:numPr>
          <w:ilvl w:val="0"/>
          <w:numId w:val="8"/>
        </w:numPr>
        <w:tabs>
          <w:tab w:val="clear" w:pos="1080"/>
          <w:tab w:val="num" w:pos="9355"/>
        </w:tabs>
        <w:spacing w:before="0"/>
        <w:ind w:left="284" w:hanging="284"/>
        <w:rPr>
          <w:rFonts w:cs="Arial"/>
        </w:rPr>
      </w:pPr>
      <w:r w:rsidRPr="00DD4765">
        <w:rPr>
          <w:rFonts w:cs="Arial"/>
        </w:rPr>
        <w:t>на півночі – 362 га «Харківський кінний завод», сільськогосподарські землі зайняті городництвом, міський полігон ТПВ, діюче кладовище на вул. Злагоди;</w:t>
      </w:r>
    </w:p>
    <w:p w:rsidR="00EB394D" w:rsidRPr="00DD4765" w:rsidRDefault="00EB394D" w:rsidP="00C26A66">
      <w:pPr>
        <w:pStyle w:val="-0"/>
        <w:numPr>
          <w:ilvl w:val="0"/>
          <w:numId w:val="8"/>
        </w:numPr>
        <w:tabs>
          <w:tab w:val="clear" w:pos="1080"/>
          <w:tab w:val="num" w:pos="9355"/>
        </w:tabs>
        <w:spacing w:before="0"/>
        <w:ind w:left="284" w:hanging="284"/>
        <w:rPr>
          <w:rFonts w:cs="Arial"/>
        </w:rPr>
      </w:pPr>
      <w:r w:rsidRPr="00DD4765">
        <w:rPr>
          <w:rFonts w:cs="Arial"/>
        </w:rPr>
        <w:t>на північному сході 447 га – сільськогосподарські землі, колективні сади, зелені насадження, ділянки поточного садибного будівництва;</w:t>
      </w:r>
    </w:p>
    <w:p w:rsidR="00EB394D" w:rsidRPr="00DD4765" w:rsidRDefault="00EB394D" w:rsidP="00C26A66">
      <w:pPr>
        <w:pStyle w:val="-0"/>
        <w:numPr>
          <w:ilvl w:val="0"/>
          <w:numId w:val="8"/>
        </w:numPr>
        <w:tabs>
          <w:tab w:val="clear" w:pos="1080"/>
          <w:tab w:val="num" w:pos="9355"/>
        </w:tabs>
        <w:spacing w:before="0"/>
        <w:ind w:left="284" w:hanging="284"/>
        <w:rPr>
          <w:rFonts w:cs="Arial"/>
        </w:rPr>
      </w:pPr>
      <w:r w:rsidRPr="00DD4765">
        <w:rPr>
          <w:rFonts w:cs="Arial"/>
        </w:rPr>
        <w:t>на сході – 86 га – сільськогосподарські землі, які примикають до автодороги Північ-Південь М-29;</w:t>
      </w:r>
    </w:p>
    <w:p w:rsidR="00EB394D" w:rsidRPr="00DD4765" w:rsidRDefault="00EB394D" w:rsidP="00C26A66">
      <w:pPr>
        <w:pStyle w:val="-0"/>
        <w:numPr>
          <w:ilvl w:val="0"/>
          <w:numId w:val="8"/>
        </w:numPr>
        <w:tabs>
          <w:tab w:val="clear" w:pos="1080"/>
          <w:tab w:val="num" w:pos="9355"/>
        </w:tabs>
        <w:spacing w:before="0"/>
        <w:ind w:left="284" w:hanging="284"/>
        <w:rPr>
          <w:rFonts w:cs="Arial"/>
        </w:rPr>
      </w:pPr>
      <w:r w:rsidRPr="00DD4765">
        <w:rPr>
          <w:rFonts w:cs="Arial"/>
        </w:rPr>
        <w:t>південний схід – 188 га, сільськогосподарські землі, територія залізниці, зелені насадження, заплава р. Мерефа;</w:t>
      </w:r>
    </w:p>
    <w:p w:rsidR="00EB394D" w:rsidRPr="00DD4765" w:rsidRDefault="00EB394D" w:rsidP="00C26A66">
      <w:pPr>
        <w:pStyle w:val="-0"/>
        <w:numPr>
          <w:ilvl w:val="0"/>
          <w:numId w:val="8"/>
        </w:numPr>
        <w:tabs>
          <w:tab w:val="clear" w:pos="1080"/>
          <w:tab w:val="num" w:pos="9355"/>
        </w:tabs>
        <w:spacing w:before="0"/>
        <w:ind w:left="284" w:hanging="284"/>
        <w:rPr>
          <w:rFonts w:cs="Arial"/>
        </w:rPr>
      </w:pPr>
      <w:r w:rsidRPr="00DD4765">
        <w:rPr>
          <w:rFonts w:cs="Arial"/>
        </w:rPr>
        <w:t>південний захід – 282 га – заплавні території р. Мерефи з каскадом ставків, прибережні луки і лісові урочища.</w:t>
      </w:r>
    </w:p>
    <w:p w:rsidR="00EB394D" w:rsidRPr="00DD4765" w:rsidRDefault="00EB394D" w:rsidP="00C26A66">
      <w:pPr>
        <w:pStyle w:val="-0"/>
        <w:numPr>
          <w:ilvl w:val="0"/>
          <w:numId w:val="8"/>
        </w:numPr>
        <w:tabs>
          <w:tab w:val="clear" w:pos="1080"/>
          <w:tab w:val="num" w:pos="9355"/>
        </w:tabs>
        <w:spacing w:before="0"/>
        <w:ind w:left="284" w:hanging="284"/>
        <w:rPr>
          <w:rFonts w:cs="Arial"/>
        </w:rPr>
      </w:pPr>
      <w:r w:rsidRPr="00DD4765">
        <w:rPr>
          <w:rFonts w:cs="Arial"/>
        </w:rPr>
        <w:t>проектне функціональне використання ділянок передбачається наступне:</w:t>
      </w:r>
    </w:p>
    <w:p w:rsidR="00EB394D" w:rsidRPr="00DD4765" w:rsidRDefault="00EB394D" w:rsidP="00C26A66">
      <w:pPr>
        <w:pStyle w:val="-0"/>
        <w:numPr>
          <w:ilvl w:val="0"/>
          <w:numId w:val="8"/>
        </w:numPr>
        <w:tabs>
          <w:tab w:val="clear" w:pos="1080"/>
          <w:tab w:val="num" w:pos="9355"/>
        </w:tabs>
        <w:spacing w:before="0"/>
        <w:ind w:left="284" w:hanging="284"/>
        <w:rPr>
          <w:rFonts w:cs="Arial"/>
        </w:rPr>
      </w:pPr>
      <w:r w:rsidRPr="00DD4765">
        <w:rPr>
          <w:rFonts w:cs="Arial"/>
        </w:rPr>
        <w:t>кінно-спортивний рекреаційний комплекс, транспортно-логістичний і промисловий комплекс;</w:t>
      </w:r>
    </w:p>
    <w:p w:rsidR="00EB394D" w:rsidRPr="00DD4765" w:rsidRDefault="00EB394D" w:rsidP="00C26A66">
      <w:pPr>
        <w:pStyle w:val="-0"/>
        <w:numPr>
          <w:ilvl w:val="0"/>
          <w:numId w:val="8"/>
        </w:numPr>
        <w:tabs>
          <w:tab w:val="clear" w:pos="1080"/>
          <w:tab w:val="num" w:pos="9355"/>
        </w:tabs>
        <w:spacing w:before="0"/>
        <w:ind w:left="284" w:hanging="284"/>
        <w:rPr>
          <w:rFonts w:cs="Arial"/>
        </w:rPr>
      </w:pPr>
      <w:r w:rsidRPr="00DD4765">
        <w:rPr>
          <w:rFonts w:cs="Arial"/>
        </w:rPr>
        <w:t>житлова багатоквартирна, садибна і блокована забудова, з відповідним комплексом повсякденного і періодичного обслуговування, громадський центр, міський парк, комплекс вищих учбових закладів;</w:t>
      </w:r>
    </w:p>
    <w:p w:rsidR="00EB394D" w:rsidRPr="00DD4765" w:rsidRDefault="00EB394D" w:rsidP="00C26A66">
      <w:pPr>
        <w:pStyle w:val="-0"/>
        <w:numPr>
          <w:ilvl w:val="0"/>
          <w:numId w:val="8"/>
        </w:numPr>
        <w:tabs>
          <w:tab w:val="clear" w:pos="1080"/>
          <w:tab w:val="num" w:pos="9355"/>
        </w:tabs>
        <w:spacing w:before="0"/>
        <w:ind w:left="284" w:hanging="284"/>
        <w:rPr>
          <w:rFonts w:cs="Arial"/>
        </w:rPr>
      </w:pPr>
      <w:r w:rsidRPr="00DD4765">
        <w:rPr>
          <w:rFonts w:cs="Arial"/>
        </w:rPr>
        <w:t>житлова садибна забудова з комплексом повсякденного обслуговування;</w:t>
      </w:r>
    </w:p>
    <w:p w:rsidR="00EB394D" w:rsidRPr="00DD4765" w:rsidRDefault="00EB394D" w:rsidP="00C26A66">
      <w:pPr>
        <w:pStyle w:val="-0"/>
        <w:numPr>
          <w:ilvl w:val="0"/>
          <w:numId w:val="8"/>
        </w:numPr>
        <w:tabs>
          <w:tab w:val="clear" w:pos="1080"/>
          <w:tab w:val="num" w:pos="9355"/>
        </w:tabs>
        <w:spacing w:before="0"/>
        <w:ind w:left="284" w:hanging="284"/>
        <w:rPr>
          <w:rFonts w:cs="Arial"/>
        </w:rPr>
      </w:pPr>
      <w:r w:rsidRPr="00DD4765">
        <w:rPr>
          <w:rFonts w:cs="Arial"/>
        </w:rPr>
        <w:t>ландшафтно-рекреаційний комплекс, туристичний центр;</w:t>
      </w:r>
    </w:p>
    <w:p w:rsidR="00EB394D" w:rsidRPr="00DD4765" w:rsidRDefault="00EB394D" w:rsidP="00C26A66">
      <w:pPr>
        <w:pStyle w:val="-0"/>
        <w:numPr>
          <w:ilvl w:val="0"/>
          <w:numId w:val="8"/>
        </w:numPr>
        <w:tabs>
          <w:tab w:val="clear" w:pos="1080"/>
          <w:tab w:val="num" w:pos="9355"/>
        </w:tabs>
        <w:spacing w:before="0"/>
        <w:ind w:left="284" w:hanging="284"/>
        <w:rPr>
          <w:rFonts w:cs="Arial"/>
        </w:rPr>
      </w:pPr>
      <w:r w:rsidRPr="00DD4765">
        <w:rPr>
          <w:rFonts w:cs="Arial"/>
        </w:rPr>
        <w:t>ландшафтно-рекреаційний комплекс з закладами екстремальних видів спорту і розваг.</w:t>
      </w:r>
    </w:p>
    <w:p w:rsidR="00EB394D" w:rsidRPr="00DD4765" w:rsidRDefault="00EB394D" w:rsidP="00C26A66">
      <w:pPr>
        <w:pStyle w:val="-0"/>
        <w:spacing w:before="0"/>
        <w:rPr>
          <w:rFonts w:eastAsia="Calibri"/>
          <w:lang w:eastAsia="zh-CN"/>
        </w:rPr>
      </w:pPr>
      <w:r w:rsidRPr="00DD4765">
        <w:rPr>
          <w:rFonts w:eastAsia="Calibri"/>
          <w:lang w:eastAsia="zh-CN"/>
        </w:rPr>
        <w:lastRenderedPageBreak/>
        <w:t>Житлова зона для позаміського розселення шляхом індивідуального садибного і блокованого будівництва становить близько 250 га. Тут також намічене розміщення вузівського містечка і об’єктів придорожнього сервісу. В складі планувального рішення даної ділянки передбачається формування головного в’їзду до Люботина з боку обласного центру.</w:t>
      </w:r>
    </w:p>
    <w:p w:rsidR="00EB394D" w:rsidRPr="00DD4765" w:rsidRDefault="00EB394D" w:rsidP="00C26A66">
      <w:pPr>
        <w:pStyle w:val="-0"/>
        <w:spacing w:before="0"/>
        <w:rPr>
          <w:rFonts w:eastAsia="Calibri"/>
          <w:lang w:eastAsia="zh-CN"/>
        </w:rPr>
      </w:pPr>
      <w:r w:rsidRPr="00DD4765">
        <w:rPr>
          <w:rFonts w:eastAsia="Calibri"/>
          <w:lang w:eastAsia="zh-CN"/>
        </w:rPr>
        <w:t xml:space="preserve">Вдосконалення </w:t>
      </w:r>
      <w:r w:rsidRPr="00DD4765">
        <w:rPr>
          <w:rFonts w:eastAsia="Calibri"/>
          <w:u w:val="single"/>
          <w:lang w:eastAsia="zh-CN"/>
        </w:rPr>
        <w:t>планувальної структури</w:t>
      </w:r>
      <w:r w:rsidRPr="00DD4765">
        <w:rPr>
          <w:rFonts w:eastAsia="Calibri"/>
          <w:lang w:eastAsia="zh-CN"/>
        </w:rPr>
        <w:t xml:space="preserve"> міста передбачає також покращення зв`язків частини міста, роз`єднаних смугою залізниці. Відповідний розвиток магістральної вуличної мережі і перетини її з залізницею в різних рівнях намічений в східній частині міста переважно на території, що приєднується (див. «Основне креслення»).</w:t>
      </w:r>
    </w:p>
    <w:p w:rsidR="00EB394D" w:rsidRPr="00DD4765" w:rsidRDefault="00EB394D" w:rsidP="00C26A66">
      <w:pPr>
        <w:pStyle w:val="-0"/>
        <w:spacing w:before="0"/>
        <w:rPr>
          <w:rFonts w:eastAsia="Calibri"/>
          <w:lang w:eastAsia="zh-CN"/>
        </w:rPr>
      </w:pPr>
      <w:r w:rsidRPr="00DD4765">
        <w:rPr>
          <w:rFonts w:eastAsia="Calibri"/>
          <w:lang w:eastAsia="zh-CN"/>
        </w:rPr>
        <w:t>Крім нового підключення вуличної мережі до зовнішніх магістралей на півночі, передбачається влаштування відповідного транспортного вузла на підключенні вул. Леніна до магістралі Харків-Київ на півночі і нової магістральної вулиці міста (продовження вул. Нове Життя) до автомагістралі Харків – Красноград – Перещепине на південному сході. Цей в`їзд на територію Люботина є головним для пожвавленого розвитку р-нів Водяного, Гиївки і рекреаційної зони в заплаві р. Мерефа.</w:t>
      </w:r>
    </w:p>
    <w:p w:rsidR="00EB394D" w:rsidRPr="00DD4765" w:rsidRDefault="00EB394D" w:rsidP="00C26A66">
      <w:pPr>
        <w:pStyle w:val="-0"/>
        <w:spacing w:before="0"/>
        <w:rPr>
          <w:rFonts w:eastAsia="Calibri"/>
          <w:lang w:eastAsia="zh-CN"/>
        </w:rPr>
      </w:pPr>
      <w:r w:rsidRPr="00DD4765">
        <w:rPr>
          <w:rFonts w:eastAsia="Calibri"/>
          <w:lang w:eastAsia="zh-CN"/>
        </w:rPr>
        <w:t xml:space="preserve">Досягнення чіткого </w:t>
      </w:r>
      <w:r w:rsidRPr="00DD4765">
        <w:rPr>
          <w:rFonts w:eastAsia="Calibri"/>
          <w:u w:val="single"/>
          <w:lang w:eastAsia="zh-CN"/>
        </w:rPr>
        <w:t>функціонального зонування</w:t>
      </w:r>
      <w:r w:rsidRPr="00DD4765">
        <w:rPr>
          <w:rFonts w:eastAsia="Calibri"/>
          <w:lang w:eastAsia="zh-CN"/>
        </w:rPr>
        <w:t xml:space="preserve"> міста запорука збалансованого сталого розвитку всієї міської системи, а також її окремих складових.</w:t>
      </w:r>
    </w:p>
    <w:p w:rsidR="00EB394D" w:rsidRPr="00DD4765" w:rsidRDefault="00EB394D" w:rsidP="00C26A66">
      <w:pPr>
        <w:pStyle w:val="-0"/>
        <w:spacing w:before="0"/>
        <w:rPr>
          <w:rFonts w:eastAsia="Calibri"/>
          <w:lang w:eastAsia="zh-CN"/>
        </w:rPr>
      </w:pPr>
      <w:r w:rsidRPr="00DD4765">
        <w:rPr>
          <w:rFonts w:eastAsia="Calibri"/>
          <w:lang w:eastAsia="zh-CN"/>
        </w:rPr>
        <w:t>В даному проекті намічені вдосконалення і розвиток наступних головних функціональних зон міста:</w:t>
      </w:r>
    </w:p>
    <w:p w:rsidR="00EB394D" w:rsidRPr="00DD4765" w:rsidRDefault="00EB394D" w:rsidP="00C26A66">
      <w:pPr>
        <w:pStyle w:val="-0"/>
        <w:numPr>
          <w:ilvl w:val="0"/>
          <w:numId w:val="8"/>
        </w:numPr>
        <w:tabs>
          <w:tab w:val="clear" w:pos="1080"/>
          <w:tab w:val="num" w:pos="9355"/>
        </w:tabs>
        <w:spacing w:before="0"/>
        <w:ind w:left="284" w:hanging="284"/>
        <w:rPr>
          <w:rFonts w:cs="Arial"/>
        </w:rPr>
      </w:pPr>
      <w:r w:rsidRPr="00DD4765">
        <w:rPr>
          <w:rFonts w:cs="Arial"/>
        </w:rPr>
        <w:t>зона житлової забудови багатоквартирної і садибної;</w:t>
      </w:r>
    </w:p>
    <w:p w:rsidR="00EB394D" w:rsidRPr="00DD4765" w:rsidRDefault="00EB394D" w:rsidP="00C26A66">
      <w:pPr>
        <w:pStyle w:val="-0"/>
        <w:numPr>
          <w:ilvl w:val="0"/>
          <w:numId w:val="8"/>
        </w:numPr>
        <w:tabs>
          <w:tab w:val="clear" w:pos="1080"/>
          <w:tab w:val="num" w:pos="9355"/>
        </w:tabs>
        <w:spacing w:before="0"/>
        <w:ind w:left="284" w:hanging="284"/>
        <w:rPr>
          <w:rFonts w:cs="Arial"/>
        </w:rPr>
      </w:pPr>
      <w:r w:rsidRPr="00DD4765">
        <w:rPr>
          <w:rFonts w:cs="Arial"/>
        </w:rPr>
        <w:t>зона загальноміського центру і територій громадського використання;</w:t>
      </w:r>
    </w:p>
    <w:p w:rsidR="00EB394D" w:rsidRPr="00DD4765" w:rsidRDefault="00EB394D" w:rsidP="00C26A66">
      <w:pPr>
        <w:pStyle w:val="-0"/>
        <w:numPr>
          <w:ilvl w:val="0"/>
          <w:numId w:val="8"/>
        </w:numPr>
        <w:tabs>
          <w:tab w:val="clear" w:pos="1080"/>
          <w:tab w:val="num" w:pos="9355"/>
        </w:tabs>
        <w:spacing w:before="0"/>
        <w:ind w:left="284" w:hanging="284"/>
        <w:rPr>
          <w:rFonts w:cs="Arial"/>
        </w:rPr>
      </w:pPr>
      <w:r w:rsidRPr="00DD4765">
        <w:rPr>
          <w:rFonts w:cs="Arial"/>
        </w:rPr>
        <w:t>промислової зони;</w:t>
      </w:r>
    </w:p>
    <w:p w:rsidR="00EB394D" w:rsidRPr="00DD4765" w:rsidRDefault="00EB394D" w:rsidP="00C26A66">
      <w:pPr>
        <w:pStyle w:val="-0"/>
        <w:numPr>
          <w:ilvl w:val="0"/>
          <w:numId w:val="8"/>
        </w:numPr>
        <w:tabs>
          <w:tab w:val="clear" w:pos="1080"/>
          <w:tab w:val="num" w:pos="9355"/>
        </w:tabs>
        <w:spacing w:before="0"/>
        <w:ind w:left="284" w:hanging="284"/>
        <w:rPr>
          <w:rFonts w:cs="Arial"/>
        </w:rPr>
      </w:pPr>
      <w:r w:rsidRPr="00DD4765">
        <w:rPr>
          <w:rFonts w:cs="Arial"/>
        </w:rPr>
        <w:t>ландшафтно-рекреаційної зони.</w:t>
      </w:r>
    </w:p>
    <w:p w:rsidR="00EB394D" w:rsidRPr="00DD4765" w:rsidRDefault="00EB394D" w:rsidP="00C26A66">
      <w:pPr>
        <w:pStyle w:val="-0"/>
        <w:spacing w:before="0"/>
        <w:ind w:firstLine="851"/>
        <w:rPr>
          <w:rFonts w:eastAsia="Calibri"/>
          <w:lang w:eastAsia="zh-CN"/>
        </w:rPr>
      </w:pPr>
      <w:r w:rsidRPr="00DD4765">
        <w:rPr>
          <w:rFonts w:eastAsia="Calibri"/>
          <w:lang w:eastAsia="zh-CN"/>
        </w:rPr>
        <w:t xml:space="preserve">Розвиток </w:t>
      </w:r>
      <w:r w:rsidRPr="00DD4765">
        <w:rPr>
          <w:rFonts w:eastAsia="Calibri"/>
          <w:u w:val="single"/>
          <w:lang w:eastAsia="zh-CN"/>
        </w:rPr>
        <w:t>зони житлової забудови</w:t>
      </w:r>
      <w:r w:rsidRPr="00DD4765">
        <w:rPr>
          <w:rFonts w:eastAsia="Calibri"/>
          <w:lang w:eastAsia="zh-CN"/>
        </w:rPr>
        <w:t xml:space="preserve"> відбувається як на «нових» територіях, що приєднуються до міста на північно-західному секторі (зазначено вище), так і в існуючій планувальній тканині. Тут значні території </w:t>
      </w:r>
      <w:bookmarkStart w:id="106" w:name="_GoBack"/>
      <w:bookmarkEnd w:id="106"/>
      <w:r w:rsidRPr="00DD4765">
        <w:rPr>
          <w:rFonts w:eastAsia="Calibri"/>
          <w:lang w:eastAsia="zh-CN"/>
        </w:rPr>
        <w:t xml:space="preserve"> зайняті городництвом більшою частиною надані у приватну власність для житлової забудови. Відбувається поступове заміщення категорії сільськогосподарської на житлову. Генеральним планом ці ділянки поточного будівництва віднесені до зони садибної житлової забудови.</w:t>
      </w:r>
    </w:p>
    <w:p w:rsidR="00EB394D" w:rsidRPr="00DD4765" w:rsidRDefault="00EB394D" w:rsidP="00C26A66">
      <w:pPr>
        <w:pStyle w:val="-0"/>
        <w:spacing w:before="0"/>
        <w:ind w:firstLine="851"/>
        <w:rPr>
          <w:rFonts w:eastAsia="Calibri"/>
          <w:lang w:eastAsia="zh-CN"/>
        </w:rPr>
      </w:pPr>
      <w:r w:rsidRPr="00DD4765">
        <w:rPr>
          <w:rFonts w:eastAsia="Calibri"/>
          <w:lang w:eastAsia="zh-CN"/>
        </w:rPr>
        <w:t>Розрахункові об`єми багатоквартирного житлового будівництва намічені також на північно-східних ділянках нових територій, чи не єдиному майданчику де забудову можна здійснити комплексно і композиційно ефектно в ув`язці з розвитком зони нового загальноміського центру.</w:t>
      </w:r>
    </w:p>
    <w:p w:rsidR="00EB394D" w:rsidRPr="00DD4765" w:rsidRDefault="00EB394D" w:rsidP="00C26A66">
      <w:pPr>
        <w:pStyle w:val="-0"/>
        <w:spacing w:before="0"/>
        <w:ind w:firstLine="851"/>
        <w:rPr>
          <w:rFonts w:eastAsia="Calibri"/>
          <w:lang w:eastAsia="zh-CN"/>
        </w:rPr>
      </w:pPr>
      <w:r w:rsidRPr="00DD4765">
        <w:rPr>
          <w:rFonts w:eastAsia="Calibri"/>
          <w:u w:val="single"/>
          <w:lang w:eastAsia="zh-CN"/>
        </w:rPr>
        <w:t>Зона загальноміського центру</w:t>
      </w:r>
      <w:r w:rsidRPr="00DD4765">
        <w:rPr>
          <w:rFonts w:eastAsia="Calibri"/>
          <w:lang w:eastAsia="zh-CN"/>
        </w:rPr>
        <w:t xml:space="preserve"> склалася дисперсно обабіч станції «Люботин», на північ по вул. Радянській і на південь по вул. Гв. Генерала Гавенка Л.А., склалася стихійно без жодної композиційної або навіть естетичної ідеї.</w:t>
      </w:r>
    </w:p>
    <w:p w:rsidR="00EB394D" w:rsidRPr="00DD4765" w:rsidRDefault="00EB394D" w:rsidP="00C26A66">
      <w:pPr>
        <w:pStyle w:val="-0"/>
        <w:spacing w:before="0"/>
        <w:ind w:firstLine="851"/>
        <w:rPr>
          <w:rFonts w:eastAsia="Calibri"/>
          <w:lang w:eastAsia="zh-CN"/>
        </w:rPr>
      </w:pPr>
      <w:r w:rsidRPr="00DD4765">
        <w:rPr>
          <w:rFonts w:eastAsia="Calibri"/>
          <w:lang w:eastAsia="zh-CN"/>
        </w:rPr>
        <w:t xml:space="preserve">Територія потребує благоустрою і ретельного дослідження простору на стадії детальних планів території. </w:t>
      </w:r>
    </w:p>
    <w:p w:rsidR="00EB394D" w:rsidRPr="00DD4765" w:rsidRDefault="00EB394D" w:rsidP="00C26A66">
      <w:pPr>
        <w:pStyle w:val="-0"/>
        <w:spacing w:before="0"/>
        <w:ind w:firstLine="851"/>
        <w:rPr>
          <w:rFonts w:eastAsia="Calibri"/>
          <w:lang w:eastAsia="zh-CN"/>
        </w:rPr>
      </w:pPr>
      <w:r w:rsidRPr="00DD4765">
        <w:rPr>
          <w:rFonts w:eastAsia="Calibri"/>
          <w:lang w:eastAsia="zh-CN"/>
        </w:rPr>
        <w:t>Значні резерви для розбудови громадських функцій в існуючій зоні центру відсутні. Отже, північно-західна ділянка розвитку розглядається в генеральному плані як майданчик формування нового центру міста в єдиному комплексі з кварталами багатоквартирної забудови і спорудами майбутнього вузівського містечка.</w:t>
      </w:r>
    </w:p>
    <w:p w:rsidR="00EB394D" w:rsidRPr="00DD4765" w:rsidRDefault="00EB394D" w:rsidP="00C26A66">
      <w:pPr>
        <w:pStyle w:val="-0"/>
        <w:spacing w:before="0"/>
        <w:ind w:firstLine="851"/>
        <w:rPr>
          <w:rFonts w:eastAsia="Calibri"/>
          <w:lang w:eastAsia="zh-CN"/>
        </w:rPr>
      </w:pPr>
      <w:r w:rsidRPr="00DD4765">
        <w:rPr>
          <w:rFonts w:eastAsia="Calibri"/>
          <w:lang w:eastAsia="zh-CN"/>
        </w:rPr>
        <w:t xml:space="preserve">Розвиток </w:t>
      </w:r>
      <w:r w:rsidRPr="00DD4765">
        <w:rPr>
          <w:rFonts w:eastAsia="Calibri"/>
          <w:u w:val="single"/>
          <w:lang w:eastAsia="zh-CN"/>
        </w:rPr>
        <w:t>промислової зони</w:t>
      </w:r>
      <w:r w:rsidRPr="00DD4765">
        <w:rPr>
          <w:rFonts w:eastAsia="Calibri"/>
          <w:lang w:eastAsia="zh-CN"/>
        </w:rPr>
        <w:t xml:space="preserve"> площею близько 151,5 га передбачений, головним чином, на північних ділянках 52,0, 38,0 та 3,0 га, які прилягають до автомагістралі Харків-Київ, також 24,3 га на схід від міського кладовища, 24,5 га в південно-східній частині міста. Дані території резервуються для транспортно-логістичних функцій, підприємств переробних галузей IV-V класу шкідливості. </w:t>
      </w:r>
      <w:r w:rsidRPr="00DD4765">
        <w:rPr>
          <w:rFonts w:eastAsia="Calibri"/>
          <w:lang w:eastAsia="zh-CN"/>
        </w:rPr>
        <w:lastRenderedPageBreak/>
        <w:t>Також, ці ділянки розглядаються як місця переміщення виробництв із центральної частини Люботина і з територій перспективного розвитку рекреації.</w:t>
      </w:r>
    </w:p>
    <w:p w:rsidR="00EB394D" w:rsidRPr="00DD4765" w:rsidRDefault="00EB394D" w:rsidP="00C26A66">
      <w:pPr>
        <w:pStyle w:val="-0"/>
        <w:tabs>
          <w:tab w:val="left" w:pos="3402"/>
        </w:tabs>
        <w:spacing w:before="0"/>
        <w:ind w:firstLine="851"/>
        <w:rPr>
          <w:rFonts w:eastAsia="Calibri"/>
          <w:lang w:eastAsia="zh-CN"/>
        </w:rPr>
      </w:pPr>
      <w:r w:rsidRPr="00DD4765">
        <w:rPr>
          <w:rFonts w:eastAsia="Calibri"/>
          <w:u w:val="single"/>
          <w:lang w:eastAsia="zh-CN"/>
        </w:rPr>
        <w:t>Ландшафтно-рекреаційна зона</w:t>
      </w:r>
      <w:r w:rsidRPr="00DD4765">
        <w:rPr>
          <w:rFonts w:eastAsia="Calibri"/>
          <w:lang w:eastAsia="zh-CN"/>
        </w:rPr>
        <w:t xml:space="preserve"> Люботина згідно з даними ВУ комунального господарства міської ради складається з об`єктів зелених насаджень загального користування загальною площею 239,0 га. Згідно звіту за формою 6-зем ця площа становить 231,5 га, що значно переважає розрахунково-необхідну площу ЗНЗК, яка обчислюється згідно з </w:t>
      </w:r>
      <w:r w:rsidRPr="00DD4765">
        <w:t xml:space="preserve">ДБН Б.2.2-12:2019 “Планування та забудова територій”, табл. 8.1 </w:t>
      </w:r>
      <w:r w:rsidRPr="00DD4765">
        <w:rPr>
          <w:rFonts w:eastAsia="Calibri"/>
          <w:lang w:eastAsia="zh-CN"/>
        </w:rPr>
        <w:t>за нормативом 9 м</w:t>
      </w:r>
      <w:r w:rsidRPr="00DD4765">
        <w:rPr>
          <w:rFonts w:eastAsia="Calibri"/>
          <w:vertAlign w:val="superscript"/>
          <w:lang w:eastAsia="zh-CN"/>
        </w:rPr>
        <w:t>2</w:t>
      </w:r>
      <w:r w:rsidRPr="00DD4765">
        <w:rPr>
          <w:rFonts w:eastAsia="Calibri"/>
          <w:lang w:eastAsia="zh-CN"/>
        </w:rPr>
        <w:t xml:space="preserve"> на одного мешканця, що для населення у 24,1 тис осіб становитиме 21,7 га, а для населення у 36,0 тис. осіб – 32,4 га.</w:t>
      </w:r>
    </w:p>
    <w:p w:rsidR="00EB394D" w:rsidRPr="00DD4765" w:rsidRDefault="00EB394D" w:rsidP="00C26A66">
      <w:pPr>
        <w:pStyle w:val="-0"/>
        <w:spacing w:before="0"/>
        <w:ind w:firstLine="851"/>
        <w:rPr>
          <w:rFonts w:eastAsia="Calibri"/>
          <w:lang w:eastAsia="zh-CN"/>
        </w:rPr>
      </w:pPr>
      <w:r w:rsidRPr="00DD4765">
        <w:rPr>
          <w:rFonts w:eastAsia="Calibri"/>
          <w:lang w:eastAsia="zh-CN"/>
        </w:rPr>
        <w:t>Це свідчить про значний потенціал міста як рекреаційного центру Харківщини, враховуючи що об`єкти ландшафтно-рекреаційної зони досить рівномірно розосереджені по території міста і складені із мальовничих ставків, луків і лісових урочищ у поєднанні з досить вираженим м`яким рель’єфом.</w:t>
      </w:r>
    </w:p>
    <w:p w:rsidR="00EB394D" w:rsidRPr="00DD4765" w:rsidRDefault="00EB394D" w:rsidP="00C26A66">
      <w:pPr>
        <w:pStyle w:val="-0"/>
        <w:spacing w:before="0"/>
        <w:ind w:firstLine="851"/>
        <w:rPr>
          <w:rFonts w:eastAsia="Calibri"/>
          <w:lang w:eastAsia="zh-CN"/>
        </w:rPr>
      </w:pPr>
      <w:r w:rsidRPr="00DD4765">
        <w:rPr>
          <w:rFonts w:eastAsia="Calibri"/>
          <w:lang w:eastAsia="zh-CN"/>
        </w:rPr>
        <w:t>Генеральним планом передбачається розміщення рекреаційних об’єктів в південній частині міста при заплаві р. Мерефи, де, поряд з мальовничими ландшафтами наявні пам`ятки культурної спадщини, що сприяє розвитку туристичної галузі.</w:t>
      </w:r>
    </w:p>
    <w:p w:rsidR="00EB394D" w:rsidRPr="00DD4765" w:rsidRDefault="00EB394D" w:rsidP="00C26A66">
      <w:pPr>
        <w:pStyle w:val="-0"/>
        <w:spacing w:before="0"/>
        <w:ind w:firstLine="851"/>
        <w:rPr>
          <w:rFonts w:eastAsia="Calibri"/>
          <w:lang w:eastAsia="zh-CN"/>
        </w:rPr>
      </w:pPr>
      <w:r w:rsidRPr="00DD4765">
        <w:rPr>
          <w:rFonts w:eastAsia="Calibri"/>
          <w:lang w:eastAsia="zh-CN"/>
        </w:rPr>
        <w:t>Центрами розміщення стаціонарних закладів відпочинку розглядаються Гиївська ділянка і майданчик колишнього цегельного заводу на виході вул. Челюскіна в бік селища Байрак. Гиївська ділянка 14,5 га наближена до зовнішньої автомобільної мережі, Байрацька 8,0 га знаходиться в самій глибині Мерефського каскаду ставків і прилеглих лісопарків, де можливий широкий спектр рекреаційних занять від риболовлі до екстремальних видів розваг.</w:t>
      </w:r>
    </w:p>
    <w:p w:rsidR="00EC0EDF" w:rsidRPr="00DD4765" w:rsidRDefault="00EC0EDF" w:rsidP="00C26A66">
      <w:pPr>
        <w:pStyle w:val="-0"/>
        <w:spacing w:before="0"/>
        <w:ind w:firstLine="851"/>
        <w:rPr>
          <w:rFonts w:eastAsia="Calibri"/>
          <w:lang w:eastAsia="zh-CN"/>
        </w:rPr>
      </w:pPr>
    </w:p>
    <w:p w:rsidR="00EB394D" w:rsidRPr="00DD4765" w:rsidRDefault="00EB394D" w:rsidP="00EC0EDF">
      <w:pPr>
        <w:pStyle w:val="2"/>
        <w:spacing w:before="0" w:after="0"/>
        <w:contextualSpacing/>
        <w:rPr>
          <w:i w:val="0"/>
          <w:iCs w:val="0"/>
        </w:rPr>
      </w:pPr>
      <w:bookmarkStart w:id="107" w:name="_Toc55207339"/>
      <w:r w:rsidRPr="00DD4765">
        <w:rPr>
          <w:i w:val="0"/>
          <w:iCs w:val="0"/>
        </w:rPr>
        <w:t>2.4. Перспективи розвитку господарського комплексу</w:t>
      </w:r>
      <w:bookmarkEnd w:id="107"/>
    </w:p>
    <w:p w:rsidR="00EB394D" w:rsidRPr="00DD4765" w:rsidRDefault="00EB394D" w:rsidP="00C26A66">
      <w:pPr>
        <w:spacing w:after="0" w:line="240" w:lineRule="auto"/>
        <w:jc w:val="center"/>
        <w:rPr>
          <w:rFonts w:ascii="Arial" w:hAnsi="Arial" w:cs="Arial"/>
          <w:szCs w:val="26"/>
          <w:lang w:eastAsia="zh-CN"/>
        </w:rPr>
      </w:pPr>
      <w:r w:rsidRPr="00DD4765">
        <w:rPr>
          <w:rFonts w:ascii="Arial" w:hAnsi="Arial" w:cs="Arial"/>
          <w:szCs w:val="26"/>
        </w:rPr>
        <w:t xml:space="preserve">Прогноз зайнятості населення у господарському комплексі </w:t>
      </w:r>
      <w:r w:rsidRPr="00DD4765">
        <w:rPr>
          <w:rFonts w:ascii="Arial" w:hAnsi="Arial" w:cs="Arial"/>
          <w:szCs w:val="26"/>
        </w:rPr>
        <w:br/>
        <w:t>м. Люботин</w:t>
      </w:r>
      <w:r w:rsidRPr="00DD4765">
        <w:rPr>
          <w:rFonts w:ascii="Arial" w:hAnsi="Arial" w:cs="Arial"/>
          <w:szCs w:val="26"/>
          <w:lang w:eastAsia="zh-CN"/>
        </w:rPr>
        <w:t xml:space="preserve"> на розрахунковий строк</w:t>
      </w:r>
    </w:p>
    <w:p w:rsidR="00EB394D" w:rsidRPr="00DD4765" w:rsidRDefault="00EB394D" w:rsidP="00C26A66">
      <w:pPr>
        <w:pStyle w:val="aff3"/>
        <w:keepNext/>
        <w:spacing w:before="0" w:after="0"/>
        <w:jc w:val="right"/>
        <w:rPr>
          <w:rFonts w:ascii="Arial" w:hAnsi="Arial" w:cs="Arial"/>
          <w:b w:val="0"/>
          <w:iCs/>
          <w:color w:val="auto"/>
          <w:szCs w:val="18"/>
          <w:lang w:val="uk-UA"/>
        </w:rPr>
      </w:pPr>
      <w:r w:rsidRPr="00DD4765">
        <w:rPr>
          <w:rFonts w:ascii="Arial" w:hAnsi="Arial" w:cs="Arial"/>
          <w:b w:val="0"/>
          <w:iCs/>
          <w:color w:val="auto"/>
          <w:szCs w:val="18"/>
          <w:lang w:val="uk-UA"/>
        </w:rPr>
        <w:t xml:space="preserve">Таблиця </w:t>
      </w:r>
      <w:r w:rsidRPr="00DD4765">
        <w:rPr>
          <w:rFonts w:ascii="Arial" w:hAnsi="Arial" w:cs="Arial"/>
          <w:b w:val="0"/>
          <w:iCs/>
          <w:color w:val="auto"/>
          <w:szCs w:val="18"/>
          <w:lang w:val="uk-UA"/>
        </w:rPr>
        <w:fldChar w:fldCharType="begin"/>
      </w:r>
      <w:r w:rsidRPr="00DD4765">
        <w:rPr>
          <w:rFonts w:ascii="Arial" w:hAnsi="Arial" w:cs="Arial"/>
          <w:b w:val="0"/>
          <w:iCs/>
          <w:color w:val="auto"/>
          <w:szCs w:val="18"/>
          <w:lang w:val="uk-UA"/>
        </w:rPr>
        <w:instrText xml:space="preserve"> SEQ Таблиця \* ARABIC </w:instrText>
      </w:r>
      <w:r w:rsidRPr="00DD4765">
        <w:rPr>
          <w:rFonts w:ascii="Arial" w:hAnsi="Arial" w:cs="Arial"/>
          <w:b w:val="0"/>
          <w:iCs/>
          <w:color w:val="auto"/>
          <w:szCs w:val="18"/>
          <w:lang w:val="uk-UA"/>
        </w:rPr>
        <w:fldChar w:fldCharType="separate"/>
      </w:r>
      <w:r w:rsidRPr="00DD4765">
        <w:rPr>
          <w:rFonts w:ascii="Arial" w:hAnsi="Arial" w:cs="Arial"/>
          <w:b w:val="0"/>
          <w:iCs/>
          <w:noProof/>
          <w:color w:val="auto"/>
          <w:szCs w:val="18"/>
          <w:lang w:val="uk-UA"/>
        </w:rPr>
        <w:t>30</w:t>
      </w:r>
      <w:r w:rsidRPr="00DD4765">
        <w:rPr>
          <w:rFonts w:ascii="Arial" w:hAnsi="Arial" w:cs="Arial"/>
          <w:b w:val="0"/>
          <w:iCs/>
          <w:color w:val="auto"/>
          <w:szCs w:val="18"/>
          <w:lang w:val="uk-UA"/>
        </w:rPr>
        <w:fldChar w:fldCharType="end"/>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3"/>
        <w:gridCol w:w="1869"/>
      </w:tblGrid>
      <w:tr w:rsidR="00EB394D" w:rsidRPr="00DD4765" w:rsidTr="00EB394D">
        <w:trPr>
          <w:trHeight w:val="284"/>
          <w:tblHeader/>
        </w:trPr>
        <w:tc>
          <w:tcPr>
            <w:tcW w:w="7513" w:type="dxa"/>
            <w:tcBorders>
              <w:top w:val="single" w:sz="4" w:space="0" w:color="auto"/>
              <w:left w:val="single" w:sz="4" w:space="0" w:color="auto"/>
              <w:bottom w:val="single" w:sz="4" w:space="0" w:color="auto"/>
              <w:right w:val="single" w:sz="4" w:space="0" w:color="auto"/>
            </w:tcBorders>
            <w:vAlign w:val="center"/>
            <w:hideMark/>
          </w:tcPr>
          <w:p w:rsidR="00EB394D" w:rsidRPr="00DD4765" w:rsidRDefault="00EB394D" w:rsidP="00C26A66">
            <w:pPr>
              <w:keepLines/>
              <w:spacing w:after="0" w:line="240" w:lineRule="auto"/>
              <w:jc w:val="center"/>
              <w:rPr>
                <w:rFonts w:ascii="Arial" w:hAnsi="Arial" w:cs="Arial"/>
                <w:i/>
              </w:rPr>
            </w:pPr>
            <w:r w:rsidRPr="00DD4765">
              <w:rPr>
                <w:rFonts w:ascii="Arial" w:hAnsi="Arial" w:cs="Arial"/>
                <w:i/>
              </w:rPr>
              <w:t>Види економічної діяльності</w:t>
            </w:r>
          </w:p>
        </w:tc>
        <w:tc>
          <w:tcPr>
            <w:tcW w:w="1869" w:type="dxa"/>
            <w:tcBorders>
              <w:top w:val="single" w:sz="4" w:space="0" w:color="auto"/>
              <w:left w:val="single" w:sz="4" w:space="0" w:color="auto"/>
              <w:bottom w:val="single" w:sz="4" w:space="0" w:color="auto"/>
              <w:right w:val="single" w:sz="4" w:space="0" w:color="auto"/>
            </w:tcBorders>
            <w:vAlign w:val="center"/>
            <w:hideMark/>
          </w:tcPr>
          <w:p w:rsidR="00EB394D" w:rsidRPr="00DD4765" w:rsidRDefault="00EB394D" w:rsidP="00C26A66">
            <w:pPr>
              <w:keepLines/>
              <w:spacing w:after="0" w:line="240" w:lineRule="auto"/>
              <w:jc w:val="center"/>
              <w:rPr>
                <w:rFonts w:ascii="Arial" w:hAnsi="Arial" w:cs="Arial"/>
                <w:i/>
              </w:rPr>
            </w:pPr>
            <w:r w:rsidRPr="00DD4765">
              <w:rPr>
                <w:rFonts w:ascii="Arial" w:hAnsi="Arial" w:cs="Arial"/>
                <w:i/>
              </w:rPr>
              <w:t>Чисельність працівників, тис. осіб</w:t>
            </w:r>
          </w:p>
        </w:tc>
      </w:tr>
      <w:tr w:rsidR="00EB394D" w:rsidRPr="00DD4765" w:rsidTr="00EB394D">
        <w:trPr>
          <w:trHeight w:val="284"/>
        </w:trPr>
        <w:tc>
          <w:tcPr>
            <w:tcW w:w="7513" w:type="dxa"/>
            <w:tcBorders>
              <w:top w:val="single" w:sz="4" w:space="0" w:color="auto"/>
              <w:left w:val="single" w:sz="4" w:space="0" w:color="auto"/>
              <w:bottom w:val="single" w:sz="4" w:space="0" w:color="auto"/>
              <w:right w:val="single" w:sz="4" w:space="0" w:color="auto"/>
            </w:tcBorders>
            <w:vAlign w:val="center"/>
            <w:hideMark/>
          </w:tcPr>
          <w:p w:rsidR="00EB394D" w:rsidRPr="00DD4765" w:rsidRDefault="00EB394D" w:rsidP="00C26A66">
            <w:pPr>
              <w:keepLines/>
              <w:spacing w:after="0" w:line="240" w:lineRule="auto"/>
              <w:ind w:right="-1"/>
              <w:rPr>
                <w:rFonts w:ascii="Arial" w:hAnsi="Arial" w:cs="Arial"/>
              </w:rPr>
            </w:pPr>
            <w:r w:rsidRPr="00DD4765">
              <w:rPr>
                <w:rFonts w:ascii="Arial" w:hAnsi="Arial" w:cs="Arial"/>
              </w:rPr>
              <w:t>Сільське господарство, мисливство, лісове господарство</w:t>
            </w:r>
          </w:p>
        </w:tc>
        <w:tc>
          <w:tcPr>
            <w:tcW w:w="1869" w:type="dxa"/>
            <w:tcBorders>
              <w:top w:val="single" w:sz="4" w:space="0" w:color="auto"/>
              <w:left w:val="single" w:sz="4" w:space="0" w:color="auto"/>
              <w:bottom w:val="single" w:sz="4" w:space="0" w:color="auto"/>
              <w:right w:val="single" w:sz="4" w:space="0" w:color="auto"/>
            </w:tcBorders>
            <w:vAlign w:val="center"/>
          </w:tcPr>
          <w:p w:rsidR="00EB394D" w:rsidRPr="00DD4765" w:rsidRDefault="00EB394D" w:rsidP="00C26A66">
            <w:pPr>
              <w:keepLines/>
              <w:spacing w:after="0" w:line="240" w:lineRule="auto"/>
              <w:ind w:right="-1"/>
              <w:jc w:val="right"/>
              <w:rPr>
                <w:rFonts w:ascii="Arial" w:hAnsi="Arial" w:cs="Arial"/>
              </w:rPr>
            </w:pPr>
            <w:r w:rsidRPr="00DD4765">
              <w:rPr>
                <w:rFonts w:ascii="Arial" w:hAnsi="Arial" w:cs="Arial"/>
              </w:rPr>
              <w:t>0,3</w:t>
            </w:r>
          </w:p>
        </w:tc>
      </w:tr>
      <w:tr w:rsidR="00EB394D" w:rsidRPr="00DD4765" w:rsidTr="00EB394D">
        <w:trPr>
          <w:trHeight w:val="284"/>
        </w:trPr>
        <w:tc>
          <w:tcPr>
            <w:tcW w:w="7513" w:type="dxa"/>
            <w:tcBorders>
              <w:top w:val="single" w:sz="4" w:space="0" w:color="auto"/>
              <w:left w:val="single" w:sz="4" w:space="0" w:color="auto"/>
              <w:bottom w:val="single" w:sz="4" w:space="0" w:color="auto"/>
              <w:right w:val="single" w:sz="4" w:space="0" w:color="auto"/>
            </w:tcBorders>
            <w:vAlign w:val="center"/>
            <w:hideMark/>
          </w:tcPr>
          <w:p w:rsidR="00EB394D" w:rsidRPr="00DD4765" w:rsidRDefault="00EB394D" w:rsidP="00C26A66">
            <w:pPr>
              <w:keepLines/>
              <w:spacing w:after="0" w:line="240" w:lineRule="auto"/>
              <w:ind w:right="-1"/>
              <w:rPr>
                <w:rFonts w:ascii="Arial" w:hAnsi="Arial" w:cs="Arial"/>
              </w:rPr>
            </w:pPr>
            <w:r w:rsidRPr="00DD4765">
              <w:rPr>
                <w:rFonts w:ascii="Arial" w:hAnsi="Arial" w:cs="Arial"/>
              </w:rPr>
              <w:t>Переробна промисловість</w:t>
            </w:r>
          </w:p>
        </w:tc>
        <w:tc>
          <w:tcPr>
            <w:tcW w:w="1869" w:type="dxa"/>
            <w:tcBorders>
              <w:top w:val="single" w:sz="4" w:space="0" w:color="auto"/>
              <w:left w:val="single" w:sz="4" w:space="0" w:color="auto"/>
              <w:bottom w:val="single" w:sz="4" w:space="0" w:color="auto"/>
              <w:right w:val="single" w:sz="4" w:space="0" w:color="auto"/>
            </w:tcBorders>
            <w:vAlign w:val="center"/>
          </w:tcPr>
          <w:p w:rsidR="00EB394D" w:rsidRPr="00DD4765" w:rsidRDefault="00EB394D" w:rsidP="00C26A66">
            <w:pPr>
              <w:keepLines/>
              <w:spacing w:after="0" w:line="240" w:lineRule="auto"/>
              <w:ind w:right="-1"/>
              <w:jc w:val="right"/>
              <w:rPr>
                <w:rFonts w:ascii="Arial" w:hAnsi="Arial" w:cs="Arial"/>
              </w:rPr>
            </w:pPr>
            <w:r w:rsidRPr="00DD4765">
              <w:rPr>
                <w:rFonts w:ascii="Arial" w:hAnsi="Arial" w:cs="Arial"/>
              </w:rPr>
              <w:t>1,8</w:t>
            </w:r>
          </w:p>
        </w:tc>
      </w:tr>
      <w:tr w:rsidR="00EB394D" w:rsidRPr="00DD4765" w:rsidTr="00EB394D">
        <w:trPr>
          <w:trHeight w:val="284"/>
        </w:trPr>
        <w:tc>
          <w:tcPr>
            <w:tcW w:w="7513" w:type="dxa"/>
            <w:tcBorders>
              <w:top w:val="single" w:sz="4" w:space="0" w:color="auto"/>
              <w:left w:val="single" w:sz="4" w:space="0" w:color="auto"/>
              <w:bottom w:val="single" w:sz="4" w:space="0" w:color="auto"/>
              <w:right w:val="single" w:sz="4" w:space="0" w:color="auto"/>
            </w:tcBorders>
            <w:vAlign w:val="center"/>
            <w:hideMark/>
          </w:tcPr>
          <w:p w:rsidR="00EB394D" w:rsidRPr="00DD4765" w:rsidRDefault="00EB394D" w:rsidP="00C26A66">
            <w:pPr>
              <w:keepLines/>
              <w:spacing w:after="0" w:line="240" w:lineRule="auto"/>
              <w:ind w:right="-1"/>
              <w:rPr>
                <w:rFonts w:ascii="Arial" w:hAnsi="Arial" w:cs="Arial"/>
              </w:rPr>
            </w:pPr>
            <w:r w:rsidRPr="00DD4765">
              <w:rPr>
                <w:rFonts w:ascii="Arial" w:hAnsi="Arial" w:cs="Arial"/>
              </w:rPr>
              <w:t>Виробництво та розподілення електроенергії, газу та води</w:t>
            </w:r>
          </w:p>
        </w:tc>
        <w:tc>
          <w:tcPr>
            <w:tcW w:w="1869" w:type="dxa"/>
            <w:tcBorders>
              <w:top w:val="single" w:sz="4" w:space="0" w:color="auto"/>
              <w:left w:val="single" w:sz="4" w:space="0" w:color="auto"/>
              <w:bottom w:val="single" w:sz="4" w:space="0" w:color="auto"/>
              <w:right w:val="single" w:sz="4" w:space="0" w:color="auto"/>
            </w:tcBorders>
            <w:vAlign w:val="center"/>
          </w:tcPr>
          <w:p w:rsidR="00EB394D" w:rsidRPr="00DD4765" w:rsidRDefault="00EB394D" w:rsidP="00C26A66">
            <w:pPr>
              <w:keepLines/>
              <w:spacing w:after="0" w:line="240" w:lineRule="auto"/>
              <w:ind w:right="-1"/>
              <w:jc w:val="right"/>
              <w:rPr>
                <w:rFonts w:ascii="Arial" w:hAnsi="Arial" w:cs="Arial"/>
              </w:rPr>
            </w:pPr>
            <w:r w:rsidRPr="00DD4765">
              <w:rPr>
                <w:rFonts w:ascii="Arial" w:hAnsi="Arial" w:cs="Arial"/>
              </w:rPr>
              <w:t>0,15</w:t>
            </w:r>
          </w:p>
        </w:tc>
      </w:tr>
      <w:tr w:rsidR="00EB394D" w:rsidRPr="00DD4765" w:rsidTr="00EB394D">
        <w:trPr>
          <w:trHeight w:val="284"/>
        </w:trPr>
        <w:tc>
          <w:tcPr>
            <w:tcW w:w="7513" w:type="dxa"/>
            <w:tcBorders>
              <w:top w:val="single" w:sz="4" w:space="0" w:color="auto"/>
              <w:left w:val="single" w:sz="4" w:space="0" w:color="auto"/>
              <w:bottom w:val="single" w:sz="4" w:space="0" w:color="auto"/>
              <w:right w:val="single" w:sz="4" w:space="0" w:color="auto"/>
            </w:tcBorders>
            <w:vAlign w:val="center"/>
            <w:hideMark/>
          </w:tcPr>
          <w:p w:rsidR="00EB394D" w:rsidRPr="00DD4765" w:rsidRDefault="00EB394D" w:rsidP="00C26A66">
            <w:pPr>
              <w:keepLines/>
              <w:spacing w:after="0" w:line="240" w:lineRule="auto"/>
              <w:ind w:right="-1"/>
              <w:rPr>
                <w:rFonts w:ascii="Arial" w:hAnsi="Arial" w:cs="Arial"/>
              </w:rPr>
            </w:pPr>
            <w:r w:rsidRPr="00DD4765">
              <w:rPr>
                <w:rFonts w:ascii="Arial" w:hAnsi="Arial" w:cs="Arial"/>
              </w:rPr>
              <w:t>Будівництво</w:t>
            </w:r>
          </w:p>
        </w:tc>
        <w:tc>
          <w:tcPr>
            <w:tcW w:w="1869" w:type="dxa"/>
            <w:tcBorders>
              <w:top w:val="single" w:sz="4" w:space="0" w:color="auto"/>
              <w:left w:val="single" w:sz="4" w:space="0" w:color="auto"/>
              <w:bottom w:val="single" w:sz="4" w:space="0" w:color="auto"/>
              <w:right w:val="single" w:sz="4" w:space="0" w:color="auto"/>
            </w:tcBorders>
            <w:vAlign w:val="center"/>
          </w:tcPr>
          <w:p w:rsidR="00EB394D" w:rsidRPr="00DD4765" w:rsidRDefault="00EB394D" w:rsidP="00C26A66">
            <w:pPr>
              <w:keepLines/>
              <w:spacing w:after="0" w:line="240" w:lineRule="auto"/>
              <w:ind w:right="-1"/>
              <w:jc w:val="right"/>
              <w:rPr>
                <w:rFonts w:ascii="Arial" w:hAnsi="Arial" w:cs="Arial"/>
              </w:rPr>
            </w:pPr>
            <w:r w:rsidRPr="00DD4765">
              <w:rPr>
                <w:rFonts w:ascii="Arial" w:hAnsi="Arial" w:cs="Arial"/>
              </w:rPr>
              <w:t>0,8</w:t>
            </w:r>
          </w:p>
        </w:tc>
      </w:tr>
      <w:tr w:rsidR="00EB394D" w:rsidRPr="00DD4765" w:rsidTr="00EB394D">
        <w:trPr>
          <w:trHeight w:val="284"/>
        </w:trPr>
        <w:tc>
          <w:tcPr>
            <w:tcW w:w="7513" w:type="dxa"/>
            <w:tcBorders>
              <w:top w:val="single" w:sz="4" w:space="0" w:color="auto"/>
              <w:left w:val="single" w:sz="4" w:space="0" w:color="auto"/>
              <w:bottom w:val="single" w:sz="4" w:space="0" w:color="auto"/>
              <w:right w:val="single" w:sz="4" w:space="0" w:color="auto"/>
            </w:tcBorders>
            <w:vAlign w:val="center"/>
          </w:tcPr>
          <w:p w:rsidR="00EB394D" w:rsidRPr="00DD4765" w:rsidRDefault="00EB394D" w:rsidP="00C26A66">
            <w:pPr>
              <w:keepLines/>
              <w:spacing w:after="0" w:line="240" w:lineRule="auto"/>
              <w:ind w:right="-1"/>
              <w:rPr>
                <w:rFonts w:ascii="Arial" w:hAnsi="Arial" w:cs="Arial"/>
              </w:rPr>
            </w:pPr>
            <w:r w:rsidRPr="00DD4765">
              <w:rPr>
                <w:rFonts w:ascii="Arial" w:hAnsi="Arial" w:cs="Arial"/>
              </w:rPr>
              <w:t>Діяльність транспорту та зв’язку</w:t>
            </w:r>
          </w:p>
        </w:tc>
        <w:tc>
          <w:tcPr>
            <w:tcW w:w="1869" w:type="dxa"/>
            <w:tcBorders>
              <w:top w:val="single" w:sz="4" w:space="0" w:color="auto"/>
              <w:left w:val="single" w:sz="4" w:space="0" w:color="auto"/>
              <w:bottom w:val="single" w:sz="4" w:space="0" w:color="auto"/>
              <w:right w:val="single" w:sz="4" w:space="0" w:color="auto"/>
            </w:tcBorders>
            <w:vAlign w:val="center"/>
          </w:tcPr>
          <w:p w:rsidR="00EB394D" w:rsidRPr="00DD4765" w:rsidRDefault="00EB394D" w:rsidP="00C26A66">
            <w:pPr>
              <w:keepLines/>
              <w:spacing w:after="0" w:line="240" w:lineRule="auto"/>
              <w:ind w:right="-1"/>
              <w:jc w:val="right"/>
              <w:rPr>
                <w:rFonts w:ascii="Arial" w:hAnsi="Arial" w:cs="Arial"/>
              </w:rPr>
            </w:pPr>
            <w:r w:rsidRPr="00DD4765">
              <w:rPr>
                <w:rFonts w:ascii="Arial" w:hAnsi="Arial" w:cs="Arial"/>
              </w:rPr>
              <w:t>1,5</w:t>
            </w:r>
          </w:p>
        </w:tc>
      </w:tr>
      <w:tr w:rsidR="00EB394D" w:rsidRPr="00DD4765" w:rsidTr="00EB394D">
        <w:trPr>
          <w:trHeight w:val="284"/>
        </w:trPr>
        <w:tc>
          <w:tcPr>
            <w:tcW w:w="7513" w:type="dxa"/>
            <w:tcBorders>
              <w:top w:val="single" w:sz="4" w:space="0" w:color="auto"/>
              <w:left w:val="single" w:sz="4" w:space="0" w:color="auto"/>
              <w:bottom w:val="single" w:sz="4" w:space="0" w:color="auto"/>
              <w:right w:val="single" w:sz="4" w:space="0" w:color="auto"/>
            </w:tcBorders>
            <w:vAlign w:val="center"/>
            <w:hideMark/>
          </w:tcPr>
          <w:p w:rsidR="00EB394D" w:rsidRPr="00DD4765" w:rsidRDefault="00EB394D" w:rsidP="00C26A66">
            <w:pPr>
              <w:keepLines/>
              <w:spacing w:after="0" w:line="240" w:lineRule="auto"/>
              <w:rPr>
                <w:rFonts w:ascii="Arial" w:hAnsi="Arial" w:cs="Arial"/>
              </w:rPr>
            </w:pPr>
            <w:r w:rsidRPr="00DD4765">
              <w:rPr>
                <w:rFonts w:ascii="Arial" w:hAnsi="Arial" w:cs="Arial"/>
              </w:rPr>
              <w:t>Торгівля; ремонт автомобілів, побутових виробів та предметів особистого вжитку</w:t>
            </w:r>
          </w:p>
        </w:tc>
        <w:tc>
          <w:tcPr>
            <w:tcW w:w="1869" w:type="dxa"/>
            <w:tcBorders>
              <w:top w:val="single" w:sz="4" w:space="0" w:color="auto"/>
              <w:left w:val="single" w:sz="4" w:space="0" w:color="auto"/>
              <w:bottom w:val="single" w:sz="4" w:space="0" w:color="auto"/>
              <w:right w:val="single" w:sz="4" w:space="0" w:color="auto"/>
            </w:tcBorders>
            <w:vAlign w:val="center"/>
          </w:tcPr>
          <w:p w:rsidR="00EB394D" w:rsidRPr="00DD4765" w:rsidRDefault="00EB394D" w:rsidP="00C26A66">
            <w:pPr>
              <w:keepLines/>
              <w:spacing w:after="0" w:line="240" w:lineRule="auto"/>
              <w:ind w:right="-1"/>
              <w:jc w:val="right"/>
              <w:rPr>
                <w:rFonts w:ascii="Arial" w:hAnsi="Arial" w:cs="Arial"/>
              </w:rPr>
            </w:pPr>
            <w:r w:rsidRPr="00DD4765">
              <w:rPr>
                <w:rFonts w:ascii="Arial" w:hAnsi="Arial" w:cs="Arial"/>
              </w:rPr>
              <w:t>2,3</w:t>
            </w:r>
          </w:p>
        </w:tc>
      </w:tr>
      <w:tr w:rsidR="00EB394D" w:rsidRPr="00DD4765" w:rsidTr="00EB394D">
        <w:trPr>
          <w:trHeight w:val="284"/>
        </w:trPr>
        <w:tc>
          <w:tcPr>
            <w:tcW w:w="7513" w:type="dxa"/>
            <w:tcBorders>
              <w:top w:val="single" w:sz="4" w:space="0" w:color="auto"/>
              <w:left w:val="single" w:sz="4" w:space="0" w:color="auto"/>
              <w:bottom w:val="single" w:sz="4" w:space="0" w:color="auto"/>
              <w:right w:val="single" w:sz="4" w:space="0" w:color="auto"/>
            </w:tcBorders>
            <w:vAlign w:val="center"/>
            <w:hideMark/>
          </w:tcPr>
          <w:p w:rsidR="00EB394D" w:rsidRPr="00DD4765" w:rsidRDefault="00EB394D" w:rsidP="00C26A66">
            <w:pPr>
              <w:keepLines/>
              <w:spacing w:after="0" w:line="240" w:lineRule="auto"/>
              <w:ind w:right="-1"/>
              <w:rPr>
                <w:rFonts w:ascii="Arial" w:hAnsi="Arial" w:cs="Arial"/>
              </w:rPr>
            </w:pPr>
            <w:r w:rsidRPr="00DD4765">
              <w:rPr>
                <w:rFonts w:ascii="Arial" w:hAnsi="Arial" w:cs="Arial"/>
              </w:rPr>
              <w:t>Діяльність готелів та ресторанів</w:t>
            </w:r>
          </w:p>
        </w:tc>
        <w:tc>
          <w:tcPr>
            <w:tcW w:w="1869" w:type="dxa"/>
            <w:tcBorders>
              <w:top w:val="single" w:sz="4" w:space="0" w:color="auto"/>
              <w:left w:val="single" w:sz="4" w:space="0" w:color="auto"/>
              <w:bottom w:val="single" w:sz="4" w:space="0" w:color="auto"/>
              <w:right w:val="single" w:sz="4" w:space="0" w:color="auto"/>
            </w:tcBorders>
            <w:vAlign w:val="center"/>
          </w:tcPr>
          <w:p w:rsidR="00EB394D" w:rsidRPr="00DD4765" w:rsidRDefault="00EB394D" w:rsidP="00C26A66">
            <w:pPr>
              <w:keepLines/>
              <w:spacing w:after="0" w:line="240" w:lineRule="auto"/>
              <w:ind w:right="-1"/>
              <w:jc w:val="right"/>
              <w:rPr>
                <w:rFonts w:ascii="Arial" w:hAnsi="Arial" w:cs="Arial"/>
              </w:rPr>
            </w:pPr>
            <w:r w:rsidRPr="00DD4765">
              <w:rPr>
                <w:rFonts w:ascii="Arial" w:hAnsi="Arial" w:cs="Arial"/>
              </w:rPr>
              <w:t>0,4</w:t>
            </w:r>
          </w:p>
        </w:tc>
      </w:tr>
      <w:tr w:rsidR="00EB394D" w:rsidRPr="00DD4765" w:rsidTr="00EB394D">
        <w:trPr>
          <w:trHeight w:val="284"/>
        </w:trPr>
        <w:tc>
          <w:tcPr>
            <w:tcW w:w="7513" w:type="dxa"/>
            <w:tcBorders>
              <w:top w:val="single" w:sz="4" w:space="0" w:color="auto"/>
              <w:left w:val="single" w:sz="4" w:space="0" w:color="auto"/>
              <w:bottom w:val="single" w:sz="4" w:space="0" w:color="auto"/>
              <w:right w:val="single" w:sz="4" w:space="0" w:color="auto"/>
            </w:tcBorders>
            <w:vAlign w:val="center"/>
            <w:hideMark/>
          </w:tcPr>
          <w:p w:rsidR="00EB394D" w:rsidRPr="00DD4765" w:rsidRDefault="00EB394D" w:rsidP="00C26A66">
            <w:pPr>
              <w:keepLines/>
              <w:spacing w:after="0" w:line="240" w:lineRule="auto"/>
              <w:ind w:right="-1"/>
              <w:rPr>
                <w:rFonts w:ascii="Arial" w:hAnsi="Arial" w:cs="Arial"/>
              </w:rPr>
            </w:pPr>
            <w:r w:rsidRPr="00DD4765">
              <w:rPr>
                <w:rFonts w:ascii="Arial" w:hAnsi="Arial" w:cs="Arial"/>
              </w:rPr>
              <w:t>Фінансова діяльність</w:t>
            </w:r>
          </w:p>
        </w:tc>
        <w:tc>
          <w:tcPr>
            <w:tcW w:w="1869" w:type="dxa"/>
            <w:tcBorders>
              <w:top w:val="single" w:sz="4" w:space="0" w:color="auto"/>
              <w:left w:val="single" w:sz="4" w:space="0" w:color="auto"/>
              <w:bottom w:val="single" w:sz="4" w:space="0" w:color="auto"/>
              <w:right w:val="single" w:sz="4" w:space="0" w:color="auto"/>
            </w:tcBorders>
            <w:vAlign w:val="center"/>
          </w:tcPr>
          <w:p w:rsidR="00EB394D" w:rsidRPr="00DD4765" w:rsidRDefault="00EB394D" w:rsidP="00C26A66">
            <w:pPr>
              <w:keepLines/>
              <w:spacing w:after="0" w:line="240" w:lineRule="auto"/>
              <w:ind w:right="-1"/>
              <w:jc w:val="right"/>
              <w:rPr>
                <w:rFonts w:ascii="Arial" w:hAnsi="Arial" w:cs="Arial"/>
              </w:rPr>
            </w:pPr>
            <w:r w:rsidRPr="00DD4765">
              <w:rPr>
                <w:rFonts w:ascii="Arial" w:hAnsi="Arial" w:cs="Arial"/>
              </w:rPr>
              <w:t>0,1</w:t>
            </w:r>
          </w:p>
        </w:tc>
      </w:tr>
      <w:tr w:rsidR="00EB394D" w:rsidRPr="00DD4765" w:rsidTr="00EB394D">
        <w:trPr>
          <w:trHeight w:val="284"/>
        </w:trPr>
        <w:tc>
          <w:tcPr>
            <w:tcW w:w="7513" w:type="dxa"/>
            <w:tcBorders>
              <w:top w:val="single" w:sz="4" w:space="0" w:color="auto"/>
              <w:left w:val="single" w:sz="4" w:space="0" w:color="auto"/>
              <w:bottom w:val="single" w:sz="4" w:space="0" w:color="auto"/>
              <w:right w:val="single" w:sz="4" w:space="0" w:color="auto"/>
            </w:tcBorders>
            <w:vAlign w:val="center"/>
            <w:hideMark/>
          </w:tcPr>
          <w:p w:rsidR="00EB394D" w:rsidRPr="00DD4765" w:rsidRDefault="00EB394D" w:rsidP="00C26A66">
            <w:pPr>
              <w:keepLines/>
              <w:spacing w:after="0" w:line="240" w:lineRule="auto"/>
              <w:ind w:right="-1"/>
              <w:rPr>
                <w:rFonts w:ascii="Arial" w:hAnsi="Arial" w:cs="Arial"/>
              </w:rPr>
            </w:pPr>
            <w:r w:rsidRPr="00DD4765">
              <w:rPr>
                <w:rFonts w:ascii="Arial" w:hAnsi="Arial" w:cs="Arial"/>
              </w:rPr>
              <w:t>Операції з нерухомим майном, оренда, інжиніринг та надання послуг підприємцям</w:t>
            </w:r>
          </w:p>
        </w:tc>
        <w:tc>
          <w:tcPr>
            <w:tcW w:w="1869" w:type="dxa"/>
            <w:tcBorders>
              <w:top w:val="single" w:sz="4" w:space="0" w:color="auto"/>
              <w:left w:val="single" w:sz="4" w:space="0" w:color="auto"/>
              <w:bottom w:val="single" w:sz="4" w:space="0" w:color="auto"/>
              <w:right w:val="single" w:sz="4" w:space="0" w:color="auto"/>
            </w:tcBorders>
            <w:vAlign w:val="center"/>
          </w:tcPr>
          <w:p w:rsidR="00EB394D" w:rsidRPr="00DD4765" w:rsidRDefault="00EB394D" w:rsidP="00C26A66">
            <w:pPr>
              <w:keepLines/>
              <w:spacing w:after="0" w:line="240" w:lineRule="auto"/>
              <w:ind w:right="-1"/>
              <w:jc w:val="right"/>
              <w:rPr>
                <w:rFonts w:ascii="Arial" w:hAnsi="Arial" w:cs="Arial"/>
              </w:rPr>
            </w:pPr>
            <w:r w:rsidRPr="00DD4765">
              <w:rPr>
                <w:rFonts w:ascii="Arial" w:hAnsi="Arial" w:cs="Arial"/>
              </w:rPr>
              <w:t>0,05</w:t>
            </w:r>
          </w:p>
        </w:tc>
      </w:tr>
      <w:tr w:rsidR="00EB394D" w:rsidRPr="00DD4765" w:rsidTr="00EB394D">
        <w:trPr>
          <w:trHeight w:val="284"/>
        </w:trPr>
        <w:tc>
          <w:tcPr>
            <w:tcW w:w="7513" w:type="dxa"/>
            <w:tcBorders>
              <w:top w:val="single" w:sz="4" w:space="0" w:color="auto"/>
              <w:left w:val="single" w:sz="4" w:space="0" w:color="auto"/>
              <w:bottom w:val="single" w:sz="4" w:space="0" w:color="auto"/>
              <w:right w:val="single" w:sz="4" w:space="0" w:color="auto"/>
            </w:tcBorders>
            <w:vAlign w:val="center"/>
            <w:hideMark/>
          </w:tcPr>
          <w:p w:rsidR="00EB394D" w:rsidRPr="00DD4765" w:rsidRDefault="00EB394D" w:rsidP="00C26A66">
            <w:pPr>
              <w:keepLines/>
              <w:spacing w:after="0" w:line="240" w:lineRule="auto"/>
              <w:ind w:right="-1"/>
              <w:rPr>
                <w:rFonts w:ascii="Arial" w:hAnsi="Arial" w:cs="Arial"/>
              </w:rPr>
            </w:pPr>
            <w:r w:rsidRPr="00DD4765">
              <w:rPr>
                <w:rFonts w:ascii="Arial" w:hAnsi="Arial" w:cs="Arial"/>
              </w:rPr>
              <w:t>Державне управління</w:t>
            </w:r>
          </w:p>
        </w:tc>
        <w:tc>
          <w:tcPr>
            <w:tcW w:w="1869" w:type="dxa"/>
            <w:tcBorders>
              <w:top w:val="single" w:sz="4" w:space="0" w:color="auto"/>
              <w:left w:val="single" w:sz="4" w:space="0" w:color="auto"/>
              <w:bottom w:val="single" w:sz="4" w:space="0" w:color="auto"/>
              <w:right w:val="single" w:sz="4" w:space="0" w:color="auto"/>
            </w:tcBorders>
            <w:vAlign w:val="center"/>
          </w:tcPr>
          <w:p w:rsidR="00EB394D" w:rsidRPr="00DD4765" w:rsidRDefault="00EB394D" w:rsidP="00C26A66">
            <w:pPr>
              <w:keepLines/>
              <w:spacing w:after="0" w:line="240" w:lineRule="auto"/>
              <w:ind w:right="-1"/>
              <w:jc w:val="right"/>
              <w:rPr>
                <w:rFonts w:ascii="Arial" w:hAnsi="Arial" w:cs="Arial"/>
              </w:rPr>
            </w:pPr>
            <w:r w:rsidRPr="00DD4765">
              <w:rPr>
                <w:rFonts w:ascii="Arial" w:hAnsi="Arial" w:cs="Arial"/>
              </w:rPr>
              <w:t>0,1</w:t>
            </w:r>
          </w:p>
        </w:tc>
      </w:tr>
      <w:tr w:rsidR="00EB394D" w:rsidRPr="00DD4765" w:rsidTr="00EB394D">
        <w:trPr>
          <w:trHeight w:val="284"/>
        </w:trPr>
        <w:tc>
          <w:tcPr>
            <w:tcW w:w="7513" w:type="dxa"/>
            <w:tcBorders>
              <w:top w:val="single" w:sz="4" w:space="0" w:color="auto"/>
              <w:left w:val="single" w:sz="4" w:space="0" w:color="auto"/>
              <w:bottom w:val="single" w:sz="4" w:space="0" w:color="auto"/>
              <w:right w:val="single" w:sz="4" w:space="0" w:color="auto"/>
            </w:tcBorders>
            <w:vAlign w:val="center"/>
            <w:hideMark/>
          </w:tcPr>
          <w:p w:rsidR="00EB394D" w:rsidRPr="00DD4765" w:rsidRDefault="00EB394D" w:rsidP="00C26A66">
            <w:pPr>
              <w:keepLines/>
              <w:spacing w:after="0" w:line="240" w:lineRule="auto"/>
              <w:ind w:right="-1"/>
              <w:rPr>
                <w:rFonts w:ascii="Arial" w:hAnsi="Arial" w:cs="Arial"/>
              </w:rPr>
            </w:pPr>
            <w:r w:rsidRPr="00DD4765">
              <w:rPr>
                <w:rFonts w:ascii="Arial" w:hAnsi="Arial" w:cs="Arial"/>
              </w:rPr>
              <w:t>Освіта</w:t>
            </w:r>
          </w:p>
        </w:tc>
        <w:tc>
          <w:tcPr>
            <w:tcW w:w="1869" w:type="dxa"/>
            <w:tcBorders>
              <w:top w:val="single" w:sz="4" w:space="0" w:color="auto"/>
              <w:left w:val="single" w:sz="4" w:space="0" w:color="auto"/>
              <w:bottom w:val="single" w:sz="4" w:space="0" w:color="auto"/>
              <w:right w:val="single" w:sz="4" w:space="0" w:color="auto"/>
            </w:tcBorders>
            <w:vAlign w:val="center"/>
          </w:tcPr>
          <w:p w:rsidR="00EB394D" w:rsidRPr="00DD4765" w:rsidRDefault="00EB394D" w:rsidP="00C26A66">
            <w:pPr>
              <w:keepLines/>
              <w:spacing w:after="0" w:line="240" w:lineRule="auto"/>
              <w:ind w:right="-1"/>
              <w:jc w:val="right"/>
              <w:rPr>
                <w:rFonts w:ascii="Arial" w:hAnsi="Arial" w:cs="Arial"/>
              </w:rPr>
            </w:pPr>
            <w:r w:rsidRPr="00DD4765">
              <w:rPr>
                <w:rFonts w:ascii="Arial" w:hAnsi="Arial" w:cs="Arial"/>
              </w:rPr>
              <w:t>1,0</w:t>
            </w:r>
          </w:p>
        </w:tc>
      </w:tr>
      <w:tr w:rsidR="00EB394D" w:rsidRPr="00DD4765" w:rsidTr="00EB394D">
        <w:trPr>
          <w:trHeight w:val="284"/>
        </w:trPr>
        <w:tc>
          <w:tcPr>
            <w:tcW w:w="7513" w:type="dxa"/>
            <w:tcBorders>
              <w:top w:val="single" w:sz="4" w:space="0" w:color="auto"/>
              <w:left w:val="single" w:sz="4" w:space="0" w:color="auto"/>
              <w:bottom w:val="single" w:sz="4" w:space="0" w:color="auto"/>
              <w:right w:val="single" w:sz="4" w:space="0" w:color="auto"/>
            </w:tcBorders>
            <w:vAlign w:val="center"/>
            <w:hideMark/>
          </w:tcPr>
          <w:p w:rsidR="00EB394D" w:rsidRPr="00DD4765" w:rsidRDefault="00EB394D" w:rsidP="00C26A66">
            <w:pPr>
              <w:keepLines/>
              <w:spacing w:after="0" w:line="240" w:lineRule="auto"/>
              <w:ind w:right="-1"/>
              <w:rPr>
                <w:rFonts w:ascii="Arial" w:hAnsi="Arial" w:cs="Arial"/>
              </w:rPr>
            </w:pPr>
            <w:r w:rsidRPr="00DD4765">
              <w:rPr>
                <w:rFonts w:ascii="Arial" w:hAnsi="Arial" w:cs="Arial"/>
              </w:rPr>
              <w:t>Охорона здоров’я та надання соціальної допомоги</w:t>
            </w:r>
          </w:p>
        </w:tc>
        <w:tc>
          <w:tcPr>
            <w:tcW w:w="1869" w:type="dxa"/>
            <w:tcBorders>
              <w:top w:val="single" w:sz="4" w:space="0" w:color="auto"/>
              <w:left w:val="single" w:sz="4" w:space="0" w:color="auto"/>
              <w:bottom w:val="single" w:sz="4" w:space="0" w:color="auto"/>
              <w:right w:val="single" w:sz="4" w:space="0" w:color="auto"/>
            </w:tcBorders>
            <w:vAlign w:val="center"/>
          </w:tcPr>
          <w:p w:rsidR="00EB394D" w:rsidRPr="00DD4765" w:rsidRDefault="00EB394D" w:rsidP="00C26A66">
            <w:pPr>
              <w:keepLines/>
              <w:spacing w:after="0" w:line="240" w:lineRule="auto"/>
              <w:ind w:right="-1"/>
              <w:jc w:val="right"/>
              <w:rPr>
                <w:rFonts w:ascii="Arial" w:hAnsi="Arial" w:cs="Arial"/>
              </w:rPr>
            </w:pPr>
            <w:r w:rsidRPr="00DD4765">
              <w:rPr>
                <w:rFonts w:ascii="Arial" w:hAnsi="Arial" w:cs="Arial"/>
              </w:rPr>
              <w:t>0,5</w:t>
            </w:r>
          </w:p>
        </w:tc>
      </w:tr>
      <w:tr w:rsidR="00EB394D" w:rsidRPr="00DD4765" w:rsidTr="00EB394D">
        <w:trPr>
          <w:trHeight w:val="284"/>
        </w:trPr>
        <w:tc>
          <w:tcPr>
            <w:tcW w:w="7513" w:type="dxa"/>
            <w:tcBorders>
              <w:top w:val="single" w:sz="4" w:space="0" w:color="auto"/>
              <w:left w:val="single" w:sz="4" w:space="0" w:color="auto"/>
              <w:bottom w:val="single" w:sz="4" w:space="0" w:color="auto"/>
              <w:right w:val="single" w:sz="4" w:space="0" w:color="auto"/>
            </w:tcBorders>
            <w:vAlign w:val="center"/>
            <w:hideMark/>
          </w:tcPr>
          <w:p w:rsidR="00EB394D" w:rsidRPr="00DD4765" w:rsidRDefault="00EB394D" w:rsidP="00C26A66">
            <w:pPr>
              <w:keepLines/>
              <w:spacing w:after="0" w:line="240" w:lineRule="auto"/>
              <w:ind w:right="-1"/>
              <w:rPr>
                <w:rFonts w:ascii="Arial" w:hAnsi="Arial" w:cs="Arial"/>
              </w:rPr>
            </w:pPr>
            <w:r w:rsidRPr="00DD4765">
              <w:rPr>
                <w:rFonts w:ascii="Arial" w:hAnsi="Arial" w:cs="Arial"/>
              </w:rPr>
              <w:t>Надання комунальних та індивідуальних послуг; діяльність у сфері культури та спорту ( в тому числі рекреаційна діяльність)</w:t>
            </w:r>
          </w:p>
        </w:tc>
        <w:tc>
          <w:tcPr>
            <w:tcW w:w="1869" w:type="dxa"/>
            <w:tcBorders>
              <w:top w:val="single" w:sz="4" w:space="0" w:color="auto"/>
              <w:left w:val="single" w:sz="4" w:space="0" w:color="auto"/>
              <w:bottom w:val="single" w:sz="4" w:space="0" w:color="auto"/>
              <w:right w:val="single" w:sz="4" w:space="0" w:color="auto"/>
            </w:tcBorders>
            <w:vAlign w:val="center"/>
          </w:tcPr>
          <w:p w:rsidR="00EB394D" w:rsidRPr="00DD4765" w:rsidRDefault="00EB394D" w:rsidP="00C26A66">
            <w:pPr>
              <w:keepLines/>
              <w:spacing w:after="0" w:line="240" w:lineRule="auto"/>
              <w:ind w:right="-1"/>
              <w:jc w:val="right"/>
              <w:rPr>
                <w:rFonts w:ascii="Arial" w:hAnsi="Arial" w:cs="Arial"/>
              </w:rPr>
            </w:pPr>
            <w:r w:rsidRPr="00DD4765">
              <w:rPr>
                <w:rFonts w:ascii="Arial" w:hAnsi="Arial" w:cs="Arial"/>
              </w:rPr>
              <w:t>1,2</w:t>
            </w:r>
          </w:p>
        </w:tc>
      </w:tr>
      <w:tr w:rsidR="00EB394D" w:rsidRPr="00DD4765" w:rsidTr="00EB394D">
        <w:trPr>
          <w:trHeight w:val="284"/>
        </w:trPr>
        <w:tc>
          <w:tcPr>
            <w:tcW w:w="7513" w:type="dxa"/>
            <w:tcBorders>
              <w:top w:val="single" w:sz="4" w:space="0" w:color="auto"/>
              <w:left w:val="single" w:sz="4" w:space="0" w:color="auto"/>
              <w:bottom w:val="single" w:sz="4" w:space="0" w:color="auto"/>
              <w:right w:val="single" w:sz="4" w:space="0" w:color="auto"/>
            </w:tcBorders>
            <w:vAlign w:val="center"/>
          </w:tcPr>
          <w:p w:rsidR="00EB394D" w:rsidRPr="00DD4765" w:rsidRDefault="00EB394D" w:rsidP="00C26A66">
            <w:pPr>
              <w:keepLines/>
              <w:spacing w:after="0" w:line="240" w:lineRule="auto"/>
              <w:ind w:right="-1"/>
              <w:rPr>
                <w:rFonts w:ascii="Arial" w:hAnsi="Arial" w:cs="Arial"/>
              </w:rPr>
            </w:pPr>
            <w:r w:rsidRPr="00DD4765">
              <w:rPr>
                <w:rFonts w:ascii="Arial" w:hAnsi="Arial" w:cs="Arial"/>
              </w:rPr>
              <w:t>Мале підприємництво, ФОП</w:t>
            </w:r>
          </w:p>
        </w:tc>
        <w:tc>
          <w:tcPr>
            <w:tcW w:w="1869" w:type="dxa"/>
            <w:tcBorders>
              <w:top w:val="single" w:sz="4" w:space="0" w:color="auto"/>
              <w:left w:val="single" w:sz="4" w:space="0" w:color="auto"/>
              <w:bottom w:val="single" w:sz="4" w:space="0" w:color="auto"/>
              <w:right w:val="single" w:sz="4" w:space="0" w:color="auto"/>
            </w:tcBorders>
            <w:vAlign w:val="center"/>
          </w:tcPr>
          <w:p w:rsidR="00EB394D" w:rsidRPr="00DD4765" w:rsidRDefault="00EB394D" w:rsidP="00C26A66">
            <w:pPr>
              <w:keepLines/>
              <w:spacing w:after="0" w:line="240" w:lineRule="auto"/>
              <w:ind w:right="-1"/>
              <w:jc w:val="right"/>
              <w:rPr>
                <w:rFonts w:ascii="Arial" w:hAnsi="Arial" w:cs="Arial"/>
              </w:rPr>
            </w:pPr>
            <w:r w:rsidRPr="00DD4765">
              <w:rPr>
                <w:rFonts w:ascii="Arial" w:hAnsi="Arial" w:cs="Arial"/>
              </w:rPr>
              <w:t>2,5</w:t>
            </w:r>
          </w:p>
        </w:tc>
      </w:tr>
      <w:tr w:rsidR="00EB394D" w:rsidRPr="00DD4765" w:rsidTr="00EB394D">
        <w:trPr>
          <w:trHeight w:val="284"/>
        </w:trPr>
        <w:tc>
          <w:tcPr>
            <w:tcW w:w="7513" w:type="dxa"/>
            <w:tcBorders>
              <w:top w:val="single" w:sz="4" w:space="0" w:color="auto"/>
              <w:left w:val="single" w:sz="4" w:space="0" w:color="auto"/>
              <w:bottom w:val="single" w:sz="4" w:space="0" w:color="auto"/>
              <w:right w:val="single" w:sz="4" w:space="0" w:color="auto"/>
            </w:tcBorders>
            <w:vAlign w:val="center"/>
            <w:hideMark/>
          </w:tcPr>
          <w:p w:rsidR="00EB394D" w:rsidRPr="00DD4765" w:rsidRDefault="00EB394D" w:rsidP="00C26A66">
            <w:pPr>
              <w:keepLines/>
              <w:spacing w:after="0" w:line="240" w:lineRule="auto"/>
              <w:ind w:right="-1"/>
              <w:jc w:val="center"/>
              <w:rPr>
                <w:rFonts w:ascii="Arial" w:hAnsi="Arial" w:cs="Arial"/>
                <w:b/>
              </w:rPr>
            </w:pPr>
            <w:r w:rsidRPr="00DD4765">
              <w:rPr>
                <w:rFonts w:ascii="Arial" w:hAnsi="Arial" w:cs="Arial"/>
                <w:b/>
              </w:rPr>
              <w:t>Разом</w:t>
            </w:r>
          </w:p>
        </w:tc>
        <w:tc>
          <w:tcPr>
            <w:tcW w:w="1869" w:type="dxa"/>
            <w:tcBorders>
              <w:top w:val="single" w:sz="4" w:space="0" w:color="auto"/>
              <w:left w:val="single" w:sz="4" w:space="0" w:color="auto"/>
              <w:bottom w:val="single" w:sz="4" w:space="0" w:color="auto"/>
              <w:right w:val="single" w:sz="4" w:space="0" w:color="auto"/>
            </w:tcBorders>
            <w:vAlign w:val="center"/>
          </w:tcPr>
          <w:p w:rsidR="00EB394D" w:rsidRPr="00DD4765" w:rsidRDefault="00EB394D" w:rsidP="00C26A66">
            <w:pPr>
              <w:keepLines/>
              <w:spacing w:after="0" w:line="240" w:lineRule="auto"/>
              <w:ind w:right="-1"/>
              <w:jc w:val="right"/>
              <w:rPr>
                <w:rFonts w:ascii="Arial" w:hAnsi="Arial" w:cs="Arial"/>
                <w:b/>
              </w:rPr>
            </w:pPr>
            <w:r w:rsidRPr="00DD4765">
              <w:rPr>
                <w:rFonts w:ascii="Arial" w:hAnsi="Arial" w:cs="Arial"/>
                <w:b/>
              </w:rPr>
              <w:t>12,7</w:t>
            </w:r>
          </w:p>
        </w:tc>
      </w:tr>
    </w:tbl>
    <w:p w:rsidR="00EB394D" w:rsidRPr="00DD4765" w:rsidRDefault="00EB394D" w:rsidP="00C26A66">
      <w:pPr>
        <w:pStyle w:val="2"/>
        <w:pageBreakBefore/>
        <w:spacing w:before="0" w:after="0"/>
        <w:contextualSpacing/>
        <w:rPr>
          <w:i w:val="0"/>
          <w:iCs w:val="0"/>
        </w:rPr>
      </w:pPr>
      <w:bookmarkStart w:id="108" w:name="_Toc55207340"/>
      <w:r w:rsidRPr="00DD4765">
        <w:rPr>
          <w:i w:val="0"/>
          <w:iCs w:val="0"/>
        </w:rPr>
        <w:lastRenderedPageBreak/>
        <w:t>2.5. Система громадського обслуговування</w:t>
      </w:r>
      <w:bookmarkEnd w:id="108"/>
    </w:p>
    <w:p w:rsidR="00EB394D" w:rsidRPr="00DD4765" w:rsidRDefault="00EB394D" w:rsidP="00C26A66">
      <w:pPr>
        <w:pStyle w:val="-0"/>
        <w:spacing w:before="0"/>
      </w:pPr>
      <w:r w:rsidRPr="00DD4765">
        <w:t>Розрахунок необхідної місткості установ та підприємств обслуговування виконаний на період розрахункового етапу до 2036 року для міста відповідно до ДБН Б.2.2-12:2019 “Планування та забудова територій” та на строк реалізації пропозицій генерального плану (враховуючи містобудівну ємність території).</w:t>
      </w:r>
    </w:p>
    <w:p w:rsidR="00EB394D" w:rsidRPr="00DD4765" w:rsidRDefault="00EB394D" w:rsidP="00C26A66">
      <w:pPr>
        <w:pStyle w:val="-0"/>
        <w:spacing w:before="0"/>
      </w:pPr>
      <w:r w:rsidRPr="00DD4765">
        <w:t xml:space="preserve">Розрахунок проведений у два етапи: </w:t>
      </w:r>
    </w:p>
    <w:p w:rsidR="00EB394D" w:rsidRPr="00DD4765" w:rsidRDefault="00EB394D" w:rsidP="00C26A66">
      <w:pPr>
        <w:pStyle w:val="-0"/>
        <w:numPr>
          <w:ilvl w:val="0"/>
          <w:numId w:val="8"/>
        </w:numPr>
        <w:tabs>
          <w:tab w:val="clear" w:pos="1080"/>
          <w:tab w:val="num" w:pos="9355"/>
        </w:tabs>
        <w:spacing w:before="0"/>
        <w:ind w:left="284" w:hanging="284"/>
        <w:rPr>
          <w:rFonts w:cs="Arial"/>
        </w:rPr>
      </w:pPr>
      <w:r w:rsidRPr="00DD4765">
        <w:rPr>
          <w:rFonts w:cs="Arial"/>
        </w:rPr>
        <w:t xml:space="preserve">для населення Люботина згідно з демографічним прогнозом прийнята у 24,68 тис. осіб, </w:t>
      </w:r>
    </w:p>
    <w:p w:rsidR="00EB394D" w:rsidRPr="00DD4765" w:rsidRDefault="00EB394D" w:rsidP="00C26A66">
      <w:pPr>
        <w:pStyle w:val="-0"/>
        <w:numPr>
          <w:ilvl w:val="0"/>
          <w:numId w:val="8"/>
        </w:numPr>
        <w:tabs>
          <w:tab w:val="clear" w:pos="1080"/>
          <w:tab w:val="num" w:pos="9355"/>
        </w:tabs>
        <w:spacing w:before="0"/>
        <w:ind w:left="284" w:hanging="284"/>
        <w:rPr>
          <w:rFonts w:cs="Arial"/>
        </w:rPr>
      </w:pPr>
      <w:r w:rsidRPr="00DD4765">
        <w:rPr>
          <w:rFonts w:cs="Arial"/>
        </w:rPr>
        <w:t>для населення -  36 тис. осіб, згідно з містобудівною ємністю  міста.</w:t>
      </w:r>
    </w:p>
    <w:p w:rsidR="00EB394D" w:rsidRPr="00DD4765" w:rsidRDefault="00EB394D" w:rsidP="00C26A66">
      <w:pPr>
        <w:spacing w:after="0" w:line="240" w:lineRule="auto"/>
        <w:rPr>
          <w:rFonts w:ascii="Arial" w:hAnsi="Arial" w:cs="Arial"/>
          <w:sz w:val="24"/>
          <w:szCs w:val="24"/>
        </w:rPr>
      </w:pPr>
    </w:p>
    <w:p w:rsidR="00EB394D" w:rsidRPr="00DD4765" w:rsidRDefault="00EB394D" w:rsidP="00C26A66">
      <w:pPr>
        <w:spacing w:after="0" w:line="240" w:lineRule="auto"/>
        <w:ind w:firstLine="567"/>
        <w:jc w:val="both"/>
        <w:rPr>
          <w:rFonts w:ascii="Arial" w:hAnsi="Arial" w:cs="Arial"/>
          <w:sz w:val="24"/>
          <w:szCs w:val="24"/>
        </w:rPr>
      </w:pPr>
      <w:r w:rsidRPr="00DD4765">
        <w:rPr>
          <w:rFonts w:ascii="Arial" w:hAnsi="Arial" w:cs="Arial"/>
          <w:sz w:val="24"/>
          <w:szCs w:val="24"/>
        </w:rPr>
        <w:t>Для задоволення потреб мешканців міста  у закладах і підприємствах громадського обслуговування пропонується наступне</w:t>
      </w:r>
      <w:r w:rsidR="0099449A" w:rsidRPr="00DD4765">
        <w:rPr>
          <w:rFonts w:ascii="Arial" w:hAnsi="Arial" w:cs="Arial"/>
          <w:sz w:val="24"/>
          <w:szCs w:val="24"/>
        </w:rPr>
        <w:t xml:space="preserve"> будівництво</w:t>
      </w:r>
      <w:r w:rsidRPr="00DD4765">
        <w:rPr>
          <w:rFonts w:ascii="Arial" w:hAnsi="Arial" w:cs="Arial"/>
          <w:sz w:val="24"/>
          <w:szCs w:val="24"/>
        </w:rPr>
        <w:t>.</w:t>
      </w:r>
    </w:p>
    <w:p w:rsidR="00EB394D" w:rsidRPr="00DD4765" w:rsidRDefault="00EB394D" w:rsidP="00C26A66">
      <w:pPr>
        <w:pStyle w:val="aff3"/>
        <w:keepNext/>
        <w:spacing w:before="0" w:after="0"/>
        <w:jc w:val="right"/>
        <w:rPr>
          <w:rFonts w:ascii="Arial" w:hAnsi="Arial" w:cs="Arial"/>
          <w:b w:val="0"/>
          <w:iCs/>
          <w:color w:val="auto"/>
          <w:sz w:val="24"/>
          <w:szCs w:val="24"/>
          <w:lang w:val="uk-UA"/>
        </w:rPr>
      </w:pPr>
      <w:r w:rsidRPr="00DD4765">
        <w:rPr>
          <w:rFonts w:ascii="Arial" w:hAnsi="Arial" w:cs="Arial"/>
          <w:b w:val="0"/>
          <w:iCs/>
          <w:color w:val="auto"/>
          <w:sz w:val="24"/>
          <w:szCs w:val="24"/>
          <w:lang w:val="uk-UA"/>
        </w:rPr>
        <w:t xml:space="preserve">Таблиця </w:t>
      </w:r>
      <w:r w:rsidRPr="00DD4765">
        <w:rPr>
          <w:rFonts w:ascii="Arial" w:hAnsi="Arial" w:cs="Arial"/>
          <w:b w:val="0"/>
          <w:iCs/>
          <w:color w:val="auto"/>
          <w:sz w:val="24"/>
          <w:szCs w:val="24"/>
          <w:lang w:val="uk-UA"/>
        </w:rPr>
        <w:fldChar w:fldCharType="begin"/>
      </w:r>
      <w:r w:rsidRPr="00DD4765">
        <w:rPr>
          <w:rFonts w:ascii="Arial" w:hAnsi="Arial" w:cs="Arial"/>
          <w:b w:val="0"/>
          <w:iCs/>
          <w:color w:val="auto"/>
          <w:sz w:val="24"/>
          <w:szCs w:val="24"/>
          <w:lang w:val="uk-UA"/>
        </w:rPr>
        <w:instrText xml:space="preserve"> SEQ Таблиця \* ARABIC </w:instrText>
      </w:r>
      <w:r w:rsidRPr="00DD4765">
        <w:rPr>
          <w:rFonts w:ascii="Arial" w:hAnsi="Arial" w:cs="Arial"/>
          <w:b w:val="0"/>
          <w:iCs/>
          <w:color w:val="auto"/>
          <w:sz w:val="24"/>
          <w:szCs w:val="24"/>
          <w:lang w:val="uk-UA"/>
        </w:rPr>
        <w:fldChar w:fldCharType="separate"/>
      </w:r>
      <w:r w:rsidRPr="00DD4765">
        <w:rPr>
          <w:rFonts w:ascii="Arial" w:hAnsi="Arial" w:cs="Arial"/>
          <w:b w:val="0"/>
          <w:iCs/>
          <w:noProof/>
          <w:color w:val="auto"/>
          <w:sz w:val="24"/>
          <w:szCs w:val="24"/>
          <w:lang w:val="uk-UA"/>
        </w:rPr>
        <w:t>33</w:t>
      </w:r>
      <w:r w:rsidRPr="00DD4765">
        <w:rPr>
          <w:rFonts w:ascii="Arial" w:hAnsi="Arial" w:cs="Arial"/>
          <w:b w:val="0"/>
          <w:iCs/>
          <w:color w:val="auto"/>
          <w:sz w:val="24"/>
          <w:szCs w:val="24"/>
          <w:lang w:val="uk-UA"/>
        </w:rPr>
        <w:fldChar w:fldCharType="end"/>
      </w:r>
    </w:p>
    <w:tbl>
      <w:tblPr>
        <w:tblW w:w="9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8"/>
        <w:gridCol w:w="1571"/>
        <w:gridCol w:w="1701"/>
        <w:gridCol w:w="3405"/>
      </w:tblGrid>
      <w:tr w:rsidR="00EB394D" w:rsidRPr="00DD4765" w:rsidTr="00EB394D">
        <w:trPr>
          <w:cantSplit/>
          <w:trHeight w:val="631"/>
          <w:tblHeader/>
        </w:trPr>
        <w:tc>
          <w:tcPr>
            <w:tcW w:w="2648" w:type="dxa"/>
            <w:tcBorders>
              <w:top w:val="single" w:sz="4" w:space="0" w:color="auto"/>
            </w:tcBorders>
            <w:vAlign w:val="center"/>
          </w:tcPr>
          <w:p w:rsidR="00EB394D" w:rsidRPr="00DD4765" w:rsidRDefault="00EB394D" w:rsidP="00C26A66">
            <w:pPr>
              <w:pStyle w:val="aff3"/>
              <w:spacing w:before="0" w:after="0"/>
              <w:jc w:val="center"/>
              <w:rPr>
                <w:rFonts w:ascii="Arial" w:hAnsi="Arial" w:cs="Arial"/>
                <w:b w:val="0"/>
                <w:sz w:val="22"/>
                <w:szCs w:val="22"/>
                <w:lang w:val="uk-UA"/>
              </w:rPr>
            </w:pPr>
            <w:r w:rsidRPr="00DD4765">
              <w:rPr>
                <w:rFonts w:ascii="Arial" w:hAnsi="Arial" w:cs="Arial"/>
                <w:b w:val="0"/>
                <w:sz w:val="22"/>
                <w:szCs w:val="22"/>
                <w:lang w:val="uk-UA"/>
              </w:rPr>
              <w:t>Установи і підприємства обслуговування</w:t>
            </w:r>
          </w:p>
        </w:tc>
        <w:tc>
          <w:tcPr>
            <w:tcW w:w="1571" w:type="dxa"/>
            <w:tcBorders>
              <w:top w:val="single" w:sz="4" w:space="0" w:color="auto"/>
            </w:tcBorders>
            <w:vAlign w:val="center"/>
          </w:tcPr>
          <w:p w:rsidR="00EB394D" w:rsidRPr="00DD4765" w:rsidRDefault="00EB394D" w:rsidP="00C26A66">
            <w:pPr>
              <w:spacing w:after="0" w:line="240" w:lineRule="auto"/>
              <w:jc w:val="center"/>
              <w:rPr>
                <w:rFonts w:ascii="Arial" w:hAnsi="Arial" w:cs="Arial"/>
              </w:rPr>
            </w:pPr>
            <w:r w:rsidRPr="00DD4765">
              <w:rPr>
                <w:rFonts w:ascii="Arial" w:hAnsi="Arial" w:cs="Arial"/>
              </w:rPr>
              <w:t>Одиниця виміру</w:t>
            </w:r>
          </w:p>
        </w:tc>
        <w:tc>
          <w:tcPr>
            <w:tcW w:w="1701" w:type="dxa"/>
            <w:tcBorders>
              <w:top w:val="single" w:sz="4" w:space="0" w:color="auto"/>
            </w:tcBorders>
            <w:vAlign w:val="center"/>
          </w:tcPr>
          <w:p w:rsidR="00EB394D" w:rsidRPr="00DD4765" w:rsidRDefault="00EB394D" w:rsidP="00C26A66">
            <w:pPr>
              <w:spacing w:after="0" w:line="240" w:lineRule="auto"/>
              <w:jc w:val="center"/>
              <w:rPr>
                <w:rFonts w:ascii="Arial" w:hAnsi="Arial" w:cs="Arial"/>
              </w:rPr>
            </w:pPr>
            <w:r w:rsidRPr="00DD4765">
              <w:rPr>
                <w:rFonts w:ascii="Arial" w:hAnsi="Arial" w:cs="Arial"/>
              </w:rPr>
              <w:t>Необхідне нове будівництво</w:t>
            </w:r>
          </w:p>
        </w:tc>
        <w:tc>
          <w:tcPr>
            <w:tcW w:w="3405" w:type="dxa"/>
            <w:tcBorders>
              <w:top w:val="single" w:sz="4" w:space="0" w:color="auto"/>
            </w:tcBorders>
            <w:vAlign w:val="center"/>
          </w:tcPr>
          <w:p w:rsidR="00EB394D" w:rsidRPr="00DD4765" w:rsidRDefault="00EB394D" w:rsidP="00C26A66">
            <w:pPr>
              <w:spacing w:after="0" w:line="240" w:lineRule="auto"/>
              <w:jc w:val="center"/>
              <w:rPr>
                <w:rFonts w:ascii="Arial" w:hAnsi="Arial" w:cs="Arial"/>
              </w:rPr>
            </w:pPr>
            <w:r w:rsidRPr="00DD4765">
              <w:rPr>
                <w:rFonts w:ascii="Arial" w:hAnsi="Arial" w:cs="Arial"/>
              </w:rPr>
              <w:t>Місця розміщення</w:t>
            </w:r>
          </w:p>
        </w:tc>
      </w:tr>
      <w:tr w:rsidR="00EB394D" w:rsidRPr="00DD4765" w:rsidTr="00EB394D">
        <w:trPr>
          <w:cantSplit/>
          <w:trHeight w:val="310"/>
        </w:trPr>
        <w:tc>
          <w:tcPr>
            <w:tcW w:w="2648" w:type="dxa"/>
            <w:vAlign w:val="center"/>
          </w:tcPr>
          <w:p w:rsidR="00EB394D" w:rsidRPr="00DD4765" w:rsidRDefault="00EB394D" w:rsidP="00C26A66">
            <w:pPr>
              <w:spacing w:after="0" w:line="240" w:lineRule="auto"/>
              <w:ind w:right="-1"/>
              <w:rPr>
                <w:rFonts w:ascii="Arial" w:hAnsi="Arial" w:cs="Arial"/>
                <w:snapToGrid w:val="0"/>
              </w:rPr>
            </w:pPr>
            <w:r w:rsidRPr="00DD4765">
              <w:rPr>
                <w:rFonts w:ascii="Arial" w:hAnsi="Arial" w:cs="Arial"/>
                <w:snapToGrid w:val="0"/>
              </w:rPr>
              <w:t>Заклади дошкільної освіти</w:t>
            </w:r>
          </w:p>
        </w:tc>
        <w:tc>
          <w:tcPr>
            <w:tcW w:w="1571" w:type="dxa"/>
            <w:vAlign w:val="center"/>
          </w:tcPr>
          <w:p w:rsidR="00EB394D" w:rsidRPr="00DD4765" w:rsidRDefault="00EB394D" w:rsidP="00C26A66">
            <w:pPr>
              <w:spacing w:after="0" w:line="240" w:lineRule="auto"/>
              <w:ind w:right="-1"/>
              <w:rPr>
                <w:rFonts w:ascii="Arial" w:hAnsi="Arial" w:cs="Arial"/>
                <w:snapToGrid w:val="0"/>
              </w:rPr>
            </w:pPr>
            <w:r w:rsidRPr="00DD4765">
              <w:rPr>
                <w:rFonts w:ascii="Arial" w:hAnsi="Arial" w:cs="Arial"/>
                <w:snapToGrid w:val="0"/>
              </w:rPr>
              <w:t>місць</w:t>
            </w:r>
          </w:p>
        </w:tc>
        <w:tc>
          <w:tcPr>
            <w:tcW w:w="1701" w:type="dxa"/>
            <w:vAlign w:val="center"/>
          </w:tcPr>
          <w:p w:rsidR="00EB394D" w:rsidRPr="00DD4765" w:rsidRDefault="00EB394D" w:rsidP="00C26A66">
            <w:pPr>
              <w:spacing w:after="0" w:line="240" w:lineRule="auto"/>
              <w:jc w:val="right"/>
              <w:rPr>
                <w:rFonts w:ascii="Arial" w:hAnsi="Arial" w:cs="Arial"/>
              </w:rPr>
            </w:pPr>
            <w:r w:rsidRPr="00DD4765">
              <w:rPr>
                <w:rFonts w:ascii="Arial" w:hAnsi="Arial" w:cs="Arial"/>
              </w:rPr>
              <w:t>1203</w:t>
            </w:r>
          </w:p>
        </w:tc>
        <w:tc>
          <w:tcPr>
            <w:tcW w:w="3405" w:type="dxa"/>
            <w:vAlign w:val="center"/>
          </w:tcPr>
          <w:p w:rsidR="00EB394D" w:rsidRPr="00DD4765" w:rsidRDefault="00EB394D" w:rsidP="00C26A66">
            <w:pPr>
              <w:spacing w:after="0" w:line="240" w:lineRule="auto"/>
              <w:jc w:val="both"/>
              <w:rPr>
                <w:rFonts w:ascii="Arial" w:hAnsi="Arial" w:cs="Arial"/>
              </w:rPr>
            </w:pPr>
            <w:r w:rsidRPr="00DD4765">
              <w:rPr>
                <w:rFonts w:ascii="Arial" w:hAnsi="Arial" w:cs="Arial"/>
              </w:rPr>
              <w:t>В кварталах нової житлової забудови: 3 – у складі «Нового центру», 1 – по вул. Курортній, 2 – в західній частині міста і Коваленки північні, 2 – Коваленки південні, 1 – в районі Водяне, 1 – в районі Караван, 1 – в районі Смородське.</w:t>
            </w:r>
          </w:p>
        </w:tc>
      </w:tr>
      <w:tr w:rsidR="00EB394D" w:rsidRPr="00DD4765" w:rsidTr="00EB394D">
        <w:trPr>
          <w:cantSplit/>
          <w:trHeight w:val="712"/>
        </w:trPr>
        <w:tc>
          <w:tcPr>
            <w:tcW w:w="2648" w:type="dxa"/>
            <w:vAlign w:val="center"/>
          </w:tcPr>
          <w:p w:rsidR="00EB394D" w:rsidRPr="00DD4765" w:rsidRDefault="00EB394D" w:rsidP="00C26A66">
            <w:pPr>
              <w:spacing w:after="0" w:line="240" w:lineRule="auto"/>
              <w:ind w:right="-1"/>
              <w:rPr>
                <w:rFonts w:ascii="Arial" w:hAnsi="Arial" w:cs="Arial"/>
                <w:snapToGrid w:val="0"/>
              </w:rPr>
            </w:pPr>
            <w:r w:rsidRPr="00DD4765">
              <w:rPr>
                <w:rFonts w:ascii="Arial" w:hAnsi="Arial" w:cs="Arial"/>
                <w:snapToGrid w:val="0"/>
              </w:rPr>
              <w:t>Заклади загальної середньої освіти</w:t>
            </w:r>
          </w:p>
        </w:tc>
        <w:tc>
          <w:tcPr>
            <w:tcW w:w="1571" w:type="dxa"/>
            <w:vAlign w:val="center"/>
          </w:tcPr>
          <w:p w:rsidR="00EB394D" w:rsidRPr="00DD4765" w:rsidRDefault="00EB394D" w:rsidP="00C26A66">
            <w:pPr>
              <w:spacing w:after="0" w:line="240" w:lineRule="auto"/>
              <w:ind w:right="-1"/>
              <w:rPr>
                <w:rFonts w:ascii="Arial" w:hAnsi="Arial" w:cs="Arial"/>
                <w:snapToGrid w:val="0"/>
              </w:rPr>
            </w:pPr>
            <w:r w:rsidRPr="00DD4765">
              <w:rPr>
                <w:rFonts w:ascii="Arial" w:hAnsi="Arial" w:cs="Arial"/>
                <w:snapToGrid w:val="0"/>
              </w:rPr>
              <w:t>місць</w:t>
            </w:r>
          </w:p>
        </w:tc>
        <w:tc>
          <w:tcPr>
            <w:tcW w:w="1701" w:type="dxa"/>
            <w:vAlign w:val="center"/>
          </w:tcPr>
          <w:p w:rsidR="00EB394D" w:rsidRPr="00DD4765" w:rsidRDefault="00EB394D" w:rsidP="00C26A66">
            <w:pPr>
              <w:spacing w:after="0" w:line="240" w:lineRule="auto"/>
              <w:jc w:val="right"/>
              <w:rPr>
                <w:rFonts w:ascii="Arial" w:hAnsi="Arial" w:cs="Arial"/>
              </w:rPr>
            </w:pPr>
            <w:r w:rsidRPr="00DD4765">
              <w:rPr>
                <w:rFonts w:ascii="Arial" w:hAnsi="Arial" w:cs="Arial"/>
              </w:rPr>
              <w:t>1080</w:t>
            </w:r>
          </w:p>
        </w:tc>
        <w:tc>
          <w:tcPr>
            <w:tcW w:w="3405" w:type="dxa"/>
            <w:vAlign w:val="center"/>
          </w:tcPr>
          <w:p w:rsidR="00EB394D" w:rsidRPr="00DD4765" w:rsidRDefault="00EB394D" w:rsidP="00C26A66">
            <w:pPr>
              <w:spacing w:after="0" w:line="240" w:lineRule="auto"/>
              <w:jc w:val="both"/>
              <w:rPr>
                <w:rFonts w:ascii="Arial" w:hAnsi="Arial" w:cs="Arial"/>
              </w:rPr>
            </w:pPr>
            <w:r w:rsidRPr="00DD4765">
              <w:rPr>
                <w:rFonts w:ascii="Arial" w:hAnsi="Arial" w:cs="Arial"/>
              </w:rPr>
              <w:t>1 - у складі «Нового центру» і початкова школа в районі Водяне</w:t>
            </w:r>
          </w:p>
        </w:tc>
      </w:tr>
      <w:tr w:rsidR="00EB394D" w:rsidRPr="00DD4765" w:rsidTr="00EB394D">
        <w:trPr>
          <w:cantSplit/>
          <w:trHeight w:val="712"/>
        </w:trPr>
        <w:tc>
          <w:tcPr>
            <w:tcW w:w="2648" w:type="dxa"/>
            <w:vAlign w:val="center"/>
          </w:tcPr>
          <w:p w:rsidR="00EB394D" w:rsidRPr="00DD4765" w:rsidRDefault="00EB394D" w:rsidP="00C26A66">
            <w:pPr>
              <w:spacing w:after="0" w:line="240" w:lineRule="auto"/>
              <w:ind w:right="-1"/>
              <w:rPr>
                <w:rFonts w:ascii="Arial" w:hAnsi="Arial" w:cs="Arial"/>
                <w:snapToGrid w:val="0"/>
              </w:rPr>
            </w:pPr>
            <w:r w:rsidRPr="00DD4765">
              <w:rPr>
                <w:rFonts w:ascii="Arial" w:hAnsi="Arial" w:cs="Arial"/>
                <w:snapToGrid w:val="0"/>
              </w:rPr>
              <w:t>Міжшкільні навчально виробничі комбінати</w:t>
            </w:r>
          </w:p>
        </w:tc>
        <w:tc>
          <w:tcPr>
            <w:tcW w:w="1571" w:type="dxa"/>
            <w:vAlign w:val="center"/>
          </w:tcPr>
          <w:p w:rsidR="00EB394D" w:rsidRPr="00DD4765" w:rsidRDefault="00EB394D" w:rsidP="00C26A66">
            <w:pPr>
              <w:spacing w:after="0" w:line="240" w:lineRule="auto"/>
              <w:ind w:right="-1"/>
              <w:rPr>
                <w:rFonts w:ascii="Arial" w:hAnsi="Arial" w:cs="Arial"/>
                <w:snapToGrid w:val="0"/>
              </w:rPr>
            </w:pPr>
            <w:r w:rsidRPr="00DD4765">
              <w:rPr>
                <w:rFonts w:ascii="Arial" w:hAnsi="Arial" w:cs="Arial"/>
                <w:snapToGrid w:val="0"/>
              </w:rPr>
              <w:t>місць</w:t>
            </w:r>
          </w:p>
        </w:tc>
        <w:tc>
          <w:tcPr>
            <w:tcW w:w="1701" w:type="dxa"/>
            <w:vAlign w:val="center"/>
          </w:tcPr>
          <w:p w:rsidR="00EB394D" w:rsidRPr="00DD4765" w:rsidRDefault="00EB394D" w:rsidP="00C26A66">
            <w:pPr>
              <w:spacing w:after="0" w:line="240" w:lineRule="auto"/>
              <w:jc w:val="right"/>
              <w:rPr>
                <w:rFonts w:ascii="Arial" w:hAnsi="Arial" w:cs="Arial"/>
              </w:rPr>
            </w:pPr>
            <w:r w:rsidRPr="00DD4765">
              <w:rPr>
                <w:rFonts w:ascii="Arial" w:hAnsi="Arial" w:cs="Arial"/>
              </w:rPr>
              <w:t>65</w:t>
            </w:r>
          </w:p>
        </w:tc>
        <w:tc>
          <w:tcPr>
            <w:tcW w:w="3405" w:type="dxa"/>
            <w:vAlign w:val="center"/>
          </w:tcPr>
          <w:p w:rsidR="00EB394D" w:rsidRPr="00DD4765" w:rsidRDefault="00EB394D" w:rsidP="00C26A66">
            <w:pPr>
              <w:spacing w:after="0" w:line="240" w:lineRule="auto"/>
              <w:jc w:val="both"/>
              <w:rPr>
                <w:rFonts w:ascii="Arial" w:hAnsi="Arial" w:cs="Arial"/>
              </w:rPr>
            </w:pPr>
            <w:r w:rsidRPr="00DD4765">
              <w:rPr>
                <w:rFonts w:ascii="Arial" w:hAnsi="Arial" w:cs="Arial"/>
              </w:rPr>
              <w:t>Розширення існуючих закладів</w:t>
            </w:r>
          </w:p>
          <w:p w:rsidR="00EB394D" w:rsidRPr="00DD4765" w:rsidRDefault="00EB394D" w:rsidP="00C26A66">
            <w:pPr>
              <w:spacing w:after="0" w:line="240" w:lineRule="auto"/>
              <w:jc w:val="both"/>
              <w:rPr>
                <w:rFonts w:ascii="Arial" w:hAnsi="Arial" w:cs="Arial"/>
              </w:rPr>
            </w:pPr>
          </w:p>
          <w:p w:rsidR="00EB394D" w:rsidRPr="00DD4765" w:rsidRDefault="00EB394D" w:rsidP="00C26A66">
            <w:pPr>
              <w:spacing w:after="0" w:line="240" w:lineRule="auto"/>
              <w:jc w:val="both"/>
              <w:rPr>
                <w:rFonts w:ascii="Arial" w:hAnsi="Arial" w:cs="Arial"/>
              </w:rPr>
            </w:pPr>
          </w:p>
        </w:tc>
      </w:tr>
      <w:tr w:rsidR="00EB394D" w:rsidRPr="00DD4765" w:rsidTr="00EB394D">
        <w:trPr>
          <w:cantSplit/>
          <w:trHeight w:val="310"/>
        </w:trPr>
        <w:tc>
          <w:tcPr>
            <w:tcW w:w="2648" w:type="dxa"/>
            <w:vAlign w:val="center"/>
          </w:tcPr>
          <w:p w:rsidR="00EB394D" w:rsidRPr="00DD4765" w:rsidRDefault="00EB394D" w:rsidP="00C26A66">
            <w:pPr>
              <w:spacing w:after="0" w:line="240" w:lineRule="auto"/>
              <w:ind w:right="-1"/>
              <w:rPr>
                <w:rFonts w:ascii="Arial" w:hAnsi="Arial" w:cs="Arial"/>
                <w:snapToGrid w:val="0"/>
              </w:rPr>
            </w:pPr>
            <w:r w:rsidRPr="00DD4765">
              <w:rPr>
                <w:rFonts w:ascii="Arial" w:hAnsi="Arial" w:cs="Arial"/>
                <w:snapToGrid w:val="0"/>
              </w:rPr>
              <w:t>Станції швидкої допомоги</w:t>
            </w:r>
          </w:p>
        </w:tc>
        <w:tc>
          <w:tcPr>
            <w:tcW w:w="1571" w:type="dxa"/>
            <w:vAlign w:val="center"/>
          </w:tcPr>
          <w:p w:rsidR="00EB394D" w:rsidRPr="00DD4765" w:rsidRDefault="00EB394D" w:rsidP="00C26A66">
            <w:pPr>
              <w:spacing w:after="0" w:line="240" w:lineRule="auto"/>
              <w:ind w:right="-1"/>
              <w:rPr>
                <w:rFonts w:ascii="Arial" w:hAnsi="Arial" w:cs="Arial"/>
                <w:snapToGrid w:val="0"/>
              </w:rPr>
            </w:pPr>
            <w:r w:rsidRPr="00DD4765">
              <w:rPr>
                <w:rFonts w:ascii="Arial" w:hAnsi="Arial" w:cs="Arial"/>
                <w:snapToGrid w:val="0"/>
              </w:rPr>
              <w:t>автомобіль</w:t>
            </w:r>
          </w:p>
        </w:tc>
        <w:tc>
          <w:tcPr>
            <w:tcW w:w="1701" w:type="dxa"/>
            <w:vAlign w:val="center"/>
          </w:tcPr>
          <w:p w:rsidR="00EB394D" w:rsidRPr="00DD4765" w:rsidRDefault="00EB394D" w:rsidP="00C26A66">
            <w:pPr>
              <w:spacing w:after="0" w:line="240" w:lineRule="auto"/>
              <w:jc w:val="right"/>
              <w:rPr>
                <w:rFonts w:ascii="Arial" w:hAnsi="Arial" w:cs="Arial"/>
              </w:rPr>
            </w:pPr>
            <w:r w:rsidRPr="00DD4765">
              <w:rPr>
                <w:rFonts w:ascii="Arial" w:hAnsi="Arial" w:cs="Arial"/>
              </w:rPr>
              <w:t>4</w:t>
            </w:r>
          </w:p>
        </w:tc>
        <w:tc>
          <w:tcPr>
            <w:tcW w:w="3405" w:type="dxa"/>
            <w:vAlign w:val="center"/>
          </w:tcPr>
          <w:p w:rsidR="00EB394D" w:rsidRPr="00DD4765" w:rsidRDefault="00EB394D" w:rsidP="00C26A66">
            <w:pPr>
              <w:spacing w:after="0" w:line="240" w:lineRule="auto"/>
              <w:jc w:val="both"/>
              <w:rPr>
                <w:rFonts w:ascii="Arial" w:hAnsi="Arial" w:cs="Arial"/>
              </w:rPr>
            </w:pPr>
            <w:r w:rsidRPr="00DD4765">
              <w:rPr>
                <w:rFonts w:ascii="Arial" w:hAnsi="Arial" w:cs="Arial"/>
              </w:rPr>
              <w:t>В районі Водяне</w:t>
            </w:r>
          </w:p>
        </w:tc>
      </w:tr>
      <w:tr w:rsidR="00EB394D" w:rsidRPr="00DD4765" w:rsidTr="00EB394D">
        <w:trPr>
          <w:cantSplit/>
          <w:trHeight w:val="558"/>
        </w:trPr>
        <w:tc>
          <w:tcPr>
            <w:tcW w:w="2648" w:type="dxa"/>
            <w:vAlign w:val="center"/>
          </w:tcPr>
          <w:p w:rsidR="00EB394D" w:rsidRPr="00DD4765" w:rsidRDefault="00EB394D" w:rsidP="00C26A66">
            <w:pPr>
              <w:spacing w:after="0" w:line="240" w:lineRule="auto"/>
              <w:ind w:right="-1"/>
              <w:rPr>
                <w:rFonts w:ascii="Arial" w:hAnsi="Arial" w:cs="Arial"/>
                <w:snapToGrid w:val="0"/>
              </w:rPr>
            </w:pPr>
            <w:r w:rsidRPr="00DD4765">
              <w:rPr>
                <w:rFonts w:ascii="Arial" w:hAnsi="Arial" w:cs="Arial"/>
                <w:snapToGrid w:val="0"/>
              </w:rPr>
              <w:t>Центр зайнятості населення базового рівня</w:t>
            </w:r>
          </w:p>
        </w:tc>
        <w:tc>
          <w:tcPr>
            <w:tcW w:w="1571" w:type="dxa"/>
            <w:vAlign w:val="center"/>
          </w:tcPr>
          <w:p w:rsidR="00EB394D" w:rsidRPr="00DD4765" w:rsidRDefault="00EB394D" w:rsidP="00C26A66">
            <w:pPr>
              <w:spacing w:after="0" w:line="240" w:lineRule="auto"/>
              <w:ind w:right="-1"/>
              <w:rPr>
                <w:rFonts w:ascii="Arial" w:hAnsi="Arial" w:cs="Arial"/>
                <w:snapToGrid w:val="0"/>
              </w:rPr>
            </w:pPr>
            <w:r w:rsidRPr="00DD4765">
              <w:rPr>
                <w:rFonts w:ascii="Arial" w:hAnsi="Arial" w:cs="Arial"/>
                <w:snapToGrid w:val="0"/>
              </w:rPr>
              <w:t>відв.</w:t>
            </w:r>
          </w:p>
        </w:tc>
        <w:tc>
          <w:tcPr>
            <w:tcW w:w="1701" w:type="dxa"/>
            <w:vAlign w:val="center"/>
          </w:tcPr>
          <w:p w:rsidR="00EB394D" w:rsidRPr="00DD4765" w:rsidRDefault="00EB394D" w:rsidP="00C26A66">
            <w:pPr>
              <w:spacing w:after="0" w:line="240" w:lineRule="auto"/>
              <w:ind w:right="-1"/>
              <w:jc w:val="right"/>
              <w:rPr>
                <w:rFonts w:ascii="Arial" w:hAnsi="Arial" w:cs="Arial"/>
              </w:rPr>
            </w:pPr>
            <w:r w:rsidRPr="00DD4765">
              <w:rPr>
                <w:rFonts w:ascii="Arial" w:hAnsi="Arial" w:cs="Arial"/>
              </w:rPr>
              <w:t>2</w:t>
            </w:r>
          </w:p>
        </w:tc>
        <w:tc>
          <w:tcPr>
            <w:tcW w:w="3405" w:type="dxa"/>
            <w:vAlign w:val="center"/>
          </w:tcPr>
          <w:p w:rsidR="00EB394D" w:rsidRPr="00DD4765" w:rsidRDefault="00EB394D" w:rsidP="00C26A66">
            <w:pPr>
              <w:spacing w:after="0" w:line="240" w:lineRule="auto"/>
              <w:jc w:val="both"/>
              <w:rPr>
                <w:rFonts w:ascii="Arial" w:hAnsi="Arial" w:cs="Arial"/>
              </w:rPr>
            </w:pPr>
            <w:r w:rsidRPr="00DD4765">
              <w:rPr>
                <w:rFonts w:ascii="Arial" w:hAnsi="Arial" w:cs="Arial"/>
              </w:rPr>
              <w:t>В нових громадських центрах</w:t>
            </w:r>
          </w:p>
        </w:tc>
      </w:tr>
      <w:tr w:rsidR="00EB394D" w:rsidRPr="00DD4765" w:rsidTr="00EB394D">
        <w:trPr>
          <w:cantSplit/>
          <w:trHeight w:val="558"/>
        </w:trPr>
        <w:tc>
          <w:tcPr>
            <w:tcW w:w="2648" w:type="dxa"/>
            <w:vAlign w:val="center"/>
          </w:tcPr>
          <w:p w:rsidR="00EB394D" w:rsidRPr="00DD4765" w:rsidRDefault="00EB394D" w:rsidP="00C26A66">
            <w:pPr>
              <w:spacing w:after="0" w:line="240" w:lineRule="auto"/>
              <w:ind w:right="-1"/>
              <w:rPr>
                <w:rFonts w:ascii="Arial" w:hAnsi="Arial" w:cs="Arial"/>
                <w:snapToGrid w:val="0"/>
              </w:rPr>
            </w:pPr>
            <w:r w:rsidRPr="00DD4765">
              <w:rPr>
                <w:rFonts w:ascii="Arial" w:hAnsi="Arial" w:cs="Arial"/>
                <w:snapToGrid w:val="0"/>
              </w:rPr>
              <w:t>Стадіон</w:t>
            </w:r>
          </w:p>
        </w:tc>
        <w:tc>
          <w:tcPr>
            <w:tcW w:w="1571" w:type="dxa"/>
            <w:vAlign w:val="center"/>
          </w:tcPr>
          <w:p w:rsidR="00EB394D" w:rsidRPr="00DD4765" w:rsidRDefault="00EB394D" w:rsidP="00C26A66">
            <w:pPr>
              <w:spacing w:after="0" w:line="240" w:lineRule="auto"/>
              <w:ind w:right="-1"/>
              <w:rPr>
                <w:rFonts w:ascii="Arial" w:hAnsi="Arial" w:cs="Arial"/>
                <w:snapToGrid w:val="0"/>
              </w:rPr>
            </w:pPr>
            <w:r w:rsidRPr="00DD4765">
              <w:rPr>
                <w:rFonts w:ascii="Arial" w:hAnsi="Arial" w:cs="Arial"/>
                <w:snapToGrid w:val="0"/>
              </w:rPr>
              <w:t>га</w:t>
            </w:r>
          </w:p>
        </w:tc>
        <w:tc>
          <w:tcPr>
            <w:tcW w:w="1701" w:type="dxa"/>
            <w:vAlign w:val="center"/>
          </w:tcPr>
          <w:p w:rsidR="00EB394D" w:rsidRPr="00DD4765" w:rsidRDefault="00EB394D" w:rsidP="00C26A66">
            <w:pPr>
              <w:spacing w:after="0" w:line="240" w:lineRule="auto"/>
              <w:ind w:right="-1"/>
              <w:jc w:val="right"/>
              <w:rPr>
                <w:rFonts w:ascii="Arial" w:hAnsi="Arial" w:cs="Arial"/>
              </w:rPr>
            </w:pPr>
            <w:r w:rsidRPr="00DD4765">
              <w:rPr>
                <w:rFonts w:ascii="Arial" w:hAnsi="Arial" w:cs="Arial"/>
              </w:rPr>
              <w:t>1,6</w:t>
            </w:r>
          </w:p>
        </w:tc>
        <w:tc>
          <w:tcPr>
            <w:tcW w:w="3405" w:type="dxa"/>
            <w:vAlign w:val="center"/>
          </w:tcPr>
          <w:p w:rsidR="00EB394D" w:rsidRPr="00DD4765" w:rsidRDefault="00EB394D" w:rsidP="00C26A66">
            <w:pPr>
              <w:spacing w:after="0" w:line="240" w:lineRule="auto"/>
              <w:jc w:val="both"/>
              <w:rPr>
                <w:rFonts w:ascii="Arial" w:hAnsi="Arial" w:cs="Arial"/>
              </w:rPr>
            </w:pPr>
            <w:r w:rsidRPr="00DD4765">
              <w:rPr>
                <w:rFonts w:ascii="Arial" w:hAnsi="Arial" w:cs="Arial"/>
              </w:rPr>
              <w:t>В південній частині «Нового центру»</w:t>
            </w:r>
          </w:p>
        </w:tc>
      </w:tr>
      <w:tr w:rsidR="00EB394D" w:rsidRPr="00DD4765" w:rsidTr="00EB394D">
        <w:trPr>
          <w:cantSplit/>
          <w:trHeight w:val="541"/>
        </w:trPr>
        <w:tc>
          <w:tcPr>
            <w:tcW w:w="2648" w:type="dxa"/>
            <w:vAlign w:val="center"/>
          </w:tcPr>
          <w:p w:rsidR="00EB394D" w:rsidRPr="00DD4765" w:rsidRDefault="00EB394D" w:rsidP="00C26A66">
            <w:pPr>
              <w:spacing w:after="0" w:line="240" w:lineRule="auto"/>
              <w:ind w:right="-1"/>
              <w:rPr>
                <w:rFonts w:ascii="Arial" w:hAnsi="Arial" w:cs="Arial"/>
                <w:snapToGrid w:val="0"/>
              </w:rPr>
            </w:pPr>
            <w:r w:rsidRPr="00DD4765">
              <w:rPr>
                <w:rFonts w:ascii="Arial" w:hAnsi="Arial" w:cs="Arial"/>
                <w:snapToGrid w:val="0"/>
              </w:rPr>
              <w:t>Спортивні зали загального користування</w:t>
            </w:r>
          </w:p>
        </w:tc>
        <w:tc>
          <w:tcPr>
            <w:tcW w:w="1571" w:type="dxa"/>
            <w:vAlign w:val="center"/>
          </w:tcPr>
          <w:p w:rsidR="00EB394D" w:rsidRPr="00DD4765" w:rsidRDefault="00EB394D" w:rsidP="00C26A66">
            <w:pPr>
              <w:spacing w:after="0" w:line="240" w:lineRule="auto"/>
              <w:ind w:right="-1"/>
              <w:rPr>
                <w:rFonts w:ascii="Arial" w:hAnsi="Arial" w:cs="Arial"/>
                <w:snapToGrid w:val="0"/>
              </w:rPr>
            </w:pPr>
            <w:r w:rsidRPr="00DD4765">
              <w:rPr>
                <w:rFonts w:ascii="Arial" w:hAnsi="Arial" w:cs="Arial"/>
                <w:snapToGrid w:val="0"/>
              </w:rPr>
              <w:t>м</w:t>
            </w:r>
            <w:r w:rsidRPr="00DD4765">
              <w:rPr>
                <w:rFonts w:ascii="Arial" w:hAnsi="Arial" w:cs="Arial"/>
                <w:snapToGrid w:val="0"/>
                <w:vertAlign w:val="superscript"/>
              </w:rPr>
              <w:t>2</w:t>
            </w:r>
            <w:r w:rsidRPr="00DD4765">
              <w:rPr>
                <w:rFonts w:ascii="Arial" w:hAnsi="Arial" w:cs="Arial"/>
                <w:snapToGrid w:val="0"/>
              </w:rPr>
              <w:t xml:space="preserve"> підлоги</w:t>
            </w:r>
          </w:p>
        </w:tc>
        <w:tc>
          <w:tcPr>
            <w:tcW w:w="1701" w:type="dxa"/>
            <w:vAlign w:val="center"/>
          </w:tcPr>
          <w:p w:rsidR="00EB394D" w:rsidRPr="00DD4765" w:rsidRDefault="00EB394D" w:rsidP="00C26A66">
            <w:pPr>
              <w:spacing w:after="0" w:line="240" w:lineRule="auto"/>
              <w:ind w:right="-1"/>
              <w:jc w:val="right"/>
              <w:rPr>
                <w:rFonts w:ascii="Arial" w:hAnsi="Arial" w:cs="Arial"/>
              </w:rPr>
            </w:pPr>
            <w:r w:rsidRPr="00DD4765">
              <w:rPr>
                <w:rFonts w:ascii="Arial" w:hAnsi="Arial" w:cs="Arial"/>
              </w:rPr>
              <w:t>1557</w:t>
            </w:r>
          </w:p>
        </w:tc>
        <w:tc>
          <w:tcPr>
            <w:tcW w:w="3405" w:type="dxa"/>
            <w:vAlign w:val="center"/>
          </w:tcPr>
          <w:p w:rsidR="00EB394D" w:rsidRPr="00DD4765" w:rsidRDefault="00EB394D" w:rsidP="00C26A66">
            <w:pPr>
              <w:spacing w:after="0" w:line="240" w:lineRule="auto"/>
              <w:jc w:val="both"/>
              <w:rPr>
                <w:rFonts w:ascii="Arial" w:hAnsi="Arial" w:cs="Arial"/>
              </w:rPr>
            </w:pPr>
            <w:r w:rsidRPr="00DD4765">
              <w:rPr>
                <w:rFonts w:ascii="Arial" w:hAnsi="Arial" w:cs="Arial"/>
              </w:rPr>
              <w:t>Ділянки проектної житлово-громадської забудови, у складі «Нового центру»</w:t>
            </w:r>
          </w:p>
        </w:tc>
      </w:tr>
      <w:tr w:rsidR="00EB394D" w:rsidRPr="00DD4765" w:rsidTr="00EB394D">
        <w:trPr>
          <w:cantSplit/>
          <w:trHeight w:val="558"/>
        </w:trPr>
        <w:tc>
          <w:tcPr>
            <w:tcW w:w="2648" w:type="dxa"/>
            <w:vAlign w:val="center"/>
          </w:tcPr>
          <w:p w:rsidR="00EB394D" w:rsidRPr="00DD4765" w:rsidRDefault="00EB394D" w:rsidP="00C26A66">
            <w:pPr>
              <w:spacing w:after="0" w:line="240" w:lineRule="auto"/>
              <w:ind w:right="-1"/>
              <w:rPr>
                <w:rFonts w:ascii="Arial" w:hAnsi="Arial" w:cs="Arial"/>
                <w:snapToGrid w:val="0"/>
              </w:rPr>
            </w:pPr>
            <w:r w:rsidRPr="00DD4765">
              <w:rPr>
                <w:rFonts w:ascii="Arial" w:hAnsi="Arial" w:cs="Arial"/>
                <w:snapToGrid w:val="0"/>
              </w:rPr>
              <w:t>Басейни криті та відкриті загального користування</w:t>
            </w:r>
          </w:p>
        </w:tc>
        <w:tc>
          <w:tcPr>
            <w:tcW w:w="1571" w:type="dxa"/>
            <w:vAlign w:val="center"/>
          </w:tcPr>
          <w:p w:rsidR="00EB394D" w:rsidRPr="00DD4765" w:rsidRDefault="00EB394D" w:rsidP="00C26A66">
            <w:pPr>
              <w:spacing w:after="0" w:line="240" w:lineRule="auto"/>
              <w:ind w:right="-1"/>
              <w:rPr>
                <w:rFonts w:ascii="Arial" w:hAnsi="Arial" w:cs="Arial"/>
                <w:snapToGrid w:val="0"/>
              </w:rPr>
            </w:pPr>
            <w:r w:rsidRPr="00DD4765">
              <w:rPr>
                <w:rFonts w:ascii="Arial" w:hAnsi="Arial" w:cs="Arial"/>
                <w:snapToGrid w:val="0"/>
              </w:rPr>
              <w:t>м</w:t>
            </w:r>
            <w:r w:rsidRPr="00DD4765">
              <w:rPr>
                <w:rFonts w:ascii="Arial" w:hAnsi="Arial" w:cs="Arial"/>
                <w:snapToGrid w:val="0"/>
                <w:vertAlign w:val="superscript"/>
              </w:rPr>
              <w:t>2</w:t>
            </w:r>
            <w:r w:rsidRPr="00DD4765">
              <w:rPr>
                <w:rFonts w:ascii="Arial" w:hAnsi="Arial" w:cs="Arial"/>
                <w:snapToGrid w:val="0"/>
              </w:rPr>
              <w:t xml:space="preserve"> дзеркала води</w:t>
            </w:r>
          </w:p>
        </w:tc>
        <w:tc>
          <w:tcPr>
            <w:tcW w:w="1701" w:type="dxa"/>
            <w:vAlign w:val="center"/>
          </w:tcPr>
          <w:p w:rsidR="00EB394D" w:rsidRPr="00DD4765" w:rsidRDefault="00EB394D" w:rsidP="00C26A66">
            <w:pPr>
              <w:spacing w:after="0" w:line="240" w:lineRule="auto"/>
              <w:ind w:right="-1"/>
              <w:jc w:val="right"/>
              <w:rPr>
                <w:rFonts w:ascii="Arial" w:hAnsi="Arial" w:cs="Arial"/>
              </w:rPr>
            </w:pPr>
            <w:r w:rsidRPr="00DD4765">
              <w:rPr>
                <w:rFonts w:ascii="Arial" w:hAnsi="Arial" w:cs="Arial"/>
              </w:rPr>
              <w:t>1440</w:t>
            </w:r>
          </w:p>
        </w:tc>
        <w:tc>
          <w:tcPr>
            <w:tcW w:w="3405" w:type="dxa"/>
            <w:vAlign w:val="center"/>
          </w:tcPr>
          <w:p w:rsidR="00EB394D" w:rsidRPr="00DD4765" w:rsidRDefault="00EB394D" w:rsidP="00C26A66">
            <w:pPr>
              <w:spacing w:after="0" w:line="240" w:lineRule="auto"/>
              <w:jc w:val="both"/>
              <w:rPr>
                <w:rFonts w:ascii="Arial" w:hAnsi="Arial" w:cs="Arial"/>
              </w:rPr>
            </w:pPr>
            <w:r w:rsidRPr="00DD4765">
              <w:rPr>
                <w:rFonts w:ascii="Arial" w:hAnsi="Arial" w:cs="Arial"/>
              </w:rPr>
              <w:t>Ділянки проектної житлово-громадської забудови, у складі «Нового центру»</w:t>
            </w:r>
          </w:p>
        </w:tc>
      </w:tr>
      <w:tr w:rsidR="00EB394D" w:rsidRPr="00DD4765" w:rsidTr="00EB394D">
        <w:trPr>
          <w:cantSplit/>
          <w:trHeight w:val="558"/>
        </w:trPr>
        <w:tc>
          <w:tcPr>
            <w:tcW w:w="2648" w:type="dxa"/>
            <w:vAlign w:val="center"/>
          </w:tcPr>
          <w:p w:rsidR="00EB394D" w:rsidRPr="00DD4765" w:rsidRDefault="00EB394D" w:rsidP="00C26A66">
            <w:pPr>
              <w:spacing w:after="0" w:line="240" w:lineRule="auto"/>
              <w:ind w:right="-1"/>
              <w:rPr>
                <w:rFonts w:ascii="Arial" w:hAnsi="Arial" w:cs="Arial"/>
                <w:snapToGrid w:val="0"/>
              </w:rPr>
            </w:pPr>
            <w:r w:rsidRPr="00DD4765">
              <w:rPr>
                <w:rFonts w:ascii="Arial" w:hAnsi="Arial" w:cs="Arial"/>
                <w:snapToGrid w:val="0"/>
              </w:rPr>
              <w:t>Приміщення реабілітаційного призначення</w:t>
            </w:r>
          </w:p>
        </w:tc>
        <w:tc>
          <w:tcPr>
            <w:tcW w:w="1571" w:type="dxa"/>
            <w:vAlign w:val="center"/>
          </w:tcPr>
          <w:p w:rsidR="00EB394D" w:rsidRPr="00DD4765" w:rsidRDefault="00EB394D" w:rsidP="00C26A66">
            <w:pPr>
              <w:spacing w:after="0" w:line="240" w:lineRule="auto"/>
              <w:ind w:right="-1"/>
              <w:rPr>
                <w:rFonts w:ascii="Arial" w:hAnsi="Arial" w:cs="Arial"/>
                <w:snapToGrid w:val="0"/>
              </w:rPr>
            </w:pPr>
            <w:r w:rsidRPr="00DD4765">
              <w:rPr>
                <w:rFonts w:ascii="Arial" w:hAnsi="Arial" w:cs="Arial"/>
                <w:snapToGrid w:val="0"/>
              </w:rPr>
              <w:t>м</w:t>
            </w:r>
            <w:r w:rsidRPr="00DD4765">
              <w:rPr>
                <w:rFonts w:ascii="Arial" w:hAnsi="Arial" w:cs="Arial"/>
                <w:snapToGrid w:val="0"/>
                <w:vertAlign w:val="superscript"/>
              </w:rPr>
              <w:t>2</w:t>
            </w:r>
            <w:r w:rsidRPr="00DD4765">
              <w:rPr>
                <w:rFonts w:ascii="Arial" w:hAnsi="Arial" w:cs="Arial"/>
                <w:snapToGrid w:val="0"/>
              </w:rPr>
              <w:t xml:space="preserve"> загальної площі</w:t>
            </w:r>
          </w:p>
        </w:tc>
        <w:tc>
          <w:tcPr>
            <w:tcW w:w="1701" w:type="dxa"/>
            <w:vAlign w:val="center"/>
          </w:tcPr>
          <w:p w:rsidR="00EB394D" w:rsidRPr="00DD4765" w:rsidRDefault="00EB394D" w:rsidP="00C26A66">
            <w:pPr>
              <w:spacing w:after="0" w:line="240" w:lineRule="auto"/>
              <w:ind w:right="-1"/>
              <w:jc w:val="right"/>
              <w:rPr>
                <w:rFonts w:ascii="Arial" w:hAnsi="Arial" w:cs="Arial"/>
              </w:rPr>
            </w:pPr>
            <w:r w:rsidRPr="00DD4765">
              <w:rPr>
                <w:rFonts w:ascii="Arial" w:hAnsi="Arial" w:cs="Arial"/>
              </w:rPr>
              <w:t>540</w:t>
            </w:r>
          </w:p>
        </w:tc>
        <w:tc>
          <w:tcPr>
            <w:tcW w:w="3405" w:type="dxa"/>
            <w:vAlign w:val="center"/>
          </w:tcPr>
          <w:p w:rsidR="00EB394D" w:rsidRPr="00DD4765" w:rsidRDefault="00EB394D" w:rsidP="00C26A66">
            <w:pPr>
              <w:spacing w:after="0" w:line="240" w:lineRule="auto"/>
              <w:jc w:val="both"/>
              <w:rPr>
                <w:rFonts w:ascii="Arial" w:hAnsi="Arial" w:cs="Arial"/>
              </w:rPr>
            </w:pPr>
            <w:r w:rsidRPr="00DD4765">
              <w:rPr>
                <w:rFonts w:ascii="Arial" w:hAnsi="Arial" w:cs="Arial"/>
              </w:rPr>
              <w:t>Ділянки проектної житлово-громадської забудови, у складі «Нового центру»</w:t>
            </w:r>
          </w:p>
        </w:tc>
      </w:tr>
      <w:tr w:rsidR="00EB394D" w:rsidRPr="00DD4765" w:rsidTr="00EB394D">
        <w:trPr>
          <w:cantSplit/>
          <w:trHeight w:val="495"/>
        </w:trPr>
        <w:tc>
          <w:tcPr>
            <w:tcW w:w="2648" w:type="dxa"/>
            <w:vAlign w:val="center"/>
          </w:tcPr>
          <w:p w:rsidR="00EB394D" w:rsidRPr="00DD4765" w:rsidRDefault="00EB394D" w:rsidP="00C26A66">
            <w:pPr>
              <w:spacing w:after="0" w:line="240" w:lineRule="auto"/>
              <w:ind w:right="-1"/>
              <w:rPr>
                <w:rFonts w:ascii="Arial" w:hAnsi="Arial" w:cs="Arial"/>
                <w:snapToGrid w:val="0"/>
              </w:rPr>
            </w:pPr>
            <w:r w:rsidRPr="00DD4765">
              <w:rPr>
                <w:rFonts w:ascii="Arial" w:hAnsi="Arial" w:cs="Arial"/>
                <w:snapToGrid w:val="0"/>
              </w:rPr>
              <w:t>Клубні установи та центри дозвілля, будинок культури</w:t>
            </w:r>
          </w:p>
        </w:tc>
        <w:tc>
          <w:tcPr>
            <w:tcW w:w="1571" w:type="dxa"/>
            <w:vAlign w:val="center"/>
          </w:tcPr>
          <w:p w:rsidR="00EB394D" w:rsidRPr="00DD4765" w:rsidRDefault="00EB394D" w:rsidP="00C26A66">
            <w:pPr>
              <w:spacing w:after="0" w:line="240" w:lineRule="auto"/>
              <w:ind w:right="-1"/>
              <w:rPr>
                <w:rFonts w:ascii="Arial" w:hAnsi="Arial" w:cs="Arial"/>
                <w:snapToGrid w:val="0"/>
              </w:rPr>
            </w:pPr>
            <w:r w:rsidRPr="00DD4765">
              <w:rPr>
                <w:rFonts w:ascii="Arial" w:hAnsi="Arial" w:cs="Arial"/>
                <w:snapToGrid w:val="0"/>
              </w:rPr>
              <w:t>місце</w:t>
            </w:r>
          </w:p>
        </w:tc>
        <w:tc>
          <w:tcPr>
            <w:tcW w:w="1701" w:type="dxa"/>
            <w:vAlign w:val="center"/>
          </w:tcPr>
          <w:p w:rsidR="00EB394D" w:rsidRPr="00DD4765" w:rsidRDefault="00EB394D" w:rsidP="00C26A66">
            <w:pPr>
              <w:spacing w:after="0" w:line="240" w:lineRule="auto"/>
              <w:ind w:right="-1"/>
              <w:jc w:val="right"/>
              <w:rPr>
                <w:rFonts w:ascii="Arial" w:hAnsi="Arial" w:cs="Arial"/>
              </w:rPr>
            </w:pPr>
            <w:r w:rsidRPr="00DD4765">
              <w:rPr>
                <w:rFonts w:ascii="Arial" w:hAnsi="Arial" w:cs="Arial"/>
              </w:rPr>
              <w:t>5160</w:t>
            </w:r>
          </w:p>
        </w:tc>
        <w:tc>
          <w:tcPr>
            <w:tcW w:w="3405" w:type="dxa"/>
            <w:vAlign w:val="center"/>
          </w:tcPr>
          <w:p w:rsidR="00EB394D" w:rsidRPr="00DD4765" w:rsidRDefault="00EB394D" w:rsidP="00C26A66">
            <w:pPr>
              <w:spacing w:after="0" w:line="240" w:lineRule="auto"/>
              <w:jc w:val="both"/>
              <w:rPr>
                <w:rFonts w:ascii="Arial" w:hAnsi="Arial" w:cs="Arial"/>
              </w:rPr>
            </w:pPr>
            <w:r w:rsidRPr="00DD4765">
              <w:rPr>
                <w:rFonts w:ascii="Arial" w:hAnsi="Arial" w:cs="Arial"/>
              </w:rPr>
              <w:t>Ділянки проектної житлово-громадської забудови, у складі «Нового центру»</w:t>
            </w:r>
          </w:p>
        </w:tc>
      </w:tr>
      <w:tr w:rsidR="00EB394D" w:rsidRPr="00DD4765" w:rsidTr="00EB394D">
        <w:trPr>
          <w:cantSplit/>
          <w:trHeight w:val="325"/>
        </w:trPr>
        <w:tc>
          <w:tcPr>
            <w:tcW w:w="2648" w:type="dxa"/>
            <w:vAlign w:val="center"/>
          </w:tcPr>
          <w:p w:rsidR="00EB394D" w:rsidRPr="00DD4765" w:rsidRDefault="00EB394D" w:rsidP="00C26A66">
            <w:pPr>
              <w:spacing w:after="0" w:line="240" w:lineRule="auto"/>
              <w:ind w:right="-1"/>
              <w:rPr>
                <w:rFonts w:ascii="Arial" w:hAnsi="Arial" w:cs="Arial"/>
                <w:snapToGrid w:val="0"/>
              </w:rPr>
            </w:pPr>
            <w:r w:rsidRPr="00DD4765">
              <w:rPr>
                <w:rFonts w:ascii="Arial" w:hAnsi="Arial" w:cs="Arial"/>
                <w:snapToGrid w:val="0"/>
              </w:rPr>
              <w:t>Кінотеатри</w:t>
            </w:r>
          </w:p>
        </w:tc>
        <w:tc>
          <w:tcPr>
            <w:tcW w:w="1571" w:type="dxa"/>
            <w:vAlign w:val="center"/>
          </w:tcPr>
          <w:p w:rsidR="00EB394D" w:rsidRPr="00DD4765" w:rsidRDefault="00EB394D" w:rsidP="00C26A66">
            <w:pPr>
              <w:spacing w:after="0" w:line="240" w:lineRule="auto"/>
              <w:ind w:right="-1"/>
              <w:rPr>
                <w:rFonts w:ascii="Arial" w:hAnsi="Arial" w:cs="Arial"/>
                <w:snapToGrid w:val="0"/>
              </w:rPr>
            </w:pPr>
            <w:r w:rsidRPr="00DD4765">
              <w:rPr>
                <w:rFonts w:ascii="Arial" w:hAnsi="Arial" w:cs="Arial"/>
                <w:snapToGrid w:val="0"/>
              </w:rPr>
              <w:t>місце</w:t>
            </w:r>
          </w:p>
        </w:tc>
        <w:tc>
          <w:tcPr>
            <w:tcW w:w="1701" w:type="dxa"/>
            <w:vAlign w:val="center"/>
          </w:tcPr>
          <w:p w:rsidR="00EB394D" w:rsidRPr="00DD4765" w:rsidRDefault="00EB394D" w:rsidP="00C26A66">
            <w:pPr>
              <w:spacing w:after="0" w:line="240" w:lineRule="auto"/>
              <w:ind w:right="-1"/>
              <w:jc w:val="right"/>
              <w:rPr>
                <w:rFonts w:ascii="Arial" w:hAnsi="Arial" w:cs="Arial"/>
              </w:rPr>
            </w:pPr>
            <w:r w:rsidRPr="00DD4765">
              <w:rPr>
                <w:rFonts w:ascii="Arial" w:hAnsi="Arial" w:cs="Arial"/>
              </w:rPr>
              <w:t>792</w:t>
            </w:r>
          </w:p>
        </w:tc>
        <w:tc>
          <w:tcPr>
            <w:tcW w:w="3405" w:type="dxa"/>
            <w:vAlign w:val="center"/>
          </w:tcPr>
          <w:p w:rsidR="00EB394D" w:rsidRPr="00DD4765" w:rsidRDefault="00EB394D" w:rsidP="00C26A66">
            <w:pPr>
              <w:spacing w:after="0" w:line="240" w:lineRule="auto"/>
              <w:jc w:val="both"/>
              <w:rPr>
                <w:rFonts w:ascii="Arial" w:hAnsi="Arial" w:cs="Arial"/>
              </w:rPr>
            </w:pPr>
            <w:r w:rsidRPr="00DD4765">
              <w:rPr>
                <w:rFonts w:ascii="Arial" w:hAnsi="Arial" w:cs="Arial"/>
              </w:rPr>
              <w:t>Ділянки проектної житлово-громадської забудови, у складі «Нового центру»</w:t>
            </w:r>
          </w:p>
        </w:tc>
      </w:tr>
      <w:tr w:rsidR="00EB394D" w:rsidRPr="00DD4765" w:rsidTr="00EB394D">
        <w:trPr>
          <w:cantSplit/>
          <w:trHeight w:val="558"/>
        </w:trPr>
        <w:tc>
          <w:tcPr>
            <w:tcW w:w="2648" w:type="dxa"/>
          </w:tcPr>
          <w:p w:rsidR="00EB394D" w:rsidRPr="00DD4765" w:rsidRDefault="00EB394D" w:rsidP="00C26A66">
            <w:pPr>
              <w:spacing w:after="0" w:line="240" w:lineRule="auto"/>
              <w:ind w:right="-1"/>
              <w:rPr>
                <w:rFonts w:ascii="Arial" w:hAnsi="Arial" w:cs="Arial"/>
                <w:snapToGrid w:val="0"/>
              </w:rPr>
            </w:pPr>
            <w:r w:rsidRPr="00DD4765">
              <w:rPr>
                <w:rFonts w:ascii="Arial" w:hAnsi="Arial" w:cs="Arial"/>
                <w:snapToGrid w:val="0"/>
              </w:rPr>
              <w:t>Бібліотеки</w:t>
            </w:r>
          </w:p>
        </w:tc>
        <w:tc>
          <w:tcPr>
            <w:tcW w:w="1571" w:type="dxa"/>
          </w:tcPr>
          <w:p w:rsidR="00EB394D" w:rsidRPr="00DD4765" w:rsidRDefault="00EB394D" w:rsidP="00C26A66">
            <w:pPr>
              <w:spacing w:after="0" w:line="240" w:lineRule="auto"/>
              <w:ind w:right="-1"/>
              <w:rPr>
                <w:rFonts w:ascii="Arial" w:hAnsi="Arial" w:cs="Arial"/>
                <w:snapToGrid w:val="0"/>
              </w:rPr>
            </w:pPr>
            <w:r w:rsidRPr="00DD4765">
              <w:rPr>
                <w:rFonts w:ascii="Arial" w:hAnsi="Arial" w:cs="Arial"/>
                <w:snapToGrid w:val="0"/>
              </w:rPr>
              <w:t>тисяч одиниць</w:t>
            </w:r>
          </w:p>
        </w:tc>
        <w:tc>
          <w:tcPr>
            <w:tcW w:w="1701" w:type="dxa"/>
            <w:vAlign w:val="center"/>
          </w:tcPr>
          <w:p w:rsidR="00EB394D" w:rsidRPr="00DD4765" w:rsidRDefault="00EB394D" w:rsidP="00C26A66">
            <w:pPr>
              <w:spacing w:after="0" w:line="240" w:lineRule="auto"/>
              <w:ind w:right="-1"/>
              <w:jc w:val="right"/>
              <w:rPr>
                <w:rFonts w:ascii="Arial" w:hAnsi="Arial" w:cs="Arial"/>
              </w:rPr>
            </w:pPr>
            <w:r w:rsidRPr="00DD4765">
              <w:rPr>
                <w:rFonts w:ascii="Arial" w:hAnsi="Arial" w:cs="Arial"/>
              </w:rPr>
              <w:t>62,8</w:t>
            </w:r>
          </w:p>
        </w:tc>
        <w:tc>
          <w:tcPr>
            <w:tcW w:w="3405" w:type="dxa"/>
            <w:vMerge w:val="restart"/>
            <w:vAlign w:val="center"/>
          </w:tcPr>
          <w:p w:rsidR="00EB394D" w:rsidRPr="00DD4765" w:rsidRDefault="00EB394D" w:rsidP="00C26A66">
            <w:pPr>
              <w:spacing w:after="0" w:line="240" w:lineRule="auto"/>
              <w:jc w:val="both"/>
              <w:rPr>
                <w:rFonts w:ascii="Arial" w:hAnsi="Arial" w:cs="Arial"/>
              </w:rPr>
            </w:pPr>
            <w:r w:rsidRPr="00DD4765">
              <w:rPr>
                <w:rFonts w:ascii="Arial" w:hAnsi="Arial" w:cs="Arial"/>
              </w:rPr>
              <w:t>В нових громадських центрах міста.</w:t>
            </w:r>
          </w:p>
        </w:tc>
      </w:tr>
      <w:tr w:rsidR="00EB394D" w:rsidRPr="00DD4765" w:rsidTr="00EB394D">
        <w:trPr>
          <w:cantSplit/>
          <w:trHeight w:val="558"/>
        </w:trPr>
        <w:tc>
          <w:tcPr>
            <w:tcW w:w="2648" w:type="dxa"/>
          </w:tcPr>
          <w:p w:rsidR="00EB394D" w:rsidRPr="00DD4765" w:rsidRDefault="00EB394D" w:rsidP="00C26A66">
            <w:pPr>
              <w:spacing w:after="0" w:line="240" w:lineRule="auto"/>
              <w:ind w:right="-1"/>
              <w:rPr>
                <w:rFonts w:ascii="Arial" w:hAnsi="Arial" w:cs="Arial"/>
                <w:snapToGrid w:val="0"/>
              </w:rPr>
            </w:pPr>
            <w:r w:rsidRPr="00DD4765">
              <w:rPr>
                <w:rFonts w:ascii="Arial" w:hAnsi="Arial" w:cs="Arial"/>
                <w:snapToGrid w:val="0"/>
              </w:rPr>
              <w:lastRenderedPageBreak/>
              <w:t>Бібліотеки</w:t>
            </w:r>
          </w:p>
        </w:tc>
        <w:tc>
          <w:tcPr>
            <w:tcW w:w="1571" w:type="dxa"/>
          </w:tcPr>
          <w:p w:rsidR="00EB394D" w:rsidRPr="00DD4765" w:rsidRDefault="00EB394D" w:rsidP="00C26A66">
            <w:pPr>
              <w:spacing w:after="0" w:line="240" w:lineRule="auto"/>
              <w:ind w:right="-1"/>
              <w:rPr>
                <w:rFonts w:ascii="Arial" w:hAnsi="Arial" w:cs="Arial"/>
                <w:snapToGrid w:val="0"/>
              </w:rPr>
            </w:pPr>
            <w:r w:rsidRPr="00DD4765">
              <w:rPr>
                <w:rFonts w:ascii="Arial" w:hAnsi="Arial" w:cs="Arial"/>
                <w:snapToGrid w:val="0"/>
              </w:rPr>
              <w:t>чит. місць</w:t>
            </w:r>
          </w:p>
        </w:tc>
        <w:tc>
          <w:tcPr>
            <w:tcW w:w="1701" w:type="dxa"/>
            <w:vAlign w:val="center"/>
          </w:tcPr>
          <w:p w:rsidR="00EB394D" w:rsidRPr="00DD4765" w:rsidRDefault="00EB394D" w:rsidP="00C26A66">
            <w:pPr>
              <w:spacing w:after="0" w:line="240" w:lineRule="auto"/>
              <w:ind w:right="-1"/>
              <w:jc w:val="right"/>
              <w:rPr>
                <w:rFonts w:ascii="Arial" w:hAnsi="Arial" w:cs="Arial"/>
              </w:rPr>
            </w:pPr>
            <w:r w:rsidRPr="00DD4765">
              <w:rPr>
                <w:rFonts w:ascii="Arial" w:hAnsi="Arial" w:cs="Arial"/>
              </w:rPr>
              <w:t>78</w:t>
            </w:r>
          </w:p>
        </w:tc>
        <w:tc>
          <w:tcPr>
            <w:tcW w:w="3405" w:type="dxa"/>
            <w:vMerge/>
            <w:vAlign w:val="center"/>
          </w:tcPr>
          <w:p w:rsidR="00EB394D" w:rsidRPr="00DD4765" w:rsidRDefault="00EB394D" w:rsidP="00C26A66">
            <w:pPr>
              <w:spacing w:after="0" w:line="240" w:lineRule="auto"/>
              <w:jc w:val="both"/>
              <w:rPr>
                <w:rFonts w:ascii="Arial" w:hAnsi="Arial" w:cs="Arial"/>
              </w:rPr>
            </w:pPr>
          </w:p>
        </w:tc>
      </w:tr>
      <w:tr w:rsidR="00EB394D" w:rsidRPr="00DD4765" w:rsidTr="00EB394D">
        <w:trPr>
          <w:cantSplit/>
          <w:trHeight w:val="558"/>
        </w:trPr>
        <w:tc>
          <w:tcPr>
            <w:tcW w:w="2648" w:type="dxa"/>
            <w:vAlign w:val="center"/>
          </w:tcPr>
          <w:p w:rsidR="00EB394D" w:rsidRPr="00DD4765" w:rsidRDefault="00EB394D" w:rsidP="00C26A66">
            <w:pPr>
              <w:spacing w:after="0" w:line="240" w:lineRule="auto"/>
              <w:ind w:right="-1"/>
              <w:rPr>
                <w:rFonts w:ascii="Arial" w:hAnsi="Arial" w:cs="Arial"/>
                <w:snapToGrid w:val="0"/>
              </w:rPr>
            </w:pPr>
            <w:r w:rsidRPr="00DD4765">
              <w:rPr>
                <w:rFonts w:ascii="Arial" w:hAnsi="Arial" w:cs="Arial"/>
                <w:snapToGrid w:val="0"/>
              </w:rPr>
              <w:t>Майстерні побутового обслуговування</w:t>
            </w:r>
          </w:p>
        </w:tc>
        <w:tc>
          <w:tcPr>
            <w:tcW w:w="1571" w:type="dxa"/>
            <w:vAlign w:val="center"/>
          </w:tcPr>
          <w:p w:rsidR="00EB394D" w:rsidRPr="00DD4765" w:rsidRDefault="00EB394D" w:rsidP="00C26A66">
            <w:pPr>
              <w:spacing w:after="0" w:line="240" w:lineRule="auto"/>
              <w:ind w:right="-1"/>
              <w:rPr>
                <w:rFonts w:ascii="Arial" w:hAnsi="Arial" w:cs="Arial"/>
                <w:snapToGrid w:val="0"/>
              </w:rPr>
            </w:pPr>
            <w:r w:rsidRPr="00DD4765">
              <w:rPr>
                <w:rFonts w:ascii="Arial" w:hAnsi="Arial" w:cs="Arial"/>
                <w:snapToGrid w:val="0"/>
              </w:rPr>
              <w:t>робочих місць</w:t>
            </w:r>
          </w:p>
        </w:tc>
        <w:tc>
          <w:tcPr>
            <w:tcW w:w="1701" w:type="dxa"/>
            <w:vAlign w:val="center"/>
          </w:tcPr>
          <w:p w:rsidR="00EB394D" w:rsidRPr="00DD4765" w:rsidRDefault="00EB394D" w:rsidP="00C26A66">
            <w:pPr>
              <w:spacing w:after="0" w:line="240" w:lineRule="auto"/>
              <w:ind w:right="-1"/>
              <w:jc w:val="right"/>
              <w:rPr>
                <w:rFonts w:ascii="Arial" w:hAnsi="Arial" w:cs="Arial"/>
              </w:rPr>
            </w:pPr>
            <w:r w:rsidRPr="00DD4765">
              <w:rPr>
                <w:rFonts w:ascii="Arial" w:hAnsi="Arial" w:cs="Arial"/>
              </w:rPr>
              <w:t>174</w:t>
            </w:r>
          </w:p>
        </w:tc>
        <w:tc>
          <w:tcPr>
            <w:tcW w:w="3405" w:type="dxa"/>
            <w:vAlign w:val="center"/>
          </w:tcPr>
          <w:p w:rsidR="00EB394D" w:rsidRPr="00DD4765" w:rsidRDefault="00EB394D" w:rsidP="00C26A66">
            <w:pPr>
              <w:spacing w:after="0" w:line="240" w:lineRule="auto"/>
              <w:jc w:val="both"/>
              <w:rPr>
                <w:rFonts w:ascii="Arial" w:hAnsi="Arial" w:cs="Arial"/>
              </w:rPr>
            </w:pPr>
            <w:r w:rsidRPr="00DD4765">
              <w:rPr>
                <w:rFonts w:ascii="Arial" w:hAnsi="Arial" w:cs="Arial"/>
              </w:rPr>
              <w:t>В нових громадських центрах</w:t>
            </w:r>
          </w:p>
        </w:tc>
      </w:tr>
      <w:tr w:rsidR="00EB394D" w:rsidRPr="00DD4765" w:rsidTr="00EB394D">
        <w:trPr>
          <w:cantSplit/>
          <w:trHeight w:val="558"/>
        </w:trPr>
        <w:tc>
          <w:tcPr>
            <w:tcW w:w="2648" w:type="dxa"/>
            <w:vAlign w:val="center"/>
          </w:tcPr>
          <w:p w:rsidR="00EB394D" w:rsidRPr="00DD4765" w:rsidRDefault="00EB394D" w:rsidP="00C26A66">
            <w:pPr>
              <w:spacing w:after="0" w:line="240" w:lineRule="auto"/>
              <w:ind w:right="-1"/>
              <w:rPr>
                <w:rFonts w:ascii="Arial" w:hAnsi="Arial" w:cs="Arial"/>
                <w:snapToGrid w:val="0"/>
              </w:rPr>
            </w:pPr>
            <w:r w:rsidRPr="00DD4765">
              <w:rPr>
                <w:rFonts w:ascii="Arial" w:hAnsi="Arial" w:cs="Arial"/>
                <w:snapToGrid w:val="0"/>
              </w:rPr>
              <w:t>Виробничі підприємства централізованого виконання замовлень</w:t>
            </w:r>
          </w:p>
        </w:tc>
        <w:tc>
          <w:tcPr>
            <w:tcW w:w="1571" w:type="dxa"/>
            <w:vAlign w:val="center"/>
          </w:tcPr>
          <w:p w:rsidR="00EB394D" w:rsidRPr="00DD4765" w:rsidRDefault="00EB394D" w:rsidP="00C26A66">
            <w:pPr>
              <w:spacing w:after="0" w:line="240" w:lineRule="auto"/>
              <w:ind w:right="-1"/>
              <w:rPr>
                <w:rFonts w:ascii="Arial" w:hAnsi="Arial" w:cs="Arial"/>
                <w:snapToGrid w:val="0"/>
              </w:rPr>
            </w:pPr>
            <w:r w:rsidRPr="00DD4765">
              <w:rPr>
                <w:rFonts w:ascii="Arial" w:hAnsi="Arial" w:cs="Arial"/>
                <w:snapToGrid w:val="0"/>
              </w:rPr>
              <w:t>роб. місць</w:t>
            </w:r>
          </w:p>
        </w:tc>
        <w:tc>
          <w:tcPr>
            <w:tcW w:w="1701" w:type="dxa"/>
            <w:vAlign w:val="center"/>
          </w:tcPr>
          <w:p w:rsidR="00EB394D" w:rsidRPr="00DD4765" w:rsidRDefault="00EB394D" w:rsidP="00C26A66">
            <w:pPr>
              <w:spacing w:after="0" w:line="240" w:lineRule="auto"/>
              <w:ind w:right="-1"/>
              <w:jc w:val="right"/>
              <w:rPr>
                <w:rFonts w:ascii="Arial" w:hAnsi="Arial" w:cs="Arial"/>
              </w:rPr>
            </w:pPr>
            <w:r w:rsidRPr="00DD4765">
              <w:rPr>
                <w:rFonts w:ascii="Arial" w:hAnsi="Arial" w:cs="Arial"/>
              </w:rPr>
              <w:t>144</w:t>
            </w:r>
          </w:p>
        </w:tc>
        <w:tc>
          <w:tcPr>
            <w:tcW w:w="3405" w:type="dxa"/>
            <w:vAlign w:val="center"/>
          </w:tcPr>
          <w:p w:rsidR="00EB394D" w:rsidRPr="00DD4765" w:rsidRDefault="00EB394D" w:rsidP="00C26A66">
            <w:pPr>
              <w:spacing w:after="0" w:line="240" w:lineRule="auto"/>
              <w:jc w:val="both"/>
              <w:rPr>
                <w:rFonts w:ascii="Arial" w:hAnsi="Arial" w:cs="Arial"/>
              </w:rPr>
            </w:pPr>
            <w:r w:rsidRPr="00DD4765">
              <w:rPr>
                <w:rFonts w:ascii="Arial" w:hAnsi="Arial" w:cs="Arial"/>
              </w:rPr>
              <w:t>В нових комунальних зонах міста</w:t>
            </w:r>
          </w:p>
        </w:tc>
      </w:tr>
      <w:tr w:rsidR="00EB394D" w:rsidRPr="00DD4765" w:rsidTr="00EB394D">
        <w:trPr>
          <w:cantSplit/>
          <w:trHeight w:val="310"/>
        </w:trPr>
        <w:tc>
          <w:tcPr>
            <w:tcW w:w="2648" w:type="dxa"/>
            <w:vAlign w:val="center"/>
          </w:tcPr>
          <w:p w:rsidR="00EB394D" w:rsidRPr="00DD4765" w:rsidRDefault="00EB394D" w:rsidP="00C26A66">
            <w:pPr>
              <w:spacing w:after="0" w:line="240" w:lineRule="auto"/>
              <w:ind w:right="-1"/>
              <w:rPr>
                <w:rFonts w:ascii="Arial" w:hAnsi="Arial" w:cs="Arial"/>
                <w:snapToGrid w:val="0"/>
              </w:rPr>
            </w:pPr>
            <w:r w:rsidRPr="00DD4765">
              <w:rPr>
                <w:rFonts w:ascii="Arial" w:hAnsi="Arial" w:cs="Arial"/>
                <w:snapToGrid w:val="0"/>
              </w:rPr>
              <w:t>Відділення зв’язку</w:t>
            </w:r>
          </w:p>
        </w:tc>
        <w:tc>
          <w:tcPr>
            <w:tcW w:w="1571" w:type="dxa"/>
            <w:vAlign w:val="center"/>
          </w:tcPr>
          <w:p w:rsidR="00EB394D" w:rsidRPr="00DD4765" w:rsidRDefault="00EB394D" w:rsidP="00C26A66">
            <w:pPr>
              <w:spacing w:after="0" w:line="240" w:lineRule="auto"/>
              <w:ind w:right="-1"/>
              <w:rPr>
                <w:rFonts w:ascii="Arial" w:hAnsi="Arial" w:cs="Arial"/>
                <w:snapToGrid w:val="0"/>
              </w:rPr>
            </w:pPr>
            <w:r w:rsidRPr="00DD4765">
              <w:rPr>
                <w:rFonts w:ascii="Arial" w:hAnsi="Arial" w:cs="Arial"/>
                <w:snapToGrid w:val="0"/>
              </w:rPr>
              <w:t>об’єкт</w:t>
            </w:r>
          </w:p>
        </w:tc>
        <w:tc>
          <w:tcPr>
            <w:tcW w:w="1701" w:type="dxa"/>
            <w:vAlign w:val="center"/>
          </w:tcPr>
          <w:p w:rsidR="00EB394D" w:rsidRPr="00DD4765" w:rsidRDefault="00EB394D" w:rsidP="00C26A66">
            <w:pPr>
              <w:spacing w:after="0" w:line="240" w:lineRule="auto"/>
              <w:jc w:val="right"/>
              <w:rPr>
                <w:rFonts w:ascii="Arial" w:hAnsi="Arial" w:cs="Arial"/>
              </w:rPr>
            </w:pPr>
            <w:r w:rsidRPr="00DD4765">
              <w:rPr>
                <w:rFonts w:ascii="Arial" w:hAnsi="Arial" w:cs="Arial"/>
              </w:rPr>
              <w:t>2</w:t>
            </w:r>
          </w:p>
        </w:tc>
        <w:tc>
          <w:tcPr>
            <w:tcW w:w="3405" w:type="dxa"/>
            <w:vMerge w:val="restart"/>
            <w:vAlign w:val="center"/>
          </w:tcPr>
          <w:p w:rsidR="00EB394D" w:rsidRPr="00DD4765" w:rsidRDefault="00EB394D" w:rsidP="00C26A66">
            <w:pPr>
              <w:spacing w:after="0" w:line="240" w:lineRule="auto"/>
              <w:jc w:val="both"/>
              <w:rPr>
                <w:rFonts w:ascii="Arial" w:hAnsi="Arial" w:cs="Arial"/>
              </w:rPr>
            </w:pPr>
            <w:r w:rsidRPr="00DD4765">
              <w:rPr>
                <w:rFonts w:ascii="Arial" w:hAnsi="Arial" w:cs="Arial"/>
              </w:rPr>
              <w:t>В нових громадських центрах</w:t>
            </w:r>
          </w:p>
        </w:tc>
      </w:tr>
      <w:tr w:rsidR="00EB394D" w:rsidRPr="00DD4765" w:rsidTr="00EB394D">
        <w:trPr>
          <w:cantSplit/>
          <w:trHeight w:val="310"/>
        </w:trPr>
        <w:tc>
          <w:tcPr>
            <w:tcW w:w="2648" w:type="dxa"/>
            <w:vAlign w:val="center"/>
          </w:tcPr>
          <w:p w:rsidR="00EB394D" w:rsidRPr="00DD4765" w:rsidRDefault="00EB394D" w:rsidP="00C26A66">
            <w:pPr>
              <w:spacing w:after="0" w:line="240" w:lineRule="auto"/>
              <w:ind w:right="-1"/>
              <w:rPr>
                <w:rFonts w:ascii="Arial" w:hAnsi="Arial" w:cs="Arial"/>
                <w:snapToGrid w:val="0"/>
              </w:rPr>
            </w:pPr>
            <w:r w:rsidRPr="00DD4765">
              <w:rPr>
                <w:rFonts w:ascii="Arial" w:hAnsi="Arial" w:cs="Arial"/>
                <w:snapToGrid w:val="0"/>
              </w:rPr>
              <w:t>Відділення і філії банку</w:t>
            </w:r>
          </w:p>
        </w:tc>
        <w:tc>
          <w:tcPr>
            <w:tcW w:w="1571" w:type="dxa"/>
            <w:vAlign w:val="center"/>
          </w:tcPr>
          <w:p w:rsidR="00EB394D" w:rsidRPr="00DD4765" w:rsidRDefault="00EB394D" w:rsidP="00C26A66">
            <w:pPr>
              <w:spacing w:after="0" w:line="240" w:lineRule="auto"/>
              <w:ind w:right="-1"/>
              <w:rPr>
                <w:rFonts w:ascii="Arial" w:hAnsi="Arial" w:cs="Arial"/>
                <w:snapToGrid w:val="0"/>
              </w:rPr>
            </w:pPr>
            <w:r w:rsidRPr="00DD4765">
              <w:rPr>
                <w:rFonts w:ascii="Arial" w:hAnsi="Arial" w:cs="Arial"/>
                <w:snapToGrid w:val="0"/>
              </w:rPr>
              <w:t>опер. місце</w:t>
            </w:r>
          </w:p>
        </w:tc>
        <w:tc>
          <w:tcPr>
            <w:tcW w:w="1701" w:type="dxa"/>
            <w:vAlign w:val="center"/>
          </w:tcPr>
          <w:p w:rsidR="00EB394D" w:rsidRPr="00DD4765" w:rsidRDefault="00EB394D" w:rsidP="00C26A66">
            <w:pPr>
              <w:spacing w:after="0" w:line="240" w:lineRule="auto"/>
              <w:jc w:val="right"/>
              <w:rPr>
                <w:rFonts w:ascii="Arial" w:hAnsi="Arial" w:cs="Arial"/>
              </w:rPr>
            </w:pPr>
            <w:r w:rsidRPr="00DD4765">
              <w:rPr>
                <w:rFonts w:ascii="Arial" w:hAnsi="Arial" w:cs="Arial"/>
              </w:rPr>
              <w:t>5</w:t>
            </w:r>
          </w:p>
        </w:tc>
        <w:tc>
          <w:tcPr>
            <w:tcW w:w="3405" w:type="dxa"/>
            <w:vMerge/>
            <w:vAlign w:val="center"/>
          </w:tcPr>
          <w:p w:rsidR="00EB394D" w:rsidRPr="00DD4765" w:rsidRDefault="00EB394D" w:rsidP="00C26A66">
            <w:pPr>
              <w:spacing w:after="0" w:line="240" w:lineRule="auto"/>
              <w:jc w:val="both"/>
              <w:rPr>
                <w:rFonts w:ascii="Arial" w:hAnsi="Arial" w:cs="Arial"/>
              </w:rPr>
            </w:pPr>
          </w:p>
        </w:tc>
      </w:tr>
      <w:tr w:rsidR="00EB394D" w:rsidRPr="00DD4765" w:rsidTr="00EB394D">
        <w:trPr>
          <w:cantSplit/>
          <w:trHeight w:val="310"/>
        </w:trPr>
        <w:tc>
          <w:tcPr>
            <w:tcW w:w="2648" w:type="dxa"/>
            <w:vAlign w:val="center"/>
          </w:tcPr>
          <w:p w:rsidR="00EB394D" w:rsidRPr="00DD4765" w:rsidRDefault="00EB394D" w:rsidP="00C26A66">
            <w:pPr>
              <w:spacing w:after="0" w:line="240" w:lineRule="auto"/>
              <w:ind w:right="-1"/>
              <w:rPr>
                <w:rFonts w:ascii="Arial" w:hAnsi="Arial" w:cs="Arial"/>
                <w:snapToGrid w:val="0"/>
              </w:rPr>
            </w:pPr>
            <w:r w:rsidRPr="00DD4765">
              <w:rPr>
                <w:rFonts w:ascii="Arial" w:hAnsi="Arial" w:cs="Arial"/>
                <w:snapToGrid w:val="0"/>
              </w:rPr>
              <w:t>Юридичні консультації</w:t>
            </w:r>
          </w:p>
        </w:tc>
        <w:tc>
          <w:tcPr>
            <w:tcW w:w="1571" w:type="dxa"/>
            <w:vAlign w:val="center"/>
          </w:tcPr>
          <w:p w:rsidR="00EB394D" w:rsidRPr="00DD4765" w:rsidRDefault="00EB394D" w:rsidP="00C26A66">
            <w:pPr>
              <w:spacing w:after="0" w:line="240" w:lineRule="auto"/>
              <w:ind w:right="-1"/>
              <w:rPr>
                <w:rFonts w:ascii="Arial" w:hAnsi="Arial" w:cs="Arial"/>
                <w:snapToGrid w:val="0"/>
              </w:rPr>
            </w:pPr>
            <w:r w:rsidRPr="00DD4765">
              <w:rPr>
                <w:rFonts w:ascii="Arial" w:hAnsi="Arial" w:cs="Arial"/>
                <w:snapToGrid w:val="0"/>
              </w:rPr>
              <w:t>робочих місць</w:t>
            </w:r>
          </w:p>
        </w:tc>
        <w:tc>
          <w:tcPr>
            <w:tcW w:w="1701" w:type="dxa"/>
            <w:vAlign w:val="center"/>
          </w:tcPr>
          <w:p w:rsidR="00EB394D" w:rsidRPr="00DD4765" w:rsidRDefault="00EB394D" w:rsidP="00C26A66">
            <w:pPr>
              <w:spacing w:after="0" w:line="240" w:lineRule="auto"/>
              <w:jc w:val="right"/>
              <w:rPr>
                <w:rFonts w:ascii="Arial" w:hAnsi="Arial" w:cs="Arial"/>
              </w:rPr>
            </w:pPr>
            <w:r w:rsidRPr="00DD4765">
              <w:rPr>
                <w:rFonts w:ascii="Arial" w:hAnsi="Arial" w:cs="Arial"/>
              </w:rPr>
              <w:t>2</w:t>
            </w:r>
          </w:p>
        </w:tc>
        <w:tc>
          <w:tcPr>
            <w:tcW w:w="3405" w:type="dxa"/>
            <w:vMerge/>
            <w:vAlign w:val="center"/>
          </w:tcPr>
          <w:p w:rsidR="00EB394D" w:rsidRPr="00DD4765" w:rsidRDefault="00EB394D" w:rsidP="00C26A66">
            <w:pPr>
              <w:spacing w:after="0" w:line="240" w:lineRule="auto"/>
              <w:jc w:val="both"/>
              <w:rPr>
                <w:rFonts w:ascii="Arial" w:hAnsi="Arial" w:cs="Arial"/>
              </w:rPr>
            </w:pPr>
          </w:p>
        </w:tc>
      </w:tr>
      <w:tr w:rsidR="00EB394D" w:rsidRPr="00DD4765" w:rsidTr="00EB394D">
        <w:trPr>
          <w:cantSplit/>
          <w:trHeight w:val="310"/>
        </w:trPr>
        <w:tc>
          <w:tcPr>
            <w:tcW w:w="2648" w:type="dxa"/>
          </w:tcPr>
          <w:p w:rsidR="00EB394D" w:rsidRPr="00DD4765" w:rsidRDefault="00EB394D" w:rsidP="00C26A66">
            <w:pPr>
              <w:spacing w:after="0" w:line="240" w:lineRule="auto"/>
              <w:ind w:right="-1"/>
              <w:rPr>
                <w:rFonts w:ascii="Arial" w:hAnsi="Arial" w:cs="Arial"/>
                <w:snapToGrid w:val="0"/>
              </w:rPr>
            </w:pPr>
            <w:r w:rsidRPr="00DD4765">
              <w:rPr>
                <w:rFonts w:ascii="Arial" w:hAnsi="Arial" w:cs="Arial"/>
                <w:snapToGrid w:val="0"/>
              </w:rPr>
              <w:t>Пункти прийому вторинної сировини</w:t>
            </w:r>
          </w:p>
        </w:tc>
        <w:tc>
          <w:tcPr>
            <w:tcW w:w="1571" w:type="dxa"/>
          </w:tcPr>
          <w:p w:rsidR="00EB394D" w:rsidRPr="00DD4765" w:rsidRDefault="00EB394D" w:rsidP="00C26A66">
            <w:pPr>
              <w:spacing w:after="0" w:line="240" w:lineRule="auto"/>
              <w:ind w:right="-1"/>
              <w:rPr>
                <w:rFonts w:ascii="Arial" w:hAnsi="Arial" w:cs="Arial"/>
                <w:snapToGrid w:val="0"/>
              </w:rPr>
            </w:pPr>
            <w:r w:rsidRPr="00DD4765">
              <w:rPr>
                <w:rFonts w:ascii="Arial" w:hAnsi="Arial" w:cs="Arial"/>
                <w:snapToGrid w:val="0"/>
              </w:rPr>
              <w:t>об’єкт</w:t>
            </w:r>
          </w:p>
        </w:tc>
        <w:tc>
          <w:tcPr>
            <w:tcW w:w="1701" w:type="dxa"/>
            <w:vAlign w:val="center"/>
          </w:tcPr>
          <w:p w:rsidR="00EB394D" w:rsidRPr="00DD4765" w:rsidRDefault="00EB394D" w:rsidP="00C26A66">
            <w:pPr>
              <w:spacing w:after="0" w:line="240" w:lineRule="auto"/>
              <w:jc w:val="right"/>
              <w:rPr>
                <w:rFonts w:ascii="Arial" w:hAnsi="Arial" w:cs="Arial"/>
              </w:rPr>
            </w:pPr>
            <w:r w:rsidRPr="00DD4765">
              <w:rPr>
                <w:rFonts w:ascii="Arial" w:hAnsi="Arial" w:cs="Arial"/>
              </w:rPr>
              <w:t>1</w:t>
            </w:r>
          </w:p>
        </w:tc>
        <w:tc>
          <w:tcPr>
            <w:tcW w:w="3405" w:type="dxa"/>
            <w:vAlign w:val="center"/>
          </w:tcPr>
          <w:p w:rsidR="00EB394D" w:rsidRPr="00DD4765" w:rsidRDefault="00EB394D" w:rsidP="00C26A66">
            <w:pPr>
              <w:spacing w:after="0" w:line="240" w:lineRule="auto"/>
              <w:jc w:val="both"/>
              <w:rPr>
                <w:rFonts w:ascii="Arial" w:hAnsi="Arial" w:cs="Arial"/>
              </w:rPr>
            </w:pPr>
            <w:r w:rsidRPr="00DD4765">
              <w:rPr>
                <w:rFonts w:ascii="Arial" w:hAnsi="Arial" w:cs="Arial"/>
              </w:rPr>
              <w:t>В новій комунальній зоні</w:t>
            </w:r>
          </w:p>
        </w:tc>
      </w:tr>
      <w:tr w:rsidR="00EB394D" w:rsidRPr="00DD4765" w:rsidTr="00EB394D">
        <w:trPr>
          <w:cantSplit/>
          <w:trHeight w:val="325"/>
        </w:trPr>
        <w:tc>
          <w:tcPr>
            <w:tcW w:w="2648" w:type="dxa"/>
            <w:vAlign w:val="center"/>
          </w:tcPr>
          <w:p w:rsidR="00EB394D" w:rsidRPr="00DD4765" w:rsidRDefault="00EB394D" w:rsidP="00C26A66">
            <w:pPr>
              <w:spacing w:after="0" w:line="240" w:lineRule="auto"/>
              <w:ind w:right="-1"/>
              <w:rPr>
                <w:rFonts w:ascii="Arial" w:hAnsi="Arial" w:cs="Arial"/>
                <w:snapToGrid w:val="0"/>
              </w:rPr>
            </w:pPr>
            <w:r w:rsidRPr="00DD4765">
              <w:rPr>
                <w:rFonts w:ascii="Arial" w:hAnsi="Arial" w:cs="Arial"/>
                <w:snapToGrid w:val="0"/>
              </w:rPr>
              <w:t>Готелі</w:t>
            </w:r>
          </w:p>
        </w:tc>
        <w:tc>
          <w:tcPr>
            <w:tcW w:w="1571" w:type="dxa"/>
            <w:vAlign w:val="center"/>
          </w:tcPr>
          <w:p w:rsidR="00EB394D" w:rsidRPr="00DD4765" w:rsidRDefault="00EB394D" w:rsidP="00C26A66">
            <w:pPr>
              <w:spacing w:after="0" w:line="240" w:lineRule="auto"/>
              <w:ind w:right="-1"/>
              <w:rPr>
                <w:rFonts w:ascii="Arial" w:hAnsi="Arial" w:cs="Arial"/>
                <w:snapToGrid w:val="0"/>
              </w:rPr>
            </w:pPr>
            <w:r w:rsidRPr="00DD4765">
              <w:rPr>
                <w:rFonts w:ascii="Arial" w:hAnsi="Arial" w:cs="Arial"/>
                <w:snapToGrid w:val="0"/>
              </w:rPr>
              <w:t>місце</w:t>
            </w:r>
          </w:p>
        </w:tc>
        <w:tc>
          <w:tcPr>
            <w:tcW w:w="1701" w:type="dxa"/>
            <w:vAlign w:val="center"/>
          </w:tcPr>
          <w:p w:rsidR="00EB394D" w:rsidRPr="00DD4765" w:rsidRDefault="00EB394D" w:rsidP="00C26A66">
            <w:pPr>
              <w:spacing w:after="0" w:line="240" w:lineRule="auto"/>
              <w:jc w:val="right"/>
              <w:rPr>
                <w:rFonts w:ascii="Arial" w:hAnsi="Arial" w:cs="Arial"/>
              </w:rPr>
            </w:pPr>
            <w:r w:rsidRPr="00DD4765">
              <w:rPr>
                <w:rFonts w:ascii="Arial" w:hAnsi="Arial" w:cs="Arial"/>
              </w:rPr>
              <w:t>150</w:t>
            </w:r>
          </w:p>
        </w:tc>
        <w:tc>
          <w:tcPr>
            <w:tcW w:w="3405" w:type="dxa"/>
            <w:vAlign w:val="center"/>
          </w:tcPr>
          <w:p w:rsidR="00EB394D" w:rsidRPr="00DD4765" w:rsidRDefault="00EB394D" w:rsidP="00C26A66">
            <w:pPr>
              <w:spacing w:after="0" w:line="240" w:lineRule="auto"/>
              <w:jc w:val="both"/>
              <w:rPr>
                <w:rFonts w:ascii="Arial" w:hAnsi="Arial" w:cs="Arial"/>
              </w:rPr>
            </w:pPr>
            <w:r w:rsidRPr="00DD4765">
              <w:rPr>
                <w:rFonts w:ascii="Arial" w:hAnsi="Arial" w:cs="Arial"/>
              </w:rPr>
              <w:t>У складі «Нового центру»</w:t>
            </w:r>
          </w:p>
        </w:tc>
      </w:tr>
      <w:tr w:rsidR="00EB394D" w:rsidRPr="00DD4765" w:rsidTr="00EB394D">
        <w:trPr>
          <w:cantSplit/>
          <w:trHeight w:val="325"/>
        </w:trPr>
        <w:tc>
          <w:tcPr>
            <w:tcW w:w="2648" w:type="dxa"/>
            <w:vAlign w:val="center"/>
          </w:tcPr>
          <w:p w:rsidR="00EB394D" w:rsidRPr="00DD4765" w:rsidRDefault="00EB394D" w:rsidP="00C26A66">
            <w:pPr>
              <w:spacing w:after="0" w:line="240" w:lineRule="auto"/>
              <w:ind w:right="-1"/>
              <w:rPr>
                <w:rFonts w:ascii="Arial" w:hAnsi="Arial" w:cs="Arial"/>
                <w:snapToGrid w:val="0"/>
              </w:rPr>
            </w:pPr>
            <w:r w:rsidRPr="00DD4765">
              <w:rPr>
                <w:rFonts w:ascii="Arial" w:hAnsi="Arial" w:cs="Arial"/>
                <w:snapToGrid w:val="0"/>
              </w:rPr>
              <w:t>Громадські вбиральні</w:t>
            </w:r>
          </w:p>
        </w:tc>
        <w:tc>
          <w:tcPr>
            <w:tcW w:w="1571" w:type="dxa"/>
            <w:vAlign w:val="center"/>
          </w:tcPr>
          <w:p w:rsidR="00EB394D" w:rsidRPr="00DD4765" w:rsidRDefault="00EB394D" w:rsidP="00C26A66">
            <w:pPr>
              <w:spacing w:after="0" w:line="240" w:lineRule="auto"/>
              <w:ind w:right="-1"/>
              <w:rPr>
                <w:rFonts w:ascii="Arial" w:hAnsi="Arial" w:cs="Arial"/>
                <w:snapToGrid w:val="0"/>
              </w:rPr>
            </w:pPr>
            <w:r w:rsidRPr="00DD4765">
              <w:rPr>
                <w:rFonts w:ascii="Arial" w:hAnsi="Arial" w:cs="Arial"/>
                <w:snapToGrid w:val="0"/>
              </w:rPr>
              <w:t>прибор</w:t>
            </w:r>
          </w:p>
        </w:tc>
        <w:tc>
          <w:tcPr>
            <w:tcW w:w="1701" w:type="dxa"/>
            <w:vAlign w:val="center"/>
          </w:tcPr>
          <w:p w:rsidR="00EB394D" w:rsidRPr="00DD4765" w:rsidRDefault="00EB394D" w:rsidP="00C26A66">
            <w:pPr>
              <w:spacing w:after="0" w:line="240" w:lineRule="auto"/>
              <w:jc w:val="right"/>
              <w:rPr>
                <w:rFonts w:ascii="Arial" w:hAnsi="Arial" w:cs="Arial"/>
              </w:rPr>
            </w:pPr>
            <w:r w:rsidRPr="00DD4765">
              <w:rPr>
                <w:rFonts w:ascii="Arial" w:hAnsi="Arial" w:cs="Arial"/>
              </w:rPr>
              <w:t>34</w:t>
            </w:r>
          </w:p>
        </w:tc>
        <w:tc>
          <w:tcPr>
            <w:tcW w:w="3405" w:type="dxa"/>
            <w:vAlign w:val="center"/>
          </w:tcPr>
          <w:p w:rsidR="00EB394D" w:rsidRPr="00DD4765" w:rsidRDefault="00EB394D" w:rsidP="00C26A66">
            <w:pPr>
              <w:spacing w:after="0" w:line="240" w:lineRule="auto"/>
              <w:jc w:val="both"/>
              <w:rPr>
                <w:rFonts w:ascii="Arial" w:hAnsi="Arial" w:cs="Arial"/>
              </w:rPr>
            </w:pPr>
            <w:r w:rsidRPr="00DD4765">
              <w:rPr>
                <w:rFonts w:ascii="Arial" w:hAnsi="Arial" w:cs="Arial"/>
              </w:rPr>
              <w:t>В нових громадських центрах</w:t>
            </w:r>
          </w:p>
        </w:tc>
      </w:tr>
    </w:tbl>
    <w:p w:rsidR="00EB394D" w:rsidRPr="00DD4765" w:rsidRDefault="00EB394D" w:rsidP="00C26A66">
      <w:pPr>
        <w:pStyle w:val="-0"/>
        <w:spacing w:before="0"/>
      </w:pPr>
      <w:r w:rsidRPr="00DD4765">
        <w:t>Розміщення закладів потребує уточнення в детальних планах території.</w:t>
      </w:r>
    </w:p>
    <w:p w:rsidR="00EB394D" w:rsidRPr="00DD4765" w:rsidRDefault="00EB394D" w:rsidP="00C26A66">
      <w:pPr>
        <w:pStyle w:val="-0"/>
        <w:spacing w:before="0"/>
      </w:pPr>
      <w:r w:rsidRPr="00DD4765">
        <w:t>Крім того проектом пропонується влаштування трьох перспективних рекреаційних територій із створенням сучасних закладів відпочинку та комплексу закладів обслуговування відпочиваючих. Загальна чисельність працюючих у цій сфері становитиме 350 осіб.</w:t>
      </w:r>
    </w:p>
    <w:p w:rsidR="00EB394D" w:rsidRPr="00DD4765" w:rsidRDefault="00EB394D" w:rsidP="00C26A66">
      <w:pPr>
        <w:pStyle w:val="-0"/>
        <w:spacing w:before="0"/>
      </w:pPr>
    </w:p>
    <w:p w:rsidR="00EB394D" w:rsidRPr="00DD4765" w:rsidRDefault="00EB394D" w:rsidP="00C26A66">
      <w:pPr>
        <w:spacing w:after="0" w:line="240" w:lineRule="auto"/>
        <w:ind w:firstLine="708"/>
        <w:jc w:val="center"/>
        <w:rPr>
          <w:rFonts w:ascii="Arial" w:hAnsi="Arial" w:cs="Arial"/>
          <w:sz w:val="24"/>
          <w:szCs w:val="24"/>
        </w:rPr>
      </w:pPr>
      <w:r w:rsidRPr="00DD4765">
        <w:rPr>
          <w:rFonts w:ascii="Arial" w:hAnsi="Arial" w:cs="Arial"/>
          <w:sz w:val="24"/>
          <w:szCs w:val="24"/>
        </w:rPr>
        <w:t>Нове рекреаційне будівництво.</w:t>
      </w:r>
    </w:p>
    <w:p w:rsidR="00EB394D" w:rsidRPr="00DD4765" w:rsidRDefault="00EB394D" w:rsidP="00C26A66">
      <w:pPr>
        <w:pStyle w:val="aff3"/>
        <w:keepNext/>
        <w:spacing w:before="0" w:after="0"/>
        <w:jc w:val="right"/>
        <w:rPr>
          <w:rFonts w:ascii="Arial" w:hAnsi="Arial" w:cs="Arial"/>
          <w:b w:val="0"/>
          <w:iCs/>
          <w:color w:val="auto"/>
          <w:szCs w:val="18"/>
          <w:lang w:val="uk-UA"/>
        </w:rPr>
      </w:pPr>
      <w:r w:rsidRPr="00DD4765">
        <w:rPr>
          <w:rFonts w:ascii="Arial" w:hAnsi="Arial" w:cs="Arial"/>
          <w:b w:val="0"/>
          <w:iCs/>
          <w:color w:val="auto"/>
          <w:szCs w:val="18"/>
          <w:lang w:val="uk-UA"/>
        </w:rPr>
        <w:t xml:space="preserve">Таблиця </w:t>
      </w:r>
      <w:r w:rsidRPr="00DD4765">
        <w:rPr>
          <w:rFonts w:ascii="Arial" w:hAnsi="Arial" w:cs="Arial"/>
          <w:b w:val="0"/>
          <w:iCs/>
          <w:color w:val="auto"/>
          <w:szCs w:val="18"/>
          <w:lang w:val="uk-UA"/>
        </w:rPr>
        <w:fldChar w:fldCharType="begin"/>
      </w:r>
      <w:r w:rsidRPr="00DD4765">
        <w:rPr>
          <w:rFonts w:ascii="Arial" w:hAnsi="Arial" w:cs="Arial"/>
          <w:b w:val="0"/>
          <w:iCs/>
          <w:color w:val="auto"/>
          <w:szCs w:val="18"/>
          <w:lang w:val="uk-UA"/>
        </w:rPr>
        <w:instrText xml:space="preserve"> SEQ Таблиця \* ARABIC </w:instrText>
      </w:r>
      <w:r w:rsidRPr="00DD4765">
        <w:rPr>
          <w:rFonts w:ascii="Arial" w:hAnsi="Arial" w:cs="Arial"/>
          <w:b w:val="0"/>
          <w:iCs/>
          <w:color w:val="auto"/>
          <w:szCs w:val="18"/>
          <w:lang w:val="uk-UA"/>
        </w:rPr>
        <w:fldChar w:fldCharType="separate"/>
      </w:r>
      <w:r w:rsidRPr="00DD4765">
        <w:rPr>
          <w:rFonts w:ascii="Arial" w:hAnsi="Arial" w:cs="Arial"/>
          <w:b w:val="0"/>
          <w:iCs/>
          <w:noProof/>
          <w:color w:val="auto"/>
          <w:szCs w:val="18"/>
          <w:lang w:val="uk-UA"/>
        </w:rPr>
        <w:t>34</w:t>
      </w:r>
      <w:r w:rsidRPr="00DD4765">
        <w:rPr>
          <w:rFonts w:ascii="Arial" w:hAnsi="Arial" w:cs="Arial"/>
          <w:b w:val="0"/>
          <w:iCs/>
          <w:color w:val="auto"/>
          <w:szCs w:val="18"/>
          <w:lang w:val="uk-UA"/>
        </w:rPr>
        <w:fldChar w:fldCharType="end"/>
      </w:r>
    </w:p>
    <w:tbl>
      <w:tblPr>
        <w:tblW w:w="9432" w:type="dxa"/>
        <w:tblInd w:w="93" w:type="dxa"/>
        <w:tblLayout w:type="fixed"/>
        <w:tblLook w:val="04A0" w:firstRow="1" w:lastRow="0" w:firstColumn="1" w:lastColumn="0" w:noHBand="0" w:noVBand="1"/>
      </w:tblPr>
      <w:tblGrid>
        <w:gridCol w:w="4977"/>
        <w:gridCol w:w="1973"/>
        <w:gridCol w:w="2482"/>
      </w:tblGrid>
      <w:tr w:rsidR="00EB394D" w:rsidRPr="00DD4765" w:rsidTr="00EB394D">
        <w:trPr>
          <w:trHeight w:val="1112"/>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94D" w:rsidRPr="00DD4765" w:rsidRDefault="00EB394D" w:rsidP="00C26A66">
            <w:pPr>
              <w:spacing w:after="0" w:line="240" w:lineRule="auto"/>
              <w:jc w:val="center"/>
              <w:rPr>
                <w:rFonts w:ascii="Arial" w:hAnsi="Arial" w:cs="Arial"/>
                <w:color w:val="000000"/>
                <w:szCs w:val="26"/>
              </w:rPr>
            </w:pPr>
            <w:r w:rsidRPr="00DD4765">
              <w:rPr>
                <w:rFonts w:ascii="Arial" w:hAnsi="Arial" w:cs="Arial"/>
                <w:color w:val="000000"/>
                <w:szCs w:val="26"/>
              </w:rPr>
              <w:t>Назва</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EB394D" w:rsidRPr="00DD4765" w:rsidRDefault="00EB394D" w:rsidP="00C26A66">
            <w:pPr>
              <w:spacing w:after="0" w:line="240" w:lineRule="auto"/>
              <w:jc w:val="center"/>
              <w:rPr>
                <w:rFonts w:ascii="Arial" w:hAnsi="Arial" w:cs="Arial"/>
                <w:color w:val="000000"/>
                <w:szCs w:val="26"/>
              </w:rPr>
            </w:pPr>
            <w:r w:rsidRPr="00DD4765">
              <w:rPr>
                <w:rFonts w:ascii="Arial" w:hAnsi="Arial" w:cs="Arial"/>
                <w:color w:val="000000"/>
                <w:szCs w:val="26"/>
              </w:rPr>
              <w:t>Площа, га</w:t>
            </w:r>
          </w:p>
        </w:tc>
        <w:tc>
          <w:tcPr>
            <w:tcW w:w="2482" w:type="dxa"/>
            <w:tcBorders>
              <w:top w:val="single" w:sz="4" w:space="0" w:color="auto"/>
              <w:left w:val="nil"/>
              <w:bottom w:val="single" w:sz="4" w:space="0" w:color="auto"/>
              <w:right w:val="single" w:sz="4" w:space="0" w:color="auto"/>
            </w:tcBorders>
            <w:shd w:val="clear" w:color="auto" w:fill="auto"/>
            <w:vAlign w:val="center"/>
            <w:hideMark/>
          </w:tcPr>
          <w:p w:rsidR="00EB394D" w:rsidRPr="00DD4765" w:rsidRDefault="00EB394D" w:rsidP="00C26A66">
            <w:pPr>
              <w:spacing w:after="0" w:line="240" w:lineRule="auto"/>
              <w:jc w:val="center"/>
              <w:rPr>
                <w:rFonts w:ascii="Arial" w:hAnsi="Arial" w:cs="Arial"/>
                <w:color w:val="000000"/>
                <w:szCs w:val="26"/>
              </w:rPr>
            </w:pPr>
            <w:r w:rsidRPr="00DD4765">
              <w:rPr>
                <w:rFonts w:ascii="Arial" w:hAnsi="Arial" w:cs="Arial"/>
                <w:color w:val="000000"/>
                <w:szCs w:val="26"/>
              </w:rPr>
              <w:t>Місць</w:t>
            </w:r>
          </w:p>
        </w:tc>
      </w:tr>
      <w:tr w:rsidR="00EB394D" w:rsidRPr="00DD4765" w:rsidTr="00EB394D">
        <w:trPr>
          <w:trHeight w:val="657"/>
        </w:trPr>
        <w:tc>
          <w:tcPr>
            <w:tcW w:w="497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EB394D" w:rsidRPr="00DD4765" w:rsidRDefault="00EB394D" w:rsidP="00C26A66">
            <w:pPr>
              <w:spacing w:after="0" w:line="240" w:lineRule="auto"/>
              <w:rPr>
                <w:rFonts w:ascii="Arial" w:hAnsi="Arial" w:cs="Arial"/>
                <w:b/>
                <w:bCs/>
                <w:color w:val="000000"/>
                <w:szCs w:val="26"/>
              </w:rPr>
            </w:pPr>
            <w:r w:rsidRPr="00DD4765">
              <w:rPr>
                <w:rFonts w:ascii="Arial" w:hAnsi="Arial" w:cs="Arial"/>
                <w:b/>
                <w:bCs/>
                <w:color w:val="000000"/>
                <w:szCs w:val="26"/>
              </w:rPr>
              <w:t>Рекреаційні заклади</w:t>
            </w:r>
          </w:p>
          <w:p w:rsidR="00EB394D" w:rsidRPr="00DD4765" w:rsidRDefault="00EB394D" w:rsidP="00C26A66">
            <w:pPr>
              <w:spacing w:after="0" w:line="240" w:lineRule="auto"/>
              <w:rPr>
                <w:rFonts w:ascii="Arial" w:hAnsi="Arial" w:cs="Arial"/>
                <w:b/>
                <w:bCs/>
                <w:color w:val="000000"/>
                <w:szCs w:val="26"/>
              </w:rPr>
            </w:pPr>
            <w:r w:rsidRPr="00DD4765">
              <w:rPr>
                <w:rFonts w:ascii="Arial" w:hAnsi="Arial" w:cs="Arial"/>
                <w:bCs/>
                <w:color w:val="000000"/>
                <w:szCs w:val="26"/>
              </w:rPr>
              <w:t>(бази відпочинку, туристичні бази, курортні і туристичні готелі)</w:t>
            </w:r>
          </w:p>
        </w:tc>
        <w:tc>
          <w:tcPr>
            <w:tcW w:w="1973" w:type="dxa"/>
            <w:tcBorders>
              <w:top w:val="single" w:sz="8" w:space="0" w:color="auto"/>
              <w:left w:val="nil"/>
              <w:bottom w:val="single" w:sz="4" w:space="0" w:color="auto"/>
              <w:right w:val="single" w:sz="4" w:space="0" w:color="auto"/>
            </w:tcBorders>
            <w:shd w:val="clear" w:color="auto" w:fill="auto"/>
            <w:vAlign w:val="center"/>
            <w:hideMark/>
          </w:tcPr>
          <w:p w:rsidR="00EB394D" w:rsidRPr="00DD4765" w:rsidRDefault="00EB394D" w:rsidP="00C26A66">
            <w:pPr>
              <w:spacing w:after="0" w:line="240" w:lineRule="auto"/>
              <w:jc w:val="right"/>
              <w:rPr>
                <w:rFonts w:ascii="Arial" w:hAnsi="Arial" w:cs="Arial"/>
                <w:b/>
                <w:bCs/>
                <w:color w:val="000000"/>
                <w:szCs w:val="26"/>
              </w:rPr>
            </w:pPr>
            <w:r w:rsidRPr="00DD4765">
              <w:rPr>
                <w:rFonts w:ascii="Arial" w:hAnsi="Arial" w:cs="Arial"/>
                <w:b/>
                <w:bCs/>
                <w:color w:val="000000"/>
                <w:szCs w:val="26"/>
              </w:rPr>
              <w:t>32</w:t>
            </w:r>
          </w:p>
        </w:tc>
        <w:tc>
          <w:tcPr>
            <w:tcW w:w="2482" w:type="dxa"/>
            <w:tcBorders>
              <w:top w:val="single" w:sz="8" w:space="0" w:color="auto"/>
              <w:left w:val="nil"/>
              <w:bottom w:val="single" w:sz="4" w:space="0" w:color="auto"/>
              <w:right w:val="single" w:sz="4" w:space="0" w:color="auto"/>
            </w:tcBorders>
            <w:shd w:val="clear" w:color="auto" w:fill="auto"/>
            <w:vAlign w:val="center"/>
            <w:hideMark/>
          </w:tcPr>
          <w:p w:rsidR="00EB394D" w:rsidRPr="00DD4765" w:rsidRDefault="00EB394D" w:rsidP="00C26A66">
            <w:pPr>
              <w:spacing w:after="0" w:line="240" w:lineRule="auto"/>
              <w:jc w:val="right"/>
              <w:rPr>
                <w:rFonts w:ascii="Arial" w:hAnsi="Arial" w:cs="Arial"/>
                <w:b/>
                <w:bCs/>
                <w:color w:val="000000"/>
                <w:szCs w:val="26"/>
              </w:rPr>
            </w:pPr>
            <w:r w:rsidRPr="00DD4765">
              <w:rPr>
                <w:rFonts w:ascii="Arial" w:hAnsi="Arial" w:cs="Arial"/>
                <w:b/>
                <w:bCs/>
                <w:color w:val="000000"/>
                <w:szCs w:val="26"/>
              </w:rPr>
              <w:t>1750</w:t>
            </w:r>
          </w:p>
        </w:tc>
      </w:tr>
      <w:tr w:rsidR="00EB394D" w:rsidRPr="00DD4765" w:rsidTr="00EB394D">
        <w:trPr>
          <w:trHeight w:val="313"/>
        </w:trPr>
        <w:tc>
          <w:tcPr>
            <w:tcW w:w="4977" w:type="dxa"/>
            <w:tcBorders>
              <w:top w:val="nil"/>
              <w:left w:val="single" w:sz="8" w:space="0" w:color="auto"/>
              <w:bottom w:val="single" w:sz="4" w:space="0" w:color="auto"/>
              <w:right w:val="single" w:sz="4" w:space="0" w:color="auto"/>
            </w:tcBorders>
            <w:shd w:val="clear" w:color="auto" w:fill="auto"/>
            <w:vAlign w:val="center"/>
            <w:hideMark/>
          </w:tcPr>
          <w:p w:rsidR="00EB394D" w:rsidRPr="00DD4765" w:rsidRDefault="00EB394D" w:rsidP="00C26A66">
            <w:pPr>
              <w:spacing w:after="0" w:line="240" w:lineRule="auto"/>
              <w:rPr>
                <w:rFonts w:ascii="Arial" w:hAnsi="Arial" w:cs="Arial"/>
                <w:color w:val="000000"/>
                <w:szCs w:val="26"/>
              </w:rPr>
            </w:pPr>
            <w:r w:rsidRPr="00DD4765">
              <w:rPr>
                <w:rFonts w:ascii="Arial" w:hAnsi="Arial" w:cs="Arial"/>
                <w:color w:val="000000"/>
                <w:szCs w:val="26"/>
              </w:rPr>
              <w:t>Ставки</w:t>
            </w:r>
          </w:p>
        </w:tc>
        <w:tc>
          <w:tcPr>
            <w:tcW w:w="1973" w:type="dxa"/>
            <w:tcBorders>
              <w:top w:val="nil"/>
              <w:left w:val="nil"/>
              <w:bottom w:val="single" w:sz="4" w:space="0" w:color="auto"/>
              <w:right w:val="single" w:sz="4" w:space="0" w:color="auto"/>
            </w:tcBorders>
            <w:shd w:val="clear" w:color="auto" w:fill="auto"/>
            <w:vAlign w:val="center"/>
            <w:hideMark/>
          </w:tcPr>
          <w:p w:rsidR="00EB394D" w:rsidRPr="00DD4765" w:rsidRDefault="00EB394D" w:rsidP="00C26A66">
            <w:pPr>
              <w:spacing w:after="0" w:line="240" w:lineRule="auto"/>
              <w:jc w:val="right"/>
              <w:rPr>
                <w:rFonts w:ascii="Arial" w:hAnsi="Arial" w:cs="Arial"/>
                <w:color w:val="000000"/>
                <w:szCs w:val="26"/>
              </w:rPr>
            </w:pPr>
            <w:r w:rsidRPr="00DD4765">
              <w:rPr>
                <w:rFonts w:ascii="Arial" w:hAnsi="Arial" w:cs="Arial"/>
                <w:color w:val="000000"/>
                <w:szCs w:val="26"/>
              </w:rPr>
              <w:t>20</w:t>
            </w:r>
          </w:p>
        </w:tc>
        <w:tc>
          <w:tcPr>
            <w:tcW w:w="2482" w:type="dxa"/>
            <w:tcBorders>
              <w:top w:val="nil"/>
              <w:left w:val="nil"/>
              <w:bottom w:val="single" w:sz="4" w:space="0" w:color="auto"/>
              <w:right w:val="single" w:sz="4" w:space="0" w:color="auto"/>
            </w:tcBorders>
            <w:shd w:val="clear" w:color="auto" w:fill="auto"/>
            <w:vAlign w:val="center"/>
            <w:hideMark/>
          </w:tcPr>
          <w:p w:rsidR="00EB394D" w:rsidRPr="00DD4765" w:rsidRDefault="00EB394D" w:rsidP="00C26A66">
            <w:pPr>
              <w:spacing w:after="0" w:line="240" w:lineRule="auto"/>
              <w:jc w:val="right"/>
              <w:rPr>
                <w:rFonts w:ascii="Arial" w:hAnsi="Arial" w:cs="Arial"/>
                <w:color w:val="000000"/>
                <w:szCs w:val="26"/>
              </w:rPr>
            </w:pPr>
            <w:r w:rsidRPr="00DD4765">
              <w:rPr>
                <w:rFonts w:ascii="Arial" w:hAnsi="Arial" w:cs="Arial"/>
                <w:color w:val="000000"/>
                <w:szCs w:val="26"/>
              </w:rPr>
              <w:t>1100</w:t>
            </w:r>
          </w:p>
        </w:tc>
      </w:tr>
      <w:tr w:rsidR="00EB394D" w:rsidRPr="00DD4765" w:rsidTr="00EB394D">
        <w:trPr>
          <w:trHeight w:val="313"/>
        </w:trPr>
        <w:tc>
          <w:tcPr>
            <w:tcW w:w="4977" w:type="dxa"/>
            <w:tcBorders>
              <w:top w:val="nil"/>
              <w:left w:val="single" w:sz="8" w:space="0" w:color="auto"/>
              <w:bottom w:val="single" w:sz="4" w:space="0" w:color="auto"/>
              <w:right w:val="single" w:sz="4" w:space="0" w:color="auto"/>
            </w:tcBorders>
            <w:shd w:val="clear" w:color="auto" w:fill="auto"/>
            <w:vAlign w:val="center"/>
            <w:hideMark/>
          </w:tcPr>
          <w:p w:rsidR="00EB394D" w:rsidRPr="00DD4765" w:rsidRDefault="00EB394D" w:rsidP="00C26A66">
            <w:pPr>
              <w:spacing w:after="0" w:line="240" w:lineRule="auto"/>
              <w:rPr>
                <w:rFonts w:ascii="Arial" w:hAnsi="Arial" w:cs="Arial"/>
                <w:color w:val="000000"/>
                <w:szCs w:val="26"/>
              </w:rPr>
            </w:pPr>
            <w:r w:rsidRPr="00DD4765">
              <w:rPr>
                <w:rFonts w:ascii="Arial" w:hAnsi="Arial" w:cs="Arial"/>
                <w:color w:val="000000"/>
                <w:szCs w:val="26"/>
              </w:rPr>
              <w:t>Мерефа</w:t>
            </w:r>
          </w:p>
        </w:tc>
        <w:tc>
          <w:tcPr>
            <w:tcW w:w="1973" w:type="dxa"/>
            <w:tcBorders>
              <w:top w:val="nil"/>
              <w:left w:val="nil"/>
              <w:bottom w:val="single" w:sz="4" w:space="0" w:color="auto"/>
              <w:right w:val="single" w:sz="4" w:space="0" w:color="auto"/>
            </w:tcBorders>
            <w:shd w:val="clear" w:color="auto" w:fill="auto"/>
            <w:vAlign w:val="center"/>
            <w:hideMark/>
          </w:tcPr>
          <w:p w:rsidR="00EB394D" w:rsidRPr="00DD4765" w:rsidRDefault="00EB394D" w:rsidP="00C26A66">
            <w:pPr>
              <w:spacing w:after="0" w:line="240" w:lineRule="auto"/>
              <w:jc w:val="right"/>
              <w:rPr>
                <w:rFonts w:ascii="Arial" w:hAnsi="Arial" w:cs="Arial"/>
                <w:color w:val="000000"/>
                <w:szCs w:val="26"/>
              </w:rPr>
            </w:pPr>
            <w:r w:rsidRPr="00DD4765">
              <w:rPr>
                <w:rFonts w:ascii="Arial" w:hAnsi="Arial" w:cs="Arial"/>
                <w:color w:val="000000"/>
                <w:szCs w:val="26"/>
              </w:rPr>
              <w:t>9,5</w:t>
            </w:r>
          </w:p>
        </w:tc>
        <w:tc>
          <w:tcPr>
            <w:tcW w:w="2482" w:type="dxa"/>
            <w:tcBorders>
              <w:top w:val="nil"/>
              <w:left w:val="nil"/>
              <w:bottom w:val="single" w:sz="4" w:space="0" w:color="auto"/>
              <w:right w:val="single" w:sz="4" w:space="0" w:color="auto"/>
            </w:tcBorders>
            <w:shd w:val="clear" w:color="auto" w:fill="auto"/>
            <w:vAlign w:val="center"/>
            <w:hideMark/>
          </w:tcPr>
          <w:p w:rsidR="00EB394D" w:rsidRPr="00DD4765" w:rsidRDefault="00EB394D" w:rsidP="00C26A66">
            <w:pPr>
              <w:spacing w:after="0" w:line="240" w:lineRule="auto"/>
              <w:jc w:val="right"/>
              <w:rPr>
                <w:rFonts w:ascii="Arial" w:hAnsi="Arial" w:cs="Arial"/>
                <w:color w:val="000000"/>
                <w:szCs w:val="26"/>
              </w:rPr>
            </w:pPr>
            <w:r w:rsidRPr="00DD4765">
              <w:rPr>
                <w:rFonts w:ascii="Arial" w:hAnsi="Arial" w:cs="Arial"/>
                <w:color w:val="000000"/>
                <w:szCs w:val="26"/>
              </w:rPr>
              <w:t>500</w:t>
            </w:r>
          </w:p>
        </w:tc>
      </w:tr>
      <w:tr w:rsidR="00EB394D" w:rsidRPr="00DD4765" w:rsidTr="00EB394D">
        <w:trPr>
          <w:trHeight w:val="329"/>
        </w:trPr>
        <w:tc>
          <w:tcPr>
            <w:tcW w:w="4977" w:type="dxa"/>
            <w:tcBorders>
              <w:top w:val="nil"/>
              <w:left w:val="single" w:sz="8" w:space="0" w:color="auto"/>
              <w:bottom w:val="single" w:sz="8" w:space="0" w:color="auto"/>
              <w:right w:val="single" w:sz="4" w:space="0" w:color="auto"/>
            </w:tcBorders>
            <w:shd w:val="clear" w:color="auto" w:fill="auto"/>
            <w:vAlign w:val="center"/>
            <w:hideMark/>
          </w:tcPr>
          <w:p w:rsidR="00EB394D" w:rsidRPr="00DD4765" w:rsidRDefault="00EB394D" w:rsidP="00C26A66">
            <w:pPr>
              <w:spacing w:after="0" w:line="240" w:lineRule="auto"/>
              <w:rPr>
                <w:rFonts w:ascii="Arial" w:hAnsi="Arial" w:cs="Arial"/>
                <w:color w:val="000000"/>
                <w:szCs w:val="26"/>
              </w:rPr>
            </w:pPr>
            <w:r w:rsidRPr="00DD4765">
              <w:rPr>
                <w:rFonts w:ascii="Arial" w:hAnsi="Arial" w:cs="Arial"/>
                <w:color w:val="000000"/>
                <w:szCs w:val="26"/>
              </w:rPr>
              <w:t>Північні</w:t>
            </w:r>
          </w:p>
        </w:tc>
        <w:tc>
          <w:tcPr>
            <w:tcW w:w="1973" w:type="dxa"/>
            <w:tcBorders>
              <w:top w:val="nil"/>
              <w:left w:val="nil"/>
              <w:bottom w:val="single" w:sz="8" w:space="0" w:color="auto"/>
              <w:right w:val="single" w:sz="4" w:space="0" w:color="auto"/>
            </w:tcBorders>
            <w:shd w:val="clear" w:color="auto" w:fill="auto"/>
            <w:vAlign w:val="center"/>
            <w:hideMark/>
          </w:tcPr>
          <w:p w:rsidR="00EB394D" w:rsidRPr="00DD4765" w:rsidRDefault="00EB394D" w:rsidP="00C26A66">
            <w:pPr>
              <w:spacing w:after="0" w:line="240" w:lineRule="auto"/>
              <w:jc w:val="right"/>
              <w:rPr>
                <w:rFonts w:ascii="Arial" w:hAnsi="Arial" w:cs="Arial"/>
                <w:color w:val="000000"/>
                <w:szCs w:val="26"/>
              </w:rPr>
            </w:pPr>
            <w:r w:rsidRPr="00DD4765">
              <w:rPr>
                <w:rFonts w:ascii="Arial" w:hAnsi="Arial" w:cs="Arial"/>
                <w:color w:val="000000"/>
                <w:szCs w:val="26"/>
              </w:rPr>
              <w:t>2,5</w:t>
            </w:r>
          </w:p>
        </w:tc>
        <w:tc>
          <w:tcPr>
            <w:tcW w:w="2482" w:type="dxa"/>
            <w:tcBorders>
              <w:top w:val="nil"/>
              <w:left w:val="nil"/>
              <w:bottom w:val="single" w:sz="4" w:space="0" w:color="auto"/>
              <w:right w:val="single" w:sz="4" w:space="0" w:color="auto"/>
            </w:tcBorders>
            <w:shd w:val="clear" w:color="auto" w:fill="auto"/>
            <w:vAlign w:val="center"/>
            <w:hideMark/>
          </w:tcPr>
          <w:p w:rsidR="00EB394D" w:rsidRPr="00DD4765" w:rsidRDefault="00EB394D" w:rsidP="00C26A66">
            <w:pPr>
              <w:spacing w:after="0" w:line="240" w:lineRule="auto"/>
              <w:jc w:val="right"/>
              <w:rPr>
                <w:rFonts w:ascii="Arial" w:hAnsi="Arial" w:cs="Arial"/>
                <w:color w:val="000000"/>
                <w:szCs w:val="26"/>
              </w:rPr>
            </w:pPr>
            <w:r w:rsidRPr="00DD4765">
              <w:rPr>
                <w:rFonts w:ascii="Arial" w:hAnsi="Arial" w:cs="Arial"/>
                <w:color w:val="000000"/>
                <w:szCs w:val="26"/>
              </w:rPr>
              <w:t>150</w:t>
            </w:r>
          </w:p>
        </w:tc>
      </w:tr>
    </w:tbl>
    <w:p w:rsidR="00EB394D" w:rsidRPr="00DD4765" w:rsidRDefault="00EB394D" w:rsidP="00C26A66">
      <w:pPr>
        <w:pStyle w:val="-0"/>
        <w:spacing w:before="0"/>
      </w:pPr>
      <w:r w:rsidRPr="00DD4765">
        <w:t>Значний потенціал для короткочасного і стаціонарного відпочинку місцевого значення мають території лісового фонду, в межах яких і передбачається організація короткочасного відпочинку місцевих потреб населення (населення м. Харкова). З урахуванням діючих нормативів щодо рекреаційних навантажень на ліси (ДБН Б.2.2-12:2019 “Планування та забудова територій”, табл. 8.3) проведено розрахунок порогового значення рекреаційної діяльності (короткочасного відпочинку) для визначення потенціалу рекреаційної ємності міста яка становить - 3500 осіб.</w:t>
      </w:r>
    </w:p>
    <w:p w:rsidR="00EB394D" w:rsidRPr="00DD4765" w:rsidRDefault="00EB394D" w:rsidP="00C26A66">
      <w:pPr>
        <w:pStyle w:val="2"/>
        <w:pageBreakBefore/>
        <w:spacing w:before="0" w:after="0"/>
        <w:contextualSpacing/>
        <w:rPr>
          <w:i w:val="0"/>
          <w:iCs w:val="0"/>
        </w:rPr>
      </w:pPr>
      <w:bookmarkStart w:id="109" w:name="_Toc55207341"/>
      <w:bookmarkStart w:id="110" w:name="_Hlk54269035"/>
      <w:r w:rsidRPr="00DD4765">
        <w:rPr>
          <w:i w:val="0"/>
          <w:iCs w:val="0"/>
        </w:rPr>
        <w:lastRenderedPageBreak/>
        <w:t>2.6. Протипожежні заходи</w:t>
      </w:r>
      <w:bookmarkEnd w:id="109"/>
    </w:p>
    <w:p w:rsidR="00EB394D" w:rsidRPr="00DD4765" w:rsidRDefault="00EB394D" w:rsidP="00C26A66">
      <w:pPr>
        <w:pStyle w:val="-0"/>
        <w:spacing w:before="0"/>
        <w:rPr>
          <w:rFonts w:eastAsia="Calibri"/>
          <w:lang w:eastAsia="zh-CN"/>
        </w:rPr>
      </w:pPr>
      <w:r w:rsidRPr="00DD4765">
        <w:rPr>
          <w:rFonts w:eastAsia="Calibri"/>
          <w:lang w:eastAsia="zh-CN"/>
        </w:rPr>
        <w:t xml:space="preserve">За даними Харківського управління ГУ ДСНС у Харківській області у місті Люботині функціонує пожежна частина 48-ДПРЧ, яка розташована за адресою пров. Ушакова 26/1. </w:t>
      </w:r>
    </w:p>
    <w:p w:rsidR="00EB394D" w:rsidRPr="00DD4765" w:rsidRDefault="00EB394D" w:rsidP="00C26A66">
      <w:pPr>
        <w:pStyle w:val="-0"/>
        <w:spacing w:before="0"/>
        <w:rPr>
          <w:rFonts w:eastAsia="Calibri"/>
          <w:lang w:eastAsia="zh-CN"/>
        </w:rPr>
      </w:pPr>
      <w:r w:rsidRPr="00DD4765">
        <w:rPr>
          <w:rFonts w:eastAsia="Calibri"/>
          <w:lang w:eastAsia="zh-CN"/>
        </w:rPr>
        <w:t>В автопарку частини наявні 3 пожежні автомобілі-автоцистерни.</w:t>
      </w:r>
    </w:p>
    <w:p w:rsidR="00EB394D" w:rsidRPr="00DD4765" w:rsidRDefault="00EB394D" w:rsidP="00C26A66">
      <w:pPr>
        <w:pStyle w:val="-0"/>
        <w:spacing w:before="0"/>
        <w:rPr>
          <w:rFonts w:eastAsia="Calibri"/>
          <w:lang w:eastAsia="zh-CN"/>
        </w:rPr>
      </w:pPr>
      <w:r w:rsidRPr="00DD4765">
        <w:rPr>
          <w:rFonts w:eastAsia="Calibri"/>
          <w:lang w:eastAsia="zh-CN"/>
        </w:rPr>
        <w:t xml:space="preserve">Згідно з вимогами </w:t>
      </w:r>
      <w:r w:rsidRPr="00DD4765">
        <w:t>ДБН Б.2.2-12:2019 “Планування та забудова територій”,</w:t>
      </w:r>
      <w:r w:rsidRPr="00DD4765">
        <w:rPr>
          <w:rFonts w:eastAsia="Calibri"/>
          <w:lang w:eastAsia="zh-CN"/>
        </w:rPr>
        <w:t xml:space="preserve"> табл. 15.1, для міста з населенням 24,7 тис. осіб необхідно 5 автоцистерн. Тобто пожежний автопарк міста має бути збільшений на 2 пожежні машини. Для населення 36,0 тис. осіб (в разі освоєння північно-східних територій) пожежний автопарк має складати 8 одиниць, тобто додаткових – 5. </w:t>
      </w:r>
    </w:p>
    <w:p w:rsidR="00EB394D" w:rsidRPr="00DD4765" w:rsidRDefault="00EB394D" w:rsidP="00C26A66">
      <w:pPr>
        <w:pStyle w:val="-0"/>
        <w:spacing w:before="0"/>
        <w:rPr>
          <w:rFonts w:eastAsia="Calibri" w:cs="Arial"/>
          <w:lang w:eastAsia="zh-CN"/>
        </w:rPr>
      </w:pPr>
      <w:r w:rsidRPr="00DD4765">
        <w:rPr>
          <w:rFonts w:eastAsia="Calibri"/>
          <w:lang w:eastAsia="zh-CN"/>
        </w:rPr>
        <w:t xml:space="preserve">Крім цього згідно п. 15.3.12, табл. 15.12 і примітки 1 </w:t>
      </w:r>
      <w:r w:rsidRPr="00DD4765">
        <w:t xml:space="preserve">ДБН Б.2.2-12:2019 “Планування та забудова територій” </w:t>
      </w:r>
      <w:r w:rsidRPr="00DD4765">
        <w:rPr>
          <w:rFonts w:eastAsia="Calibri"/>
          <w:lang w:eastAsia="zh-CN"/>
        </w:rPr>
        <w:t xml:space="preserve">у складі має бути 2 спецавтомобілі – автодрабини, враховуючи наявність в місті 5-поверхової забудови.  </w:t>
      </w:r>
    </w:p>
    <w:p w:rsidR="00EB394D" w:rsidRPr="00DD4765" w:rsidRDefault="00EB394D" w:rsidP="00C26A66">
      <w:pPr>
        <w:pStyle w:val="-0"/>
        <w:spacing w:before="0"/>
      </w:pPr>
      <w:r w:rsidRPr="00DD4765">
        <w:rPr>
          <w:rFonts w:eastAsia="Calibri"/>
          <w:lang w:eastAsia="zh-CN"/>
        </w:rPr>
        <w:t xml:space="preserve">За радіусом обслуговування (по дорогах загального користування) значні території міської ради на півночі і півдні за смугою залізниці знаходяться поза зоною контролю пожежними частинами. Даним генеральним планом пропонується розміщення двох додаткових пожежних частин ІІ типу і однієї ІІІ типу. З пожежних депо </w:t>
      </w:r>
      <w:r w:rsidRPr="00DD4765">
        <w:rPr>
          <w:rFonts w:eastAsia="Calibri"/>
          <w:lang w:val="en-US" w:eastAsia="zh-CN"/>
        </w:rPr>
        <w:t>II</w:t>
      </w:r>
      <w:r w:rsidRPr="00DD4765">
        <w:rPr>
          <w:rFonts w:eastAsia="Calibri"/>
          <w:lang w:val="ru-RU" w:eastAsia="zh-CN"/>
        </w:rPr>
        <w:t xml:space="preserve"> </w:t>
      </w:r>
      <w:r w:rsidRPr="00DD4765">
        <w:rPr>
          <w:rFonts w:eastAsia="Calibri"/>
          <w:lang w:eastAsia="zh-CN"/>
        </w:rPr>
        <w:t xml:space="preserve">типу, з кількістю техніки 2-6 одиниць, одне в північній частині міста біля проектного громадського центру і житлового комплексу. Другий об`єкт пропонується в південній частині по вул. Чернишевського біля залізниці. Депо ІІІ типу пропонується до розміщення поряд з багатофункціональним рекреаційним комплексом на ділянці колишнього цегельного заводу (згідно п.15.1.1 </w:t>
      </w:r>
      <w:r w:rsidRPr="00DD4765">
        <w:t>ДБН Б.2.2-12:2019 “Планування та забудова територій”).</w:t>
      </w:r>
    </w:p>
    <w:p w:rsidR="00B94017" w:rsidRPr="00DD4765" w:rsidRDefault="00B94017" w:rsidP="00C26A66">
      <w:pPr>
        <w:pStyle w:val="-0"/>
        <w:spacing w:before="0"/>
        <w:rPr>
          <w:rFonts w:eastAsia="Calibri"/>
          <w:lang w:eastAsia="zh-CN"/>
        </w:rPr>
      </w:pPr>
    </w:p>
    <w:p w:rsidR="00EB394D" w:rsidRPr="00DD4765" w:rsidRDefault="00EB394D" w:rsidP="00C26A66">
      <w:pPr>
        <w:pStyle w:val="2"/>
        <w:spacing w:before="0" w:after="0"/>
        <w:contextualSpacing/>
        <w:rPr>
          <w:i w:val="0"/>
          <w:iCs w:val="0"/>
        </w:rPr>
      </w:pPr>
      <w:bookmarkStart w:id="111" w:name="_Toc55207342"/>
      <w:bookmarkEnd w:id="110"/>
      <w:r w:rsidRPr="00DD4765">
        <w:rPr>
          <w:i w:val="0"/>
          <w:iCs w:val="0"/>
        </w:rPr>
        <w:t>2.7. Міські кладовища</w:t>
      </w:r>
      <w:bookmarkEnd w:id="111"/>
    </w:p>
    <w:p w:rsidR="00EB394D" w:rsidRPr="00DD4765" w:rsidRDefault="00EB394D" w:rsidP="00C26A66">
      <w:pPr>
        <w:pStyle w:val="-0"/>
        <w:spacing w:before="0"/>
        <w:rPr>
          <w:rFonts w:eastAsia="Calibri"/>
          <w:lang w:eastAsia="zh-CN"/>
        </w:rPr>
      </w:pPr>
      <w:r w:rsidRPr="00DD4765">
        <w:rPr>
          <w:rFonts w:eastAsia="Calibri"/>
          <w:lang w:eastAsia="zh-CN"/>
        </w:rPr>
        <w:t>Згідно з даними комунального підприємства «Ритуал» Люботинської міської ради на баланс підприємства передано 11 ділянок кладовищ без зазначеної площі.</w:t>
      </w:r>
    </w:p>
    <w:p w:rsidR="00EB394D" w:rsidRPr="00DD4765" w:rsidRDefault="00EB394D" w:rsidP="00C26A66">
      <w:pPr>
        <w:pStyle w:val="-0"/>
        <w:spacing w:before="0"/>
        <w:rPr>
          <w:rFonts w:eastAsia="Calibri"/>
          <w:lang w:eastAsia="zh-CN"/>
        </w:rPr>
      </w:pPr>
      <w:r w:rsidRPr="00DD4765">
        <w:rPr>
          <w:rFonts w:eastAsia="Calibri"/>
          <w:lang w:eastAsia="zh-CN"/>
        </w:rPr>
        <w:t xml:space="preserve">Констатується відсутність на ділянках необхідних елементів благоустрою. </w:t>
      </w:r>
    </w:p>
    <w:p w:rsidR="00EB394D" w:rsidRPr="00DD4765" w:rsidRDefault="00EB394D" w:rsidP="00C26A66">
      <w:pPr>
        <w:pStyle w:val="-0"/>
        <w:spacing w:before="0"/>
        <w:rPr>
          <w:rFonts w:eastAsia="Calibri"/>
          <w:lang w:eastAsia="zh-CN"/>
        </w:rPr>
      </w:pPr>
      <w:r w:rsidRPr="00DD4765">
        <w:rPr>
          <w:rFonts w:eastAsia="Calibri"/>
          <w:lang w:eastAsia="zh-CN"/>
        </w:rPr>
        <w:t xml:space="preserve">Згідно дод. Е1  ДБН Б.2.2-12:2019 на розрахунковий термін слід резервувати 0,24 га територій для традиційних поховань на 1 тис. осіб прогнозованого населення міста. </w:t>
      </w:r>
    </w:p>
    <w:p w:rsidR="00EB394D" w:rsidRPr="00DD4765" w:rsidRDefault="00EB394D" w:rsidP="00C26A66">
      <w:pPr>
        <w:pStyle w:val="-0"/>
        <w:spacing w:before="0"/>
        <w:rPr>
          <w:rFonts w:eastAsia="Calibri"/>
          <w:lang w:eastAsia="zh-CN"/>
        </w:rPr>
      </w:pPr>
      <w:r w:rsidRPr="00DD4765">
        <w:rPr>
          <w:rFonts w:eastAsia="Calibri"/>
          <w:lang w:eastAsia="zh-CN"/>
        </w:rPr>
        <w:t>Тобто, для Люботина необхідно резервувати ділянку площею 8,3 га.</w:t>
      </w:r>
    </w:p>
    <w:p w:rsidR="00EB394D" w:rsidRPr="00DD4765" w:rsidRDefault="00EB394D" w:rsidP="00C26A66">
      <w:pPr>
        <w:pStyle w:val="-0"/>
        <w:spacing w:before="0"/>
        <w:rPr>
          <w:rFonts w:eastAsia="Calibri"/>
          <w:lang w:eastAsia="zh-CN"/>
        </w:rPr>
      </w:pPr>
      <w:r w:rsidRPr="00DD4765">
        <w:rPr>
          <w:rFonts w:eastAsia="Calibri"/>
          <w:lang w:eastAsia="zh-CN"/>
        </w:rPr>
        <w:t xml:space="preserve">Ділянка кладовища по вул. Злагоди має можливість розширення додатково на 7,0 га в північному напрямку. При цьому дотримуватиметься 300-метровий санітарно-захисний розрив до житлової забудови. </w:t>
      </w:r>
    </w:p>
    <w:p w:rsidR="00EB394D" w:rsidRPr="00DD4765" w:rsidRDefault="00EB394D" w:rsidP="00C26A66">
      <w:pPr>
        <w:pStyle w:val="-0"/>
        <w:spacing w:before="0"/>
        <w:rPr>
          <w:rFonts w:eastAsia="Calibri"/>
          <w:lang w:eastAsia="zh-CN"/>
        </w:rPr>
      </w:pPr>
      <w:r w:rsidRPr="00DD4765">
        <w:rPr>
          <w:rFonts w:eastAsia="Calibri"/>
          <w:lang w:eastAsia="zh-CN"/>
        </w:rPr>
        <w:t xml:space="preserve">Крім цього, діюче кладовище селища Караван (де дотримується 300- метрова санітарно-захисна зона) має можливість розширення в південно-західному напрямку щонайменше на 2 га. Загалом 9 га достатній резерв площі для традиційного поховання </w:t>
      </w:r>
    </w:p>
    <w:p w:rsidR="00EB394D" w:rsidRPr="00DD4765" w:rsidRDefault="00EB394D" w:rsidP="00C26A66">
      <w:pPr>
        <w:pStyle w:val="-0"/>
        <w:spacing w:before="0"/>
        <w:rPr>
          <w:rFonts w:eastAsia="Calibri"/>
          <w:lang w:eastAsia="zh-CN"/>
        </w:rPr>
      </w:pPr>
      <w:r w:rsidRPr="00DD4765">
        <w:rPr>
          <w:rFonts w:eastAsia="Calibri"/>
          <w:lang w:eastAsia="zh-CN"/>
        </w:rPr>
        <w:t>.</w:t>
      </w:r>
    </w:p>
    <w:p w:rsidR="00EB394D" w:rsidRPr="00DD4765" w:rsidRDefault="00EB394D" w:rsidP="00C26A66">
      <w:pPr>
        <w:pStyle w:val="2"/>
        <w:pageBreakBefore/>
        <w:spacing w:before="0" w:after="0"/>
        <w:contextualSpacing/>
        <w:rPr>
          <w:i w:val="0"/>
          <w:iCs w:val="0"/>
        </w:rPr>
      </w:pPr>
      <w:bookmarkStart w:id="112" w:name="_Toc55207343"/>
      <w:r w:rsidRPr="00DD4765">
        <w:rPr>
          <w:i w:val="0"/>
          <w:iCs w:val="0"/>
        </w:rPr>
        <w:lastRenderedPageBreak/>
        <w:t>2.</w:t>
      </w:r>
      <w:r w:rsidR="00825081" w:rsidRPr="00DD4765">
        <w:rPr>
          <w:i w:val="0"/>
          <w:iCs w:val="0"/>
        </w:rPr>
        <w:t>8</w:t>
      </w:r>
      <w:r w:rsidRPr="00DD4765">
        <w:rPr>
          <w:i w:val="0"/>
          <w:iCs w:val="0"/>
        </w:rPr>
        <w:t>. Транспортна інфраструктура</w:t>
      </w:r>
      <w:bookmarkEnd w:id="112"/>
    </w:p>
    <w:p w:rsidR="00EB394D" w:rsidRPr="00DD4765" w:rsidRDefault="00EB394D" w:rsidP="00C26A66">
      <w:pPr>
        <w:keepLines/>
        <w:spacing w:after="0" w:line="240" w:lineRule="auto"/>
        <w:rPr>
          <w:rFonts w:ascii="Arial" w:hAnsi="Arial" w:cs="Arial"/>
          <w:u w:val="single"/>
        </w:rPr>
      </w:pPr>
      <w:r w:rsidRPr="00DD4765">
        <w:rPr>
          <w:rFonts w:ascii="Arial" w:hAnsi="Arial" w:cs="Arial"/>
          <w:u w:val="single"/>
        </w:rPr>
        <w:t>Автомобільні дороги та автотранспорт.</w:t>
      </w:r>
    </w:p>
    <w:p w:rsidR="00EB394D" w:rsidRPr="00DD4765" w:rsidRDefault="00D673C6" w:rsidP="00C26A66">
      <w:pPr>
        <w:pStyle w:val="-0"/>
        <w:spacing w:before="0"/>
        <w:rPr>
          <w:color w:val="000000"/>
        </w:rPr>
      </w:pPr>
      <w:r w:rsidRPr="00DD4765">
        <w:t>Д</w:t>
      </w:r>
      <w:r w:rsidR="00EB394D" w:rsidRPr="00DD4765">
        <w:rPr>
          <w:color w:val="000000"/>
        </w:rPr>
        <w:t>аним проектом передбачено будівництво низки транспортних розв’язок, зокрема:</w:t>
      </w:r>
    </w:p>
    <w:p w:rsidR="00EB394D" w:rsidRPr="00DD4765" w:rsidRDefault="00EB394D" w:rsidP="00C26A66">
      <w:pPr>
        <w:pStyle w:val="-0"/>
        <w:numPr>
          <w:ilvl w:val="0"/>
          <w:numId w:val="11"/>
        </w:numPr>
        <w:spacing w:before="0"/>
        <w:ind w:left="1134" w:hanging="357"/>
      </w:pPr>
      <w:r w:rsidRPr="00DD4765">
        <w:t>перетин автомобільних коридорів Північ – Південь та Європа – Азія (відповідно, автодороги М-29 та М-03);</w:t>
      </w:r>
    </w:p>
    <w:p w:rsidR="00EB394D" w:rsidRPr="00DD4765" w:rsidRDefault="00EB394D" w:rsidP="00C26A66">
      <w:pPr>
        <w:pStyle w:val="-0"/>
        <w:numPr>
          <w:ilvl w:val="0"/>
          <w:numId w:val="11"/>
        </w:numPr>
        <w:spacing w:before="0"/>
        <w:ind w:left="1134" w:hanging="357"/>
      </w:pPr>
      <w:r w:rsidRPr="00DD4765">
        <w:t>перетин а/д М-29 та вихід на с. Стара Московка;</w:t>
      </w:r>
    </w:p>
    <w:p w:rsidR="00EB394D" w:rsidRPr="00DD4765" w:rsidRDefault="00EB394D" w:rsidP="00C26A66">
      <w:pPr>
        <w:pStyle w:val="-0"/>
        <w:numPr>
          <w:ilvl w:val="0"/>
          <w:numId w:val="11"/>
        </w:numPr>
        <w:spacing w:before="0"/>
        <w:ind w:left="1134" w:hanging="357"/>
      </w:pPr>
      <w:r w:rsidRPr="00DD4765">
        <w:t>підключення проектної магістральної вулиці (новий в’їзд до м. Люботин в північно-східній його частині) до а/д М-03 «Київ – Харків – Довжанський»;</w:t>
      </w:r>
    </w:p>
    <w:p w:rsidR="00EB394D" w:rsidRPr="00DD4765" w:rsidRDefault="00EB394D" w:rsidP="00C26A66">
      <w:pPr>
        <w:pStyle w:val="-0"/>
        <w:numPr>
          <w:ilvl w:val="0"/>
          <w:numId w:val="11"/>
        </w:numPr>
        <w:spacing w:before="0"/>
        <w:ind w:left="1134" w:hanging="357"/>
      </w:pPr>
      <w:r w:rsidRPr="00DD4765">
        <w:t>підключення до а/д М-03 «Київ – Харків – Довжанський» під’їзду до с. Смородське та ряду магістральних вулиць;</w:t>
      </w:r>
    </w:p>
    <w:p w:rsidR="00EB394D" w:rsidRPr="00DD4765" w:rsidRDefault="00EB394D" w:rsidP="00C26A66">
      <w:pPr>
        <w:pStyle w:val="-0"/>
        <w:numPr>
          <w:ilvl w:val="0"/>
          <w:numId w:val="11"/>
        </w:numPr>
        <w:spacing w:before="0"/>
        <w:ind w:left="1134" w:hanging="357"/>
      </w:pPr>
      <w:r w:rsidRPr="00DD4765">
        <w:t>перетин вул. Злагоди та а/д М-03 «Київ – Харків – Довжанський».</w:t>
      </w:r>
    </w:p>
    <w:p w:rsidR="00EB394D" w:rsidRPr="00DD4765" w:rsidRDefault="00EB394D" w:rsidP="00C26A66">
      <w:pPr>
        <w:keepLines/>
        <w:spacing w:after="0" w:line="240" w:lineRule="auto"/>
        <w:rPr>
          <w:rFonts w:ascii="Arial" w:hAnsi="Arial" w:cs="Arial"/>
          <w:sz w:val="24"/>
          <w:szCs w:val="24"/>
          <w:u w:val="single"/>
        </w:rPr>
      </w:pPr>
      <w:r w:rsidRPr="00DD4765">
        <w:rPr>
          <w:rFonts w:ascii="Arial" w:hAnsi="Arial" w:cs="Arial"/>
          <w:sz w:val="24"/>
          <w:szCs w:val="24"/>
          <w:u w:val="single"/>
        </w:rPr>
        <w:t>Залізничний транспорт</w:t>
      </w:r>
    </w:p>
    <w:p w:rsidR="00EB394D" w:rsidRPr="00DD4765" w:rsidRDefault="00EB394D" w:rsidP="00C26A66">
      <w:pPr>
        <w:pStyle w:val="-0"/>
        <w:spacing w:before="0"/>
      </w:pPr>
      <w:r w:rsidRPr="00DD4765">
        <w:t>Проте, даним проектом пропонується будівництво ряду інженерних споруд (автомобільні шляхопроводи, «проколи» під залізничними лініями тощо) для забезпечення розв’язки автомобільного та залізничного руху в різних рівнях, водночас з ліквідацією всіх наявних в місті переїздів через магістральні залізничні колії в одному рівні. Те саме стосується і влаштування пішохідних зв’язків через залізницю, шляхом влаштування підземних переходів або пішохідних мостів в місцях концентрації пішохідного руху відповідно фокусів тяжіння; зазначені переходи показано на відповідній схемі у складі проекту.</w:t>
      </w:r>
    </w:p>
    <w:p w:rsidR="00EB394D" w:rsidRPr="00DD4765" w:rsidRDefault="00EB394D" w:rsidP="00C26A66">
      <w:pPr>
        <w:keepNext/>
        <w:keepLines/>
        <w:spacing w:after="0" w:line="240" w:lineRule="auto"/>
        <w:rPr>
          <w:rFonts w:ascii="Arial" w:hAnsi="Arial" w:cs="Arial"/>
          <w:sz w:val="24"/>
          <w:szCs w:val="24"/>
          <w:u w:val="single"/>
        </w:rPr>
      </w:pPr>
      <w:r w:rsidRPr="00DD4765">
        <w:rPr>
          <w:rFonts w:ascii="Arial" w:hAnsi="Arial" w:cs="Arial"/>
          <w:sz w:val="24"/>
          <w:szCs w:val="24"/>
          <w:u w:val="single"/>
        </w:rPr>
        <w:t>Внутрішньо-міський транспорт</w:t>
      </w:r>
    </w:p>
    <w:p w:rsidR="00EB394D" w:rsidRPr="00DD4765" w:rsidRDefault="00EB394D" w:rsidP="00C26A66">
      <w:pPr>
        <w:pStyle w:val="-0"/>
        <w:spacing w:before="0"/>
      </w:pPr>
      <w:r w:rsidRPr="00DD4765">
        <w:t xml:space="preserve">Масовим пасажирським транспортом в місті лишається автобус. Для обслуговування проектних ділянок розміщення житлової та громадської забудови проектом генерального плану намічено нові лінії його руху, які показані на відповідній схемі у складі проекту. </w:t>
      </w:r>
    </w:p>
    <w:p w:rsidR="00EB394D" w:rsidRPr="00DD4765" w:rsidRDefault="00EB394D" w:rsidP="00C26A66">
      <w:pPr>
        <w:pStyle w:val="-0"/>
        <w:spacing w:before="0"/>
      </w:pPr>
      <w:r w:rsidRPr="00DD4765">
        <w:t>Загальна протяжність проектних ділянок складає 38,77 км, протяжність ліній руху громадського транспорту на перспективу (з урахуванням ділянок, що ліквідуються) становитиме 67,78 км, а її щільність відносно освоєної території міської ради – 1,71 км/км</w:t>
      </w:r>
      <w:r w:rsidRPr="00DD4765">
        <w:rPr>
          <w:vertAlign w:val="superscript"/>
        </w:rPr>
        <w:t>2</w:t>
      </w:r>
      <w:r w:rsidRPr="00DD4765">
        <w:t>.</w:t>
      </w:r>
    </w:p>
    <w:p w:rsidR="00EB394D" w:rsidRPr="00DD4765" w:rsidRDefault="00EB394D" w:rsidP="00C26A66">
      <w:pPr>
        <w:keepLines/>
        <w:spacing w:after="0" w:line="240" w:lineRule="auto"/>
        <w:rPr>
          <w:rFonts w:ascii="Arial" w:hAnsi="Arial" w:cs="Arial"/>
          <w:sz w:val="24"/>
          <w:szCs w:val="24"/>
          <w:u w:val="single"/>
        </w:rPr>
      </w:pPr>
      <w:r w:rsidRPr="00DD4765">
        <w:rPr>
          <w:rFonts w:ascii="Arial" w:hAnsi="Arial" w:cs="Arial"/>
          <w:sz w:val="24"/>
          <w:szCs w:val="24"/>
          <w:u w:val="single"/>
        </w:rPr>
        <w:t>Легковий транспорт</w:t>
      </w:r>
    </w:p>
    <w:p w:rsidR="00EB394D" w:rsidRPr="00DD4765" w:rsidRDefault="00EB394D" w:rsidP="00C26A66">
      <w:pPr>
        <w:pStyle w:val="-0"/>
        <w:spacing w:before="0"/>
      </w:pPr>
      <w:r w:rsidRPr="00DD4765">
        <w:t>Проектом прийняти рівень автомобілізації легковими автомобілями 280 одиниць на 1000 мешканців, в т.ч. 270 – індивідуального користування. Таким чином, з урахуванням проектної чисельності населення в 36,0 тис. осіб, загальний парк легкового автотранспорту в Люботинської міської ради складатиме 10080 одиниць, в т.ч. індивідуальних легкових автомобілів – 9720 одиниць. Загальний рівень автомобілізації прийнято у 320 одиниць на 1000 мешканців, відповідно, весь автопарк міської ради складатиме 11520 одиниць автотранспорту.</w:t>
      </w:r>
    </w:p>
    <w:p w:rsidR="00EB394D" w:rsidRPr="00DD4765" w:rsidRDefault="00EB394D" w:rsidP="00C26A66">
      <w:pPr>
        <w:pStyle w:val="-0"/>
        <w:spacing w:before="0"/>
      </w:pPr>
      <w:r w:rsidRPr="00DD4765">
        <w:t>Мережа АЗС в місті достатньо розвинена, тому даним проектом не передбачається розміщення нових автозаправних станцій.</w:t>
      </w:r>
    </w:p>
    <w:p w:rsidR="00EB394D" w:rsidRPr="00DD4765" w:rsidRDefault="00EB394D" w:rsidP="00C26A66">
      <w:pPr>
        <w:keepLines/>
        <w:spacing w:after="0" w:line="240" w:lineRule="auto"/>
        <w:rPr>
          <w:rFonts w:ascii="Arial" w:hAnsi="Arial" w:cs="Arial"/>
          <w:sz w:val="24"/>
          <w:szCs w:val="24"/>
          <w:u w:val="single"/>
        </w:rPr>
      </w:pPr>
      <w:r w:rsidRPr="00DD4765">
        <w:rPr>
          <w:rFonts w:ascii="Arial" w:hAnsi="Arial" w:cs="Arial"/>
          <w:sz w:val="24"/>
          <w:szCs w:val="24"/>
          <w:u w:val="single"/>
        </w:rPr>
        <w:t>Магістральна вулична мережа.</w:t>
      </w:r>
    </w:p>
    <w:p w:rsidR="00EB394D" w:rsidRPr="00DD4765" w:rsidRDefault="00EB394D" w:rsidP="00C26A66">
      <w:pPr>
        <w:pStyle w:val="-0"/>
        <w:spacing w:before="0"/>
      </w:pPr>
      <w:r w:rsidRPr="00DD4765">
        <w:t>Виходячи з рішень генерального плану, буде модернізована магістральна вулична мережа міста. Основні рішення даного проекту в цьому аспекті є наступними:</w:t>
      </w:r>
    </w:p>
    <w:p w:rsidR="00EB394D" w:rsidRPr="00DD4765" w:rsidRDefault="00EB394D" w:rsidP="00C26A66">
      <w:pPr>
        <w:pStyle w:val="-0"/>
        <w:numPr>
          <w:ilvl w:val="0"/>
          <w:numId w:val="11"/>
        </w:numPr>
        <w:spacing w:before="0"/>
        <w:ind w:left="1134" w:hanging="357"/>
      </w:pPr>
      <w:r w:rsidRPr="00DD4765">
        <w:t>заходи, направлені на поліпшення транспортних зв’язків між відокремленими залізничною лінією частинами міста (умовно - північною та південною);</w:t>
      </w:r>
    </w:p>
    <w:p w:rsidR="00EB394D" w:rsidRPr="00DD4765" w:rsidRDefault="00EB394D" w:rsidP="00C26A66">
      <w:pPr>
        <w:pStyle w:val="-0"/>
        <w:numPr>
          <w:ilvl w:val="0"/>
          <w:numId w:val="11"/>
        </w:numPr>
        <w:spacing w:before="0"/>
        <w:ind w:left="1134" w:hanging="357"/>
      </w:pPr>
      <w:r w:rsidRPr="00DD4765">
        <w:t>влаштування сталих автотранспортних зв’язків м. Люботин з усіма населеними пунктами міської ради;</w:t>
      </w:r>
    </w:p>
    <w:p w:rsidR="00EB394D" w:rsidRPr="00DD4765" w:rsidRDefault="00EB394D" w:rsidP="00C26A66">
      <w:pPr>
        <w:pStyle w:val="-0"/>
        <w:numPr>
          <w:ilvl w:val="0"/>
          <w:numId w:val="11"/>
        </w:numPr>
        <w:spacing w:before="0"/>
        <w:ind w:left="1134" w:hanging="357"/>
      </w:pPr>
      <w:r w:rsidRPr="00DD4765">
        <w:t>будівництво нового каркасу вуличної мережі в межах ділянок нового будівництва громадської та житлової (як багатоквартирної, так і садибної) забудови в північно-східній частині міста.</w:t>
      </w:r>
    </w:p>
    <w:p w:rsidR="00EB394D" w:rsidRPr="00DD4765" w:rsidRDefault="00EB394D" w:rsidP="00C26A66">
      <w:pPr>
        <w:pStyle w:val="-0"/>
        <w:spacing w:before="0"/>
        <w:rPr>
          <w:rStyle w:val="af0"/>
          <w:vertAlign w:val="baseline"/>
        </w:rPr>
      </w:pPr>
      <w:r w:rsidRPr="00DD4765">
        <w:rPr>
          <w:rStyle w:val="af0"/>
          <w:vertAlign w:val="baseline"/>
        </w:rPr>
        <w:lastRenderedPageBreak/>
        <w:t>Проектні параметри магістральної мережі прийнято наступні:</w:t>
      </w:r>
    </w:p>
    <w:p w:rsidR="00EB394D" w:rsidRPr="00DD4765" w:rsidRDefault="00EB394D" w:rsidP="00C26A66">
      <w:pPr>
        <w:pStyle w:val="-0"/>
        <w:numPr>
          <w:ilvl w:val="0"/>
          <w:numId w:val="11"/>
        </w:numPr>
        <w:spacing w:before="0"/>
        <w:ind w:left="1134" w:hanging="357"/>
      </w:pPr>
      <w:r w:rsidRPr="00DD4765">
        <w:t>ширина проїзної частини – 7,0 м;</w:t>
      </w:r>
    </w:p>
    <w:p w:rsidR="00EB394D" w:rsidRPr="00DD4765" w:rsidRDefault="00EB394D" w:rsidP="00C26A66">
      <w:pPr>
        <w:pStyle w:val="-0"/>
        <w:numPr>
          <w:ilvl w:val="0"/>
          <w:numId w:val="11"/>
        </w:numPr>
        <w:spacing w:before="0"/>
        <w:ind w:left="1134" w:hanging="357"/>
      </w:pPr>
      <w:r w:rsidRPr="00DD4765">
        <w:t>ширина в червоних лініях – 20,0 – 30,0 м.</w:t>
      </w:r>
    </w:p>
    <w:p w:rsidR="00AA04DB" w:rsidRPr="00DD4765" w:rsidRDefault="00AA04DB" w:rsidP="00C26A66">
      <w:pPr>
        <w:pStyle w:val="2"/>
        <w:spacing w:before="0" w:after="0"/>
        <w:contextualSpacing/>
        <w:rPr>
          <w:i w:val="0"/>
          <w:iCs w:val="0"/>
        </w:rPr>
      </w:pPr>
    </w:p>
    <w:p w:rsidR="00EB394D" w:rsidRPr="00DD4765" w:rsidRDefault="00EB394D" w:rsidP="00C26A66">
      <w:pPr>
        <w:pStyle w:val="2"/>
        <w:spacing w:before="0" w:after="0"/>
        <w:contextualSpacing/>
        <w:rPr>
          <w:i w:val="0"/>
          <w:iCs w:val="0"/>
        </w:rPr>
      </w:pPr>
      <w:bookmarkStart w:id="113" w:name="_Toc55207344"/>
      <w:r w:rsidRPr="00DD4765">
        <w:rPr>
          <w:i w:val="0"/>
          <w:iCs w:val="0"/>
        </w:rPr>
        <w:t>2.</w:t>
      </w:r>
      <w:r w:rsidR="00C26A66" w:rsidRPr="00DD4765">
        <w:rPr>
          <w:i w:val="0"/>
          <w:iCs w:val="0"/>
        </w:rPr>
        <w:t>9</w:t>
      </w:r>
      <w:r w:rsidRPr="00DD4765">
        <w:rPr>
          <w:i w:val="0"/>
          <w:iCs w:val="0"/>
        </w:rPr>
        <w:t>. Інженерне облаштування території</w:t>
      </w:r>
      <w:bookmarkEnd w:id="113"/>
    </w:p>
    <w:p w:rsidR="00EB394D" w:rsidRPr="00DD4765" w:rsidRDefault="00EB394D" w:rsidP="00C26A66">
      <w:pPr>
        <w:pStyle w:val="3"/>
        <w:spacing w:before="0" w:after="0"/>
      </w:pPr>
      <w:bookmarkStart w:id="114" w:name="_Toc463419122"/>
      <w:bookmarkStart w:id="115" w:name="_Toc463524470"/>
      <w:bookmarkStart w:id="116" w:name="__RefHeading___Toc5198_508380125"/>
      <w:bookmarkEnd w:id="114"/>
      <w:bookmarkEnd w:id="115"/>
      <w:bookmarkEnd w:id="116"/>
      <w:r w:rsidRPr="00DD4765">
        <w:t>Водопостачання</w:t>
      </w:r>
    </w:p>
    <w:p w:rsidR="00EB394D" w:rsidRPr="00DD4765" w:rsidRDefault="00EB394D" w:rsidP="00C26A66">
      <w:pPr>
        <w:pStyle w:val="-0"/>
        <w:spacing w:before="0"/>
      </w:pPr>
      <w:r w:rsidRPr="00DD4765">
        <w:t>Відповідно до розрахункових показників динаміки житлового фонду населених пунктів Люботинської міської ради, розвитку рекреації та підвищення рівня інженерного обладнання споживачів, потреба у воді на розрахунковий строк проекту складе, у м</w:t>
      </w:r>
      <w:r w:rsidRPr="00DD4765">
        <w:rPr>
          <w:vertAlign w:val="superscript"/>
        </w:rPr>
        <w:t>3</w:t>
      </w:r>
      <w:r w:rsidRPr="00DD4765">
        <w:t>/макс.добу:</w:t>
      </w:r>
    </w:p>
    <w:p w:rsidR="00EB394D" w:rsidRPr="00DD4765" w:rsidRDefault="00EB394D" w:rsidP="00C26A66">
      <w:pPr>
        <w:pStyle w:val="aff3"/>
        <w:keepNext/>
        <w:spacing w:before="0" w:after="0"/>
        <w:jc w:val="right"/>
        <w:rPr>
          <w:rFonts w:ascii="Arial" w:hAnsi="Arial" w:cs="Arial"/>
          <w:b w:val="0"/>
          <w:iCs/>
          <w:color w:val="auto"/>
          <w:szCs w:val="18"/>
          <w:lang w:val="uk-UA"/>
        </w:rPr>
      </w:pP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45"/>
        <w:gridCol w:w="2055"/>
        <w:gridCol w:w="2056"/>
      </w:tblGrid>
      <w:tr w:rsidR="00EB394D" w:rsidRPr="00DD4765" w:rsidTr="00EB394D">
        <w:trPr>
          <w:trHeight w:val="449"/>
        </w:trPr>
        <w:tc>
          <w:tcPr>
            <w:tcW w:w="5245" w:type="dxa"/>
            <w:vAlign w:val="center"/>
          </w:tcPr>
          <w:p w:rsidR="00EB394D" w:rsidRPr="00DD4765" w:rsidRDefault="00EB394D" w:rsidP="00C26A66">
            <w:pPr>
              <w:spacing w:after="0" w:line="240" w:lineRule="auto"/>
              <w:jc w:val="center"/>
              <w:rPr>
                <w:rFonts w:ascii="Arial" w:hAnsi="Arial" w:cs="Arial"/>
                <w:color w:val="000000" w:themeColor="text1"/>
              </w:rPr>
            </w:pPr>
          </w:p>
        </w:tc>
        <w:tc>
          <w:tcPr>
            <w:tcW w:w="2055" w:type="dxa"/>
            <w:vAlign w:val="center"/>
          </w:tcPr>
          <w:p w:rsidR="00EB394D" w:rsidRPr="00DD4765" w:rsidRDefault="00EB394D" w:rsidP="00C26A66">
            <w:pPr>
              <w:spacing w:after="0" w:line="240" w:lineRule="auto"/>
              <w:jc w:val="center"/>
              <w:rPr>
                <w:rFonts w:ascii="Arial" w:hAnsi="Arial" w:cs="Arial"/>
                <w:color w:val="000000" w:themeColor="text1"/>
              </w:rPr>
            </w:pPr>
            <w:r w:rsidRPr="00DD4765">
              <w:rPr>
                <w:rFonts w:ascii="Arial" w:hAnsi="Arial" w:cs="Arial"/>
                <w:color w:val="000000" w:themeColor="text1"/>
              </w:rPr>
              <w:t>Вода питної якості</w:t>
            </w:r>
          </w:p>
        </w:tc>
        <w:tc>
          <w:tcPr>
            <w:tcW w:w="2056" w:type="dxa"/>
            <w:vAlign w:val="center"/>
          </w:tcPr>
          <w:p w:rsidR="00EB394D" w:rsidRPr="00DD4765" w:rsidRDefault="00EB394D" w:rsidP="00C26A66">
            <w:pPr>
              <w:spacing w:after="0" w:line="240" w:lineRule="auto"/>
              <w:jc w:val="center"/>
              <w:rPr>
                <w:rFonts w:ascii="Arial" w:hAnsi="Arial" w:cs="Arial"/>
                <w:color w:val="000000" w:themeColor="text1"/>
              </w:rPr>
            </w:pPr>
            <w:r w:rsidRPr="00DD4765">
              <w:rPr>
                <w:rFonts w:ascii="Arial" w:hAnsi="Arial" w:cs="Arial"/>
                <w:color w:val="000000" w:themeColor="text1"/>
              </w:rPr>
              <w:t>Технічна вода</w:t>
            </w:r>
          </w:p>
        </w:tc>
      </w:tr>
      <w:tr w:rsidR="00EB394D" w:rsidRPr="00DD4765" w:rsidTr="00EB394D">
        <w:trPr>
          <w:trHeight w:val="284"/>
        </w:trPr>
        <w:tc>
          <w:tcPr>
            <w:tcW w:w="5245" w:type="dxa"/>
            <w:vAlign w:val="center"/>
          </w:tcPr>
          <w:p w:rsidR="00EB394D" w:rsidRPr="00DD4765" w:rsidRDefault="00EB394D" w:rsidP="00C26A66">
            <w:pPr>
              <w:spacing w:after="0" w:line="240" w:lineRule="auto"/>
              <w:rPr>
                <w:rFonts w:ascii="Arial" w:hAnsi="Arial" w:cs="Arial"/>
                <w:color w:val="000000" w:themeColor="text1"/>
              </w:rPr>
            </w:pPr>
            <w:r w:rsidRPr="00DD4765">
              <w:rPr>
                <w:rFonts w:ascii="Arial" w:hAnsi="Arial" w:cs="Arial"/>
                <w:color w:val="000000" w:themeColor="text1"/>
              </w:rPr>
              <w:t>м. Люботин (у тому числі рекреаційні заклади)</w:t>
            </w:r>
          </w:p>
        </w:tc>
        <w:tc>
          <w:tcPr>
            <w:tcW w:w="2055" w:type="dxa"/>
            <w:vAlign w:val="center"/>
          </w:tcPr>
          <w:p w:rsidR="00EB394D" w:rsidRPr="00DD4765" w:rsidRDefault="00EB394D" w:rsidP="00C26A66">
            <w:pPr>
              <w:spacing w:after="0" w:line="240" w:lineRule="auto"/>
              <w:jc w:val="center"/>
              <w:rPr>
                <w:rFonts w:ascii="Arial" w:hAnsi="Arial" w:cs="Arial"/>
                <w:color w:val="000000" w:themeColor="text1"/>
              </w:rPr>
            </w:pPr>
            <w:r w:rsidRPr="00DD4765">
              <w:rPr>
                <w:rFonts w:ascii="Arial" w:hAnsi="Arial" w:cs="Arial"/>
                <w:color w:val="000000" w:themeColor="text1"/>
              </w:rPr>
              <w:t>9067,84</w:t>
            </w:r>
          </w:p>
        </w:tc>
        <w:tc>
          <w:tcPr>
            <w:tcW w:w="2056" w:type="dxa"/>
            <w:vAlign w:val="center"/>
          </w:tcPr>
          <w:p w:rsidR="00EB394D" w:rsidRPr="00DD4765" w:rsidRDefault="00EB394D" w:rsidP="00C26A66">
            <w:pPr>
              <w:spacing w:after="0" w:line="240" w:lineRule="auto"/>
              <w:jc w:val="center"/>
              <w:rPr>
                <w:rFonts w:ascii="Arial" w:hAnsi="Arial" w:cs="Arial"/>
                <w:color w:val="000000" w:themeColor="text1"/>
              </w:rPr>
            </w:pPr>
            <w:r w:rsidRPr="00DD4765">
              <w:rPr>
                <w:rFonts w:ascii="Arial" w:hAnsi="Arial" w:cs="Arial"/>
                <w:color w:val="000000" w:themeColor="text1"/>
              </w:rPr>
              <w:t>3011,22</w:t>
            </w:r>
          </w:p>
        </w:tc>
      </w:tr>
      <w:tr w:rsidR="00EB394D" w:rsidRPr="00DD4765" w:rsidTr="00EB394D">
        <w:trPr>
          <w:trHeight w:val="284"/>
        </w:trPr>
        <w:tc>
          <w:tcPr>
            <w:tcW w:w="5245" w:type="dxa"/>
            <w:vAlign w:val="center"/>
          </w:tcPr>
          <w:p w:rsidR="00EB394D" w:rsidRPr="00DD4765" w:rsidRDefault="00EB394D" w:rsidP="00C26A66">
            <w:pPr>
              <w:spacing w:after="0" w:line="240" w:lineRule="auto"/>
              <w:rPr>
                <w:rFonts w:ascii="Arial" w:hAnsi="Arial" w:cs="Arial"/>
                <w:color w:val="000000" w:themeColor="text1"/>
              </w:rPr>
            </w:pPr>
            <w:r w:rsidRPr="00DD4765">
              <w:rPr>
                <w:rFonts w:ascii="Arial" w:hAnsi="Arial" w:cs="Arial"/>
                <w:color w:val="000000" w:themeColor="text1"/>
              </w:rPr>
              <w:t>с. Коваленки</w:t>
            </w:r>
          </w:p>
        </w:tc>
        <w:tc>
          <w:tcPr>
            <w:tcW w:w="2055" w:type="dxa"/>
            <w:vAlign w:val="center"/>
          </w:tcPr>
          <w:p w:rsidR="00EB394D" w:rsidRPr="00DD4765" w:rsidRDefault="00EB394D" w:rsidP="00C26A66">
            <w:pPr>
              <w:spacing w:after="0" w:line="240" w:lineRule="auto"/>
              <w:jc w:val="center"/>
              <w:rPr>
                <w:rFonts w:ascii="Arial" w:hAnsi="Arial" w:cs="Arial"/>
                <w:color w:val="000000" w:themeColor="text1"/>
              </w:rPr>
            </w:pPr>
            <w:r w:rsidRPr="00DD4765">
              <w:rPr>
                <w:rFonts w:ascii="Arial" w:hAnsi="Arial" w:cs="Arial"/>
                <w:color w:val="000000" w:themeColor="text1"/>
              </w:rPr>
              <w:t>780,86</w:t>
            </w:r>
          </w:p>
        </w:tc>
        <w:tc>
          <w:tcPr>
            <w:tcW w:w="2056" w:type="dxa"/>
            <w:vAlign w:val="center"/>
          </w:tcPr>
          <w:p w:rsidR="00EB394D" w:rsidRPr="00DD4765" w:rsidRDefault="00EB394D" w:rsidP="00C26A66">
            <w:pPr>
              <w:spacing w:after="0" w:line="240" w:lineRule="auto"/>
              <w:jc w:val="center"/>
              <w:rPr>
                <w:rFonts w:ascii="Arial" w:hAnsi="Arial" w:cs="Arial"/>
                <w:color w:val="000000" w:themeColor="text1"/>
              </w:rPr>
            </w:pPr>
            <w:r w:rsidRPr="00DD4765">
              <w:rPr>
                <w:rFonts w:ascii="Arial" w:hAnsi="Arial" w:cs="Arial"/>
                <w:color w:val="000000" w:themeColor="text1"/>
              </w:rPr>
              <w:t>450,50</w:t>
            </w:r>
          </w:p>
        </w:tc>
      </w:tr>
      <w:tr w:rsidR="00EB394D" w:rsidRPr="00DD4765" w:rsidTr="00EB394D">
        <w:trPr>
          <w:trHeight w:val="284"/>
        </w:trPr>
        <w:tc>
          <w:tcPr>
            <w:tcW w:w="5245" w:type="dxa"/>
            <w:vAlign w:val="center"/>
          </w:tcPr>
          <w:p w:rsidR="00EB394D" w:rsidRPr="00DD4765" w:rsidRDefault="00EB394D" w:rsidP="00C26A66">
            <w:pPr>
              <w:spacing w:after="0" w:line="240" w:lineRule="auto"/>
              <w:rPr>
                <w:rFonts w:ascii="Arial" w:hAnsi="Arial" w:cs="Arial"/>
                <w:color w:val="000000" w:themeColor="text1"/>
              </w:rPr>
            </w:pPr>
            <w:r w:rsidRPr="00DD4765">
              <w:rPr>
                <w:rFonts w:ascii="Arial" w:hAnsi="Arial" w:cs="Arial"/>
                <w:color w:val="000000" w:themeColor="text1"/>
              </w:rPr>
              <w:t>с. Караван</w:t>
            </w:r>
          </w:p>
        </w:tc>
        <w:tc>
          <w:tcPr>
            <w:tcW w:w="2055" w:type="dxa"/>
            <w:vAlign w:val="center"/>
          </w:tcPr>
          <w:p w:rsidR="00EB394D" w:rsidRPr="00DD4765" w:rsidRDefault="00EB394D" w:rsidP="00C26A66">
            <w:pPr>
              <w:spacing w:after="0" w:line="240" w:lineRule="auto"/>
              <w:jc w:val="center"/>
              <w:rPr>
                <w:rFonts w:ascii="Arial" w:hAnsi="Arial" w:cs="Arial"/>
                <w:color w:val="000000" w:themeColor="text1"/>
              </w:rPr>
            </w:pPr>
            <w:r w:rsidRPr="00DD4765">
              <w:rPr>
                <w:rFonts w:ascii="Arial" w:hAnsi="Arial" w:cs="Arial"/>
                <w:color w:val="000000" w:themeColor="text1"/>
              </w:rPr>
              <w:t>254,83</w:t>
            </w:r>
          </w:p>
        </w:tc>
        <w:tc>
          <w:tcPr>
            <w:tcW w:w="2056" w:type="dxa"/>
            <w:vAlign w:val="center"/>
          </w:tcPr>
          <w:p w:rsidR="00EB394D" w:rsidRPr="00DD4765" w:rsidRDefault="00EB394D" w:rsidP="00C26A66">
            <w:pPr>
              <w:spacing w:after="0" w:line="240" w:lineRule="auto"/>
              <w:jc w:val="center"/>
              <w:rPr>
                <w:rFonts w:ascii="Arial" w:hAnsi="Arial" w:cs="Arial"/>
                <w:color w:val="000000" w:themeColor="text1"/>
              </w:rPr>
            </w:pPr>
            <w:r w:rsidRPr="00DD4765">
              <w:rPr>
                <w:rFonts w:ascii="Arial" w:hAnsi="Arial" w:cs="Arial"/>
                <w:color w:val="000000" w:themeColor="text1"/>
              </w:rPr>
              <w:t>147,02</w:t>
            </w:r>
          </w:p>
        </w:tc>
      </w:tr>
      <w:tr w:rsidR="00EB394D" w:rsidRPr="00DD4765" w:rsidTr="00EB394D">
        <w:trPr>
          <w:trHeight w:val="284"/>
        </w:trPr>
        <w:tc>
          <w:tcPr>
            <w:tcW w:w="5245" w:type="dxa"/>
            <w:vAlign w:val="center"/>
          </w:tcPr>
          <w:p w:rsidR="00EB394D" w:rsidRPr="00DD4765" w:rsidRDefault="00EB394D" w:rsidP="00C26A66">
            <w:pPr>
              <w:spacing w:after="0" w:line="240" w:lineRule="auto"/>
              <w:rPr>
                <w:rFonts w:ascii="Arial" w:hAnsi="Arial" w:cs="Arial"/>
                <w:color w:val="000000" w:themeColor="text1"/>
              </w:rPr>
            </w:pPr>
            <w:r w:rsidRPr="00DD4765">
              <w:rPr>
                <w:rFonts w:ascii="Arial" w:hAnsi="Arial" w:cs="Arial"/>
                <w:color w:val="000000" w:themeColor="text1"/>
              </w:rPr>
              <w:t>с. Смородське</w:t>
            </w:r>
          </w:p>
        </w:tc>
        <w:tc>
          <w:tcPr>
            <w:tcW w:w="2055" w:type="dxa"/>
            <w:vAlign w:val="center"/>
          </w:tcPr>
          <w:p w:rsidR="00EB394D" w:rsidRPr="00DD4765" w:rsidRDefault="00EB394D" w:rsidP="00C26A66">
            <w:pPr>
              <w:spacing w:after="0" w:line="240" w:lineRule="auto"/>
              <w:jc w:val="center"/>
              <w:rPr>
                <w:rFonts w:ascii="Arial" w:hAnsi="Arial" w:cs="Arial"/>
                <w:color w:val="000000" w:themeColor="text1"/>
              </w:rPr>
            </w:pPr>
            <w:r w:rsidRPr="00DD4765">
              <w:rPr>
                <w:rFonts w:ascii="Arial" w:hAnsi="Arial" w:cs="Arial"/>
                <w:color w:val="000000" w:themeColor="text1"/>
              </w:rPr>
              <w:t>21,29</w:t>
            </w:r>
          </w:p>
        </w:tc>
        <w:tc>
          <w:tcPr>
            <w:tcW w:w="2056" w:type="dxa"/>
            <w:vAlign w:val="center"/>
          </w:tcPr>
          <w:p w:rsidR="00EB394D" w:rsidRPr="00DD4765" w:rsidRDefault="00EB394D" w:rsidP="00C26A66">
            <w:pPr>
              <w:spacing w:after="0" w:line="240" w:lineRule="auto"/>
              <w:jc w:val="center"/>
              <w:rPr>
                <w:rFonts w:ascii="Arial" w:hAnsi="Arial" w:cs="Arial"/>
                <w:color w:val="000000" w:themeColor="text1"/>
              </w:rPr>
            </w:pPr>
            <w:r w:rsidRPr="00DD4765">
              <w:rPr>
                <w:rFonts w:ascii="Arial" w:hAnsi="Arial" w:cs="Arial"/>
                <w:color w:val="000000" w:themeColor="text1"/>
              </w:rPr>
              <w:t>12,29</w:t>
            </w:r>
          </w:p>
        </w:tc>
      </w:tr>
      <w:tr w:rsidR="00EB394D" w:rsidRPr="00DD4765" w:rsidTr="00EB394D">
        <w:trPr>
          <w:trHeight w:val="284"/>
        </w:trPr>
        <w:tc>
          <w:tcPr>
            <w:tcW w:w="5245" w:type="dxa"/>
            <w:vAlign w:val="center"/>
          </w:tcPr>
          <w:p w:rsidR="00EB394D" w:rsidRPr="00DD4765" w:rsidRDefault="00EB394D" w:rsidP="00C26A66">
            <w:pPr>
              <w:spacing w:after="0" w:line="240" w:lineRule="auto"/>
              <w:rPr>
                <w:rFonts w:ascii="Arial" w:hAnsi="Arial" w:cs="Arial"/>
                <w:color w:val="000000" w:themeColor="text1"/>
              </w:rPr>
            </w:pPr>
            <w:r w:rsidRPr="00DD4765">
              <w:rPr>
                <w:rFonts w:ascii="Arial" w:hAnsi="Arial" w:cs="Arial"/>
                <w:color w:val="000000" w:themeColor="text1"/>
              </w:rPr>
              <w:t>с. Байрак</w:t>
            </w:r>
          </w:p>
        </w:tc>
        <w:tc>
          <w:tcPr>
            <w:tcW w:w="2055" w:type="dxa"/>
            <w:vAlign w:val="center"/>
          </w:tcPr>
          <w:p w:rsidR="00EB394D" w:rsidRPr="00DD4765" w:rsidRDefault="00EB394D" w:rsidP="00C26A66">
            <w:pPr>
              <w:spacing w:after="0" w:line="240" w:lineRule="auto"/>
              <w:jc w:val="center"/>
              <w:rPr>
                <w:rFonts w:ascii="Arial" w:hAnsi="Arial" w:cs="Arial"/>
                <w:color w:val="000000" w:themeColor="text1"/>
              </w:rPr>
            </w:pPr>
            <w:r w:rsidRPr="00DD4765">
              <w:rPr>
                <w:rFonts w:ascii="Arial" w:hAnsi="Arial" w:cs="Arial"/>
                <w:color w:val="000000" w:themeColor="text1"/>
              </w:rPr>
              <w:t>18,02</w:t>
            </w:r>
          </w:p>
        </w:tc>
        <w:tc>
          <w:tcPr>
            <w:tcW w:w="2056" w:type="dxa"/>
            <w:vAlign w:val="center"/>
          </w:tcPr>
          <w:p w:rsidR="00EB394D" w:rsidRPr="00DD4765" w:rsidRDefault="00EB394D" w:rsidP="00C26A66">
            <w:pPr>
              <w:spacing w:after="0" w:line="240" w:lineRule="auto"/>
              <w:jc w:val="center"/>
              <w:rPr>
                <w:rFonts w:ascii="Arial" w:hAnsi="Arial" w:cs="Arial"/>
                <w:color w:val="000000" w:themeColor="text1"/>
              </w:rPr>
            </w:pPr>
            <w:r w:rsidRPr="00DD4765">
              <w:rPr>
                <w:rFonts w:ascii="Arial" w:hAnsi="Arial" w:cs="Arial"/>
                <w:color w:val="000000" w:themeColor="text1"/>
              </w:rPr>
              <w:t>10,40</w:t>
            </w:r>
          </w:p>
        </w:tc>
      </w:tr>
      <w:tr w:rsidR="00EB394D" w:rsidRPr="00DD4765" w:rsidTr="00EB394D">
        <w:trPr>
          <w:trHeight w:val="284"/>
        </w:trPr>
        <w:tc>
          <w:tcPr>
            <w:tcW w:w="5245" w:type="dxa"/>
            <w:vAlign w:val="center"/>
          </w:tcPr>
          <w:p w:rsidR="00EB394D" w:rsidRPr="00DD4765" w:rsidRDefault="00EB394D" w:rsidP="00C26A66">
            <w:pPr>
              <w:spacing w:after="0" w:line="240" w:lineRule="auto"/>
              <w:rPr>
                <w:rFonts w:ascii="Arial" w:hAnsi="Arial" w:cs="Arial"/>
                <w:color w:val="000000" w:themeColor="text1"/>
              </w:rPr>
            </w:pPr>
            <w:r w:rsidRPr="00DD4765">
              <w:rPr>
                <w:rFonts w:ascii="Arial" w:hAnsi="Arial" w:cs="Arial"/>
                <w:color w:val="000000" w:themeColor="text1"/>
              </w:rPr>
              <w:t>Люботинська міська рада</w:t>
            </w:r>
          </w:p>
        </w:tc>
        <w:tc>
          <w:tcPr>
            <w:tcW w:w="2055" w:type="dxa"/>
            <w:vAlign w:val="center"/>
          </w:tcPr>
          <w:p w:rsidR="00EB394D" w:rsidRPr="00DD4765" w:rsidRDefault="00EB394D" w:rsidP="00C26A66">
            <w:pPr>
              <w:spacing w:after="0" w:line="240" w:lineRule="auto"/>
              <w:jc w:val="center"/>
              <w:rPr>
                <w:rFonts w:ascii="Arial" w:hAnsi="Arial" w:cs="Arial"/>
                <w:color w:val="000000" w:themeColor="text1"/>
              </w:rPr>
            </w:pPr>
            <w:r w:rsidRPr="00DD4765">
              <w:rPr>
                <w:rFonts w:ascii="Arial" w:hAnsi="Arial" w:cs="Arial"/>
                <w:b/>
                <w:bCs/>
                <w:color w:val="000000" w:themeColor="text1"/>
              </w:rPr>
              <w:t>10142,84</w:t>
            </w:r>
          </w:p>
        </w:tc>
        <w:tc>
          <w:tcPr>
            <w:tcW w:w="2056" w:type="dxa"/>
            <w:vAlign w:val="center"/>
          </w:tcPr>
          <w:p w:rsidR="00EB394D" w:rsidRPr="00DD4765" w:rsidRDefault="00EB394D" w:rsidP="00C26A66">
            <w:pPr>
              <w:spacing w:after="0" w:line="240" w:lineRule="auto"/>
              <w:jc w:val="center"/>
              <w:rPr>
                <w:rFonts w:ascii="Arial" w:hAnsi="Arial" w:cs="Arial"/>
                <w:color w:val="000000" w:themeColor="text1"/>
              </w:rPr>
            </w:pPr>
            <w:r w:rsidRPr="00DD4765">
              <w:rPr>
                <w:rFonts w:ascii="Arial" w:hAnsi="Arial" w:cs="Arial"/>
                <w:color w:val="000000" w:themeColor="text1"/>
              </w:rPr>
              <w:t>3631,43</w:t>
            </w:r>
          </w:p>
        </w:tc>
      </w:tr>
    </w:tbl>
    <w:p w:rsidR="00EB394D" w:rsidRPr="00DD4765" w:rsidRDefault="00EB394D" w:rsidP="00C26A66">
      <w:pPr>
        <w:pStyle w:val="-0"/>
        <w:spacing w:before="0"/>
      </w:pPr>
      <w:r w:rsidRPr="00DD4765">
        <w:t xml:space="preserve">Проектом передбачається створення єдиної системи водопостачання в межах територій м. Люботин, с. Коваленки, с. Караван та с. Смородське. Система - другої категорії подачі води, об’єднана (господарсько-побутова та протипожежна), магістральні та розподільчі мережі кільцеві, низького тиску </w:t>
      </w:r>
      <w:r w:rsidRPr="00DD4765">
        <w:rPr>
          <w:lang w:eastAsia="uk-UA"/>
        </w:rPr>
        <w:t xml:space="preserve">з встановленням пожежних гідрантів не більше ніж </w:t>
      </w:r>
      <w:smartTag w:uri="urn:schemas-microsoft-com:office:smarttags" w:element="metricconverter">
        <w:smartTagPr>
          <w:attr w:name="ProductID" w:val="150 м"/>
        </w:smartTagPr>
        <w:r w:rsidRPr="00DD4765">
          <w:rPr>
            <w:lang w:eastAsia="uk-UA"/>
          </w:rPr>
          <w:t>150 м</w:t>
        </w:r>
      </w:smartTag>
      <w:r w:rsidRPr="00DD4765">
        <w:rPr>
          <w:lang w:eastAsia="uk-UA"/>
        </w:rPr>
        <w:t xml:space="preserve"> один від одного</w:t>
      </w:r>
      <w:r w:rsidR="009649F1" w:rsidRPr="00DD4765">
        <w:rPr>
          <w:lang w:eastAsia="uk-UA"/>
        </w:rPr>
        <w:t>.</w:t>
      </w:r>
      <w:r w:rsidRPr="00DD4765">
        <w:t xml:space="preserve"> Елементи системи, що відносяться до протипожежного водопостачання – першої категорії. Централізованим водопроводом намічається охопити 100% житлового фонду.</w:t>
      </w:r>
    </w:p>
    <w:p w:rsidR="005049F3" w:rsidRPr="00DD4765" w:rsidRDefault="00EB394D" w:rsidP="00C26A66">
      <w:pPr>
        <w:pStyle w:val="-0"/>
        <w:spacing w:before="0"/>
      </w:pPr>
      <w:r w:rsidRPr="00DD4765">
        <w:t>Протипожежні потреби водопроводу при двох розрахункових пожежах для населення по 25 л/с (зовнішнє пожежогасіння) і 2х5 л/с (внутрішнє пожежогасіння), складе 648 м</w:t>
      </w:r>
      <w:r w:rsidRPr="00DD4765">
        <w:rPr>
          <w:vertAlign w:val="superscript"/>
        </w:rPr>
        <w:t>3</w:t>
      </w:r>
      <w:r w:rsidRPr="00DD4765">
        <w:t xml:space="preserve">. </w:t>
      </w:r>
    </w:p>
    <w:p w:rsidR="00EB394D" w:rsidRPr="00DD4765" w:rsidRDefault="00EB394D" w:rsidP="00C26A66">
      <w:pPr>
        <w:pStyle w:val="-0"/>
        <w:spacing w:before="0"/>
      </w:pPr>
      <w:r w:rsidRPr="00DD4765">
        <w:t xml:space="preserve">Для забезпечення забору та подачі розрахункового об’єму води </w:t>
      </w:r>
      <w:r w:rsidRPr="00DD4765">
        <w:rPr>
          <w:color w:val="000000" w:themeColor="text1"/>
        </w:rPr>
        <w:t>(</w:t>
      </w:r>
      <w:r w:rsidRPr="00DD4765">
        <w:rPr>
          <w:rFonts w:cs="Arial"/>
          <w:b/>
          <w:bCs/>
          <w:color w:val="000000" w:themeColor="text1"/>
          <w:sz w:val="22"/>
          <w:szCs w:val="22"/>
        </w:rPr>
        <w:t xml:space="preserve">10142,84 </w:t>
      </w:r>
      <w:r w:rsidRPr="00DD4765">
        <w:t>м</w:t>
      </w:r>
      <w:r w:rsidRPr="00DD4765">
        <w:rPr>
          <w:vertAlign w:val="superscript"/>
        </w:rPr>
        <w:t>3</w:t>
      </w:r>
      <w:r w:rsidRPr="00DD4765">
        <w:t>/добу) необхідно провести розширення існуючої системи водопостачання зі збільшенням сумарної продуктивності водозабірних споруд. Для цього потрібно</w:t>
      </w:r>
      <w:r w:rsidRPr="00DD4765">
        <w:rPr>
          <w:b/>
        </w:rPr>
        <w:t xml:space="preserve"> </w:t>
      </w:r>
      <w:r w:rsidRPr="00DD4765">
        <w:t>здійснити реконструкцію старих мереж, кільцювання існуючих тупикових мереж системи, будівництво нових магістральних мереж у районах перспективної забудови та існуючої забудови, яка не забезпечена централізованим водопостачанням, збільшення потужності водопровідних насосних станцій, будівництво додаткових РЧВ для збільшення резерву та удосконалення процесу регулювання запасу води.</w:t>
      </w:r>
    </w:p>
    <w:p w:rsidR="00EB394D" w:rsidRPr="00DD4765" w:rsidRDefault="00EB394D" w:rsidP="00C26A66">
      <w:pPr>
        <w:pStyle w:val="-0"/>
        <w:spacing w:before="0"/>
      </w:pPr>
      <w:r w:rsidRPr="00DD4765">
        <w:rPr>
          <w:lang w:eastAsia="uk-UA"/>
        </w:rPr>
        <w:t>Основні заходи щодо вдосконалення та розвитку систем водопостачання:</w:t>
      </w:r>
    </w:p>
    <w:p w:rsidR="00EB394D" w:rsidRPr="00DD4765" w:rsidRDefault="00EB394D" w:rsidP="00C26A66">
      <w:pPr>
        <w:pStyle w:val="-0"/>
        <w:numPr>
          <w:ilvl w:val="0"/>
          <w:numId w:val="8"/>
        </w:numPr>
        <w:tabs>
          <w:tab w:val="clear" w:pos="1080"/>
          <w:tab w:val="num" w:pos="9355"/>
        </w:tabs>
        <w:spacing w:before="0"/>
        <w:ind w:left="284" w:hanging="284"/>
        <w:rPr>
          <w:rFonts w:cs="Arial"/>
        </w:rPr>
      </w:pPr>
      <w:r w:rsidRPr="00DD4765">
        <w:rPr>
          <w:rFonts w:cs="Arial"/>
        </w:rPr>
        <w:t>повне обладнання житлового фонду системами водопостачання.</w:t>
      </w:r>
    </w:p>
    <w:p w:rsidR="00EB394D" w:rsidRPr="00DD4765" w:rsidRDefault="00EB394D" w:rsidP="00C26A66">
      <w:pPr>
        <w:pStyle w:val="-0"/>
        <w:numPr>
          <w:ilvl w:val="0"/>
          <w:numId w:val="8"/>
        </w:numPr>
        <w:tabs>
          <w:tab w:val="clear" w:pos="1080"/>
          <w:tab w:val="num" w:pos="9355"/>
        </w:tabs>
        <w:spacing w:before="0"/>
        <w:ind w:left="284" w:hanging="284"/>
        <w:rPr>
          <w:rFonts w:cs="Arial"/>
        </w:rPr>
      </w:pPr>
      <w:r w:rsidRPr="00DD4765">
        <w:rPr>
          <w:rFonts w:cs="Arial"/>
        </w:rPr>
        <w:t>проведення робіт по розвідці, оновленню та затвердженню запасів підземних вод, визначення перспективних ділянок для облаштування водозабірних споруд.</w:t>
      </w:r>
    </w:p>
    <w:p w:rsidR="00EB394D" w:rsidRPr="00DD4765" w:rsidRDefault="00EB394D" w:rsidP="00C26A66">
      <w:pPr>
        <w:pStyle w:val="-0"/>
        <w:numPr>
          <w:ilvl w:val="0"/>
          <w:numId w:val="8"/>
        </w:numPr>
        <w:tabs>
          <w:tab w:val="clear" w:pos="1080"/>
          <w:tab w:val="num" w:pos="9355"/>
        </w:tabs>
        <w:spacing w:before="0"/>
        <w:ind w:left="284" w:hanging="284"/>
        <w:rPr>
          <w:rFonts w:cs="Arial"/>
        </w:rPr>
      </w:pPr>
      <w:r w:rsidRPr="00DD4765">
        <w:rPr>
          <w:rFonts w:cs="Arial"/>
        </w:rPr>
        <w:t>будівництво розподільчих мереж, артезіанських свердловин, ділянок водопровідних споруд з регулюючими, протипожежними та запасними ємностями у населених пунктах де вони відсутні.</w:t>
      </w:r>
    </w:p>
    <w:p w:rsidR="00EB394D" w:rsidRPr="00DD4765" w:rsidRDefault="00EB394D" w:rsidP="00C26A66">
      <w:pPr>
        <w:pStyle w:val="-0"/>
        <w:numPr>
          <w:ilvl w:val="0"/>
          <w:numId w:val="8"/>
        </w:numPr>
        <w:tabs>
          <w:tab w:val="clear" w:pos="1080"/>
          <w:tab w:val="num" w:pos="9355"/>
        </w:tabs>
        <w:spacing w:before="0"/>
        <w:ind w:left="284" w:hanging="284"/>
        <w:rPr>
          <w:rFonts w:cs="Arial"/>
        </w:rPr>
      </w:pPr>
      <w:r w:rsidRPr="00DD4765">
        <w:rPr>
          <w:rFonts w:cs="Arial"/>
        </w:rPr>
        <w:t>удосконалення системи подачі та розподілу води в існуючих системах водопостачання. Перекладання амортизованих водоводів і мереж, будівництво нових розподільчих мереж, буріння додаткових артсвердловин, приведення продуктивності системи водопостачання у відповідність до розрахункових потреб.</w:t>
      </w:r>
    </w:p>
    <w:p w:rsidR="00EB394D" w:rsidRPr="00DD4765" w:rsidRDefault="00EB394D" w:rsidP="00C26A66">
      <w:pPr>
        <w:pStyle w:val="-0"/>
        <w:numPr>
          <w:ilvl w:val="0"/>
          <w:numId w:val="8"/>
        </w:numPr>
        <w:tabs>
          <w:tab w:val="clear" w:pos="1080"/>
          <w:tab w:val="num" w:pos="9355"/>
        </w:tabs>
        <w:spacing w:before="0"/>
        <w:ind w:left="284" w:hanging="284"/>
        <w:rPr>
          <w:rFonts w:cs="Arial"/>
        </w:rPr>
      </w:pPr>
      <w:r w:rsidRPr="00DD4765">
        <w:rPr>
          <w:rFonts w:cs="Arial"/>
        </w:rPr>
        <w:lastRenderedPageBreak/>
        <w:t>повне обладнання житлового фонду водомірними пристроями і регуляторами тиску, ліквідація втрат та непродуктивних витрат води тощо.</w:t>
      </w:r>
    </w:p>
    <w:p w:rsidR="00EB394D" w:rsidRPr="00DD4765" w:rsidRDefault="00EB394D" w:rsidP="00C26A66">
      <w:pPr>
        <w:pStyle w:val="-0"/>
        <w:numPr>
          <w:ilvl w:val="0"/>
          <w:numId w:val="8"/>
        </w:numPr>
        <w:tabs>
          <w:tab w:val="clear" w:pos="1080"/>
          <w:tab w:val="num" w:pos="9355"/>
        </w:tabs>
        <w:spacing w:before="0"/>
        <w:ind w:left="284" w:hanging="284"/>
        <w:rPr>
          <w:rFonts w:cs="Arial"/>
        </w:rPr>
      </w:pPr>
      <w:r w:rsidRPr="00DD4765">
        <w:rPr>
          <w:rFonts w:cs="Arial"/>
        </w:rPr>
        <w:t>створення сучасної автоматизованої системи управління водогосподарським комплексом.</w:t>
      </w:r>
    </w:p>
    <w:p w:rsidR="00EB394D" w:rsidRPr="00DD4765" w:rsidRDefault="00EB394D" w:rsidP="00C26A66">
      <w:pPr>
        <w:pStyle w:val="-0"/>
        <w:numPr>
          <w:ilvl w:val="0"/>
          <w:numId w:val="8"/>
        </w:numPr>
        <w:tabs>
          <w:tab w:val="clear" w:pos="1080"/>
          <w:tab w:val="num" w:pos="9355"/>
        </w:tabs>
        <w:spacing w:before="0"/>
        <w:ind w:left="284" w:hanging="284"/>
        <w:rPr>
          <w:rFonts w:cs="Arial"/>
        </w:rPr>
      </w:pPr>
      <w:r w:rsidRPr="00DD4765">
        <w:rPr>
          <w:rFonts w:cs="Arial"/>
        </w:rPr>
        <w:t>першочергове забезпечення мережами централізованого водопостачання об’єктів соціальної сфери (заклади дошкільної та шкільної освіти, лікувально-профілактичних закладів, спортивних споруд тощо).</w:t>
      </w:r>
    </w:p>
    <w:p w:rsidR="00EB394D" w:rsidRPr="00DD4765" w:rsidRDefault="00EB394D" w:rsidP="00C26A66">
      <w:pPr>
        <w:pStyle w:val="-0"/>
        <w:numPr>
          <w:ilvl w:val="0"/>
          <w:numId w:val="8"/>
        </w:numPr>
        <w:tabs>
          <w:tab w:val="clear" w:pos="1080"/>
          <w:tab w:val="num" w:pos="9355"/>
        </w:tabs>
        <w:spacing w:before="0"/>
        <w:ind w:left="284" w:hanging="284"/>
        <w:rPr>
          <w:rFonts w:cs="Arial"/>
        </w:rPr>
      </w:pPr>
      <w:r w:rsidRPr="00DD4765">
        <w:rPr>
          <w:rFonts w:cs="Arial"/>
        </w:rPr>
        <w:t>впровадження використання індивідуальних і колективних установок (пристроїв) доочищення води для питних потреб у місцях її безпосереднього споживання, у тому числі першочергово в лікувально-профілактичних, шкільних і дошкільних закладах, підприємствах харчової промисловості та громадського харчування.</w:t>
      </w:r>
    </w:p>
    <w:p w:rsidR="00EB394D" w:rsidRPr="00DD4765" w:rsidRDefault="00EB394D" w:rsidP="00C26A66">
      <w:pPr>
        <w:pStyle w:val="-0"/>
        <w:numPr>
          <w:ilvl w:val="0"/>
          <w:numId w:val="8"/>
        </w:numPr>
        <w:tabs>
          <w:tab w:val="clear" w:pos="1080"/>
          <w:tab w:val="num" w:pos="9355"/>
        </w:tabs>
        <w:spacing w:before="0"/>
        <w:ind w:left="284" w:hanging="284"/>
        <w:rPr>
          <w:rFonts w:cs="Arial"/>
        </w:rPr>
      </w:pPr>
      <w:r w:rsidRPr="00DD4765">
        <w:rPr>
          <w:rFonts w:cs="Arial"/>
        </w:rPr>
        <w:t>розробка та запровадження комплексу заходів направлених на зменшення собівартості подачі та реалізації води.</w:t>
      </w:r>
    </w:p>
    <w:p w:rsidR="00EB394D" w:rsidRPr="00DD4765" w:rsidRDefault="00EB394D" w:rsidP="00C26A66">
      <w:pPr>
        <w:pStyle w:val="-0"/>
        <w:numPr>
          <w:ilvl w:val="0"/>
          <w:numId w:val="8"/>
        </w:numPr>
        <w:tabs>
          <w:tab w:val="clear" w:pos="1080"/>
          <w:tab w:val="num" w:pos="9355"/>
        </w:tabs>
        <w:spacing w:before="0"/>
        <w:ind w:left="284" w:hanging="284"/>
        <w:rPr>
          <w:rFonts w:cs="Arial"/>
        </w:rPr>
      </w:pPr>
      <w:r w:rsidRPr="00DD4765">
        <w:rPr>
          <w:rFonts w:cs="Arial"/>
        </w:rPr>
        <w:t>впровадження комплексу заходів щодо екологізації водогосподарського комплексу промпідприємств, передбачених Загальнодержавною програмою розвитку водного господарства України: запровадження водозберігаючих технологій, скорочення питомих витрат води на одиницю продукції, модернізація діючих та будівництво нових систем зворотного і повторного водопостачання, створення замкнутих систем водокористування підприємств, розроблення і здійснення кожним підприємством водозберігаючих і водоохоронних заходів, удосконалення систем лімітування і моніторингу витрат і якості води, ліквідацію втрат та непродуктивних витрат води.</w:t>
      </w:r>
    </w:p>
    <w:p w:rsidR="00EB394D" w:rsidRPr="00DD4765" w:rsidRDefault="00EB394D" w:rsidP="00C26A66">
      <w:pPr>
        <w:pStyle w:val="-0"/>
        <w:numPr>
          <w:ilvl w:val="0"/>
          <w:numId w:val="8"/>
        </w:numPr>
        <w:tabs>
          <w:tab w:val="clear" w:pos="1080"/>
          <w:tab w:val="num" w:pos="9355"/>
        </w:tabs>
        <w:spacing w:before="0"/>
        <w:ind w:left="284" w:hanging="284"/>
        <w:rPr>
          <w:rFonts w:cs="Arial"/>
        </w:rPr>
      </w:pPr>
      <w:r w:rsidRPr="00DD4765">
        <w:rPr>
          <w:rFonts w:cs="Arial"/>
        </w:rPr>
        <w:t>впровадження сучасних методів технології очистки та знезараження води (гіпохлорит натрію, ультрафіолетові лампи, тощо).</w:t>
      </w:r>
    </w:p>
    <w:p w:rsidR="00EB394D" w:rsidRPr="00DD4765" w:rsidRDefault="00EB394D" w:rsidP="00C26A66">
      <w:pPr>
        <w:pStyle w:val="-0"/>
        <w:numPr>
          <w:ilvl w:val="0"/>
          <w:numId w:val="8"/>
        </w:numPr>
        <w:tabs>
          <w:tab w:val="clear" w:pos="1080"/>
          <w:tab w:val="num" w:pos="9355"/>
        </w:tabs>
        <w:spacing w:before="0"/>
        <w:ind w:left="284" w:hanging="284"/>
        <w:rPr>
          <w:rFonts w:cs="Arial"/>
        </w:rPr>
      </w:pPr>
      <w:r w:rsidRPr="00DD4765">
        <w:rPr>
          <w:rFonts w:cs="Arial"/>
        </w:rPr>
        <w:t>повне обладнання житлового фонду системами водопостачання;</w:t>
      </w:r>
    </w:p>
    <w:p w:rsidR="00EB394D" w:rsidRPr="00DD4765" w:rsidRDefault="00EB394D" w:rsidP="00C26A66">
      <w:pPr>
        <w:pStyle w:val="-0"/>
        <w:numPr>
          <w:ilvl w:val="0"/>
          <w:numId w:val="8"/>
        </w:numPr>
        <w:tabs>
          <w:tab w:val="clear" w:pos="1080"/>
          <w:tab w:val="num" w:pos="9355"/>
        </w:tabs>
        <w:spacing w:before="0"/>
        <w:ind w:left="284" w:hanging="284"/>
        <w:rPr>
          <w:rFonts w:cs="Arial"/>
        </w:rPr>
      </w:pPr>
      <w:r w:rsidRPr="00DD4765">
        <w:rPr>
          <w:rFonts w:cs="Arial"/>
        </w:rPr>
        <w:t>модернізація виробничої бази, удосконалення економічних та правових засад функціонування водопровідно-каналізаційного господарства.</w:t>
      </w:r>
    </w:p>
    <w:p w:rsidR="00EB394D" w:rsidRPr="00DD4765" w:rsidRDefault="00EB394D" w:rsidP="00C26A66">
      <w:pPr>
        <w:pStyle w:val="3"/>
        <w:spacing w:before="0" w:after="0"/>
      </w:pPr>
      <w:bookmarkStart w:id="117" w:name="__RefHeading___Toc5200_508380125"/>
      <w:bookmarkStart w:id="118" w:name="_Toc463419123"/>
      <w:bookmarkEnd w:id="117"/>
      <w:bookmarkEnd w:id="118"/>
      <w:r w:rsidRPr="00DD4765">
        <w:t>Каналізація</w:t>
      </w:r>
    </w:p>
    <w:p w:rsidR="00EB394D" w:rsidRPr="00DD4765" w:rsidRDefault="00EB394D" w:rsidP="00C26A66">
      <w:pPr>
        <w:pStyle w:val="-0"/>
        <w:spacing w:before="0"/>
        <w:rPr>
          <w:color w:val="000000" w:themeColor="text1"/>
        </w:rPr>
      </w:pPr>
      <w:r w:rsidRPr="00DD4765">
        <w:rPr>
          <w:color w:val="000000" w:themeColor="text1"/>
        </w:rPr>
        <w:t xml:space="preserve">Відповідно до розрахункового водоспоживання населених пунктів Люботинської міської ради об’єм промпобутових стічних вод на розрахунковий строк складе </w:t>
      </w:r>
      <w:r w:rsidRPr="00DD4765">
        <w:rPr>
          <w:rFonts w:cs="Arial"/>
          <w:bCs/>
          <w:color w:val="000000" w:themeColor="text1"/>
          <w:sz w:val="22"/>
          <w:szCs w:val="22"/>
        </w:rPr>
        <w:t>9645,50</w:t>
      </w:r>
      <w:r w:rsidRPr="00DD4765">
        <w:rPr>
          <w:rFonts w:cs="Arial"/>
          <w:b/>
          <w:bCs/>
          <w:color w:val="000000" w:themeColor="text1"/>
          <w:sz w:val="22"/>
          <w:szCs w:val="22"/>
        </w:rPr>
        <w:t xml:space="preserve"> </w:t>
      </w:r>
      <w:r w:rsidRPr="00DD4765">
        <w:rPr>
          <w:color w:val="000000" w:themeColor="text1"/>
        </w:rPr>
        <w:t>м</w:t>
      </w:r>
      <w:r w:rsidRPr="00DD4765">
        <w:rPr>
          <w:color w:val="000000" w:themeColor="text1"/>
          <w:vertAlign w:val="superscript"/>
        </w:rPr>
        <w:t>3</w:t>
      </w:r>
      <w:r w:rsidRPr="00DD4765">
        <w:rPr>
          <w:color w:val="000000" w:themeColor="text1"/>
        </w:rPr>
        <w:t xml:space="preserve">/макс. добу. У тому числі: м. Люботин та рекреаційні заклади – </w:t>
      </w:r>
      <w:r w:rsidRPr="00DD4765">
        <w:rPr>
          <w:rFonts w:cs="Arial"/>
          <w:color w:val="000000" w:themeColor="text1"/>
          <w:sz w:val="22"/>
          <w:szCs w:val="22"/>
        </w:rPr>
        <w:t>8570,50</w:t>
      </w:r>
      <w:r w:rsidRPr="00DD4765">
        <w:rPr>
          <w:color w:val="000000" w:themeColor="text1"/>
        </w:rPr>
        <w:t xml:space="preserve"> м</w:t>
      </w:r>
      <w:r w:rsidRPr="00DD4765">
        <w:rPr>
          <w:color w:val="000000" w:themeColor="text1"/>
          <w:vertAlign w:val="superscript"/>
        </w:rPr>
        <w:t>3</w:t>
      </w:r>
      <w:r w:rsidRPr="00DD4765">
        <w:rPr>
          <w:color w:val="000000" w:themeColor="text1"/>
        </w:rPr>
        <w:t xml:space="preserve">/макс. добу; с. Коваленки – </w:t>
      </w:r>
      <w:r w:rsidRPr="00DD4765">
        <w:rPr>
          <w:rFonts w:cs="Arial"/>
          <w:color w:val="000000" w:themeColor="text1"/>
          <w:sz w:val="22"/>
          <w:szCs w:val="22"/>
        </w:rPr>
        <w:t>780,86</w:t>
      </w:r>
      <w:r w:rsidRPr="00DD4765">
        <w:rPr>
          <w:color w:val="000000" w:themeColor="text1"/>
        </w:rPr>
        <w:t xml:space="preserve"> м</w:t>
      </w:r>
      <w:r w:rsidRPr="00DD4765">
        <w:rPr>
          <w:color w:val="000000" w:themeColor="text1"/>
          <w:vertAlign w:val="superscript"/>
        </w:rPr>
        <w:t>3</w:t>
      </w:r>
      <w:r w:rsidRPr="00DD4765">
        <w:rPr>
          <w:color w:val="000000" w:themeColor="text1"/>
        </w:rPr>
        <w:t xml:space="preserve">/макс. добу; с. Караван – </w:t>
      </w:r>
      <w:r w:rsidRPr="00DD4765">
        <w:rPr>
          <w:rFonts w:cs="Arial"/>
          <w:color w:val="000000" w:themeColor="text1"/>
          <w:sz w:val="22"/>
          <w:szCs w:val="22"/>
        </w:rPr>
        <w:t xml:space="preserve">254,83 </w:t>
      </w:r>
      <w:r w:rsidRPr="00DD4765">
        <w:rPr>
          <w:color w:val="000000" w:themeColor="text1"/>
        </w:rPr>
        <w:t>м</w:t>
      </w:r>
      <w:r w:rsidRPr="00DD4765">
        <w:rPr>
          <w:color w:val="000000" w:themeColor="text1"/>
          <w:vertAlign w:val="superscript"/>
        </w:rPr>
        <w:t>3</w:t>
      </w:r>
      <w:r w:rsidRPr="00DD4765">
        <w:rPr>
          <w:color w:val="000000" w:themeColor="text1"/>
        </w:rPr>
        <w:t xml:space="preserve">/макс. добу; с. Смородське – </w:t>
      </w:r>
      <w:r w:rsidRPr="00DD4765">
        <w:rPr>
          <w:rFonts w:cs="Arial"/>
          <w:color w:val="000000" w:themeColor="text1"/>
          <w:sz w:val="22"/>
          <w:szCs w:val="22"/>
        </w:rPr>
        <w:t xml:space="preserve">21,29 </w:t>
      </w:r>
      <w:r w:rsidRPr="00DD4765">
        <w:rPr>
          <w:color w:val="000000" w:themeColor="text1"/>
        </w:rPr>
        <w:t>м</w:t>
      </w:r>
      <w:r w:rsidRPr="00DD4765">
        <w:rPr>
          <w:color w:val="000000" w:themeColor="text1"/>
          <w:vertAlign w:val="superscript"/>
        </w:rPr>
        <w:t>3</w:t>
      </w:r>
      <w:r w:rsidRPr="00DD4765">
        <w:rPr>
          <w:color w:val="000000" w:themeColor="text1"/>
        </w:rPr>
        <w:t xml:space="preserve">/макс. добу; с. Байрак – </w:t>
      </w:r>
      <w:r w:rsidRPr="00DD4765">
        <w:rPr>
          <w:rFonts w:cs="Arial"/>
          <w:color w:val="000000" w:themeColor="text1"/>
          <w:sz w:val="22"/>
          <w:szCs w:val="22"/>
        </w:rPr>
        <w:t xml:space="preserve">18,02 </w:t>
      </w:r>
      <w:r w:rsidRPr="00DD4765">
        <w:rPr>
          <w:color w:val="000000" w:themeColor="text1"/>
        </w:rPr>
        <w:t>м</w:t>
      </w:r>
      <w:r w:rsidRPr="00DD4765">
        <w:rPr>
          <w:color w:val="000000" w:themeColor="text1"/>
          <w:vertAlign w:val="superscript"/>
        </w:rPr>
        <w:t>3</w:t>
      </w:r>
      <w:r w:rsidRPr="00DD4765">
        <w:rPr>
          <w:color w:val="000000" w:themeColor="text1"/>
        </w:rPr>
        <w:t xml:space="preserve">/макс. добу. Розрахунки по групах водокористувачів наведені у табл. 35. </w:t>
      </w:r>
    </w:p>
    <w:p w:rsidR="004950BA" w:rsidRPr="00DD4765" w:rsidRDefault="00EB394D" w:rsidP="00C26A66">
      <w:pPr>
        <w:pStyle w:val="-0"/>
        <w:spacing w:before="0"/>
      </w:pPr>
      <w:r w:rsidRPr="00DD4765">
        <w:rPr>
          <w:lang w:eastAsia="uk-UA"/>
        </w:rPr>
        <w:t>Відведення стічних вод міста Люботин передбачається</w:t>
      </w:r>
      <w:r w:rsidRPr="00DD4765">
        <w:rPr>
          <w:vanish/>
          <w:lang w:eastAsia="uk-UA"/>
        </w:rPr>
        <w:t>|припускається|</w:t>
      </w:r>
      <w:r w:rsidRPr="00DD4765">
        <w:rPr>
          <w:lang w:eastAsia="uk-UA"/>
        </w:rPr>
        <w:t xml:space="preserve"> централізованою комунальною каналізацією </w:t>
      </w:r>
      <w:r w:rsidRPr="00DD4765">
        <w:t xml:space="preserve">по існуючої схемі. Для забезпечення відведення проектного об’єму стічних вод, з урахуванням 100% каналізування забудови в межах населеного пункту, необхідно провести розширення та збільшення виробничої потужності існуючої системи каналізації. </w:t>
      </w:r>
    </w:p>
    <w:p w:rsidR="00EB394D" w:rsidRPr="00DD4765" w:rsidRDefault="004950BA" w:rsidP="00C26A66">
      <w:pPr>
        <w:pStyle w:val="-0"/>
        <w:spacing w:before="0"/>
        <w:rPr>
          <w:color w:val="000000" w:themeColor="text1"/>
        </w:rPr>
      </w:pPr>
      <w:r w:rsidRPr="00DD4765">
        <w:t>Для</w:t>
      </w:r>
      <w:r w:rsidR="00EB394D" w:rsidRPr="00DD4765">
        <w:rPr>
          <w:color w:val="000000" w:themeColor="text1"/>
        </w:rPr>
        <w:t xml:space="preserve"> забезпечення нормативного очищення розрахункового сумарного добового об’єму надходження стічних вод (9606,19 м</w:t>
      </w:r>
      <w:r w:rsidR="00EB394D" w:rsidRPr="00DD4765">
        <w:rPr>
          <w:color w:val="000000" w:themeColor="text1"/>
          <w:vertAlign w:val="superscript"/>
        </w:rPr>
        <w:t>3</w:t>
      </w:r>
      <w:r w:rsidR="00EB394D" w:rsidRPr="00DD4765">
        <w:rPr>
          <w:color w:val="000000" w:themeColor="text1"/>
        </w:rPr>
        <w:t>), передбачається будівництво нових каналізаційних очисних споруд, розрахованих на повне механічне та біологічне очищення зворотних вод. Необхідна продуктивність КОС – 9,61 тис. м</w:t>
      </w:r>
      <w:r w:rsidR="00EB394D" w:rsidRPr="00DD4765">
        <w:rPr>
          <w:color w:val="000000" w:themeColor="text1"/>
          <w:vertAlign w:val="superscript"/>
        </w:rPr>
        <w:t>3</w:t>
      </w:r>
      <w:r w:rsidR="00EB394D" w:rsidRPr="00DD4765">
        <w:rPr>
          <w:color w:val="000000" w:themeColor="text1"/>
        </w:rPr>
        <w:t>/добу.</w:t>
      </w:r>
    </w:p>
    <w:p w:rsidR="00EB394D" w:rsidRPr="00DD4765" w:rsidRDefault="00EB394D" w:rsidP="00C26A66">
      <w:pPr>
        <w:pStyle w:val="-0"/>
        <w:spacing w:before="0"/>
      </w:pPr>
      <w:r w:rsidRPr="00DD4765">
        <w:t>Розміщення нових КОС запроектовано у південно-східній частині м. Люботин, біля 1 км на схід від вулиці Княжа.</w:t>
      </w:r>
    </w:p>
    <w:p w:rsidR="00EB394D" w:rsidRPr="00DD4765" w:rsidRDefault="00EB394D" w:rsidP="00C26A66">
      <w:pPr>
        <w:pStyle w:val="-0"/>
        <w:spacing w:before="0"/>
      </w:pPr>
      <w:r w:rsidRPr="00DD4765">
        <w:rPr>
          <w:lang w:eastAsia="uk-UA"/>
        </w:rPr>
        <w:t xml:space="preserve">Основні заходи щодо вдосконалення та розвитку систем </w:t>
      </w:r>
      <w:r w:rsidRPr="00DD4765">
        <w:t>каналізації:</w:t>
      </w:r>
    </w:p>
    <w:p w:rsidR="00EB394D" w:rsidRPr="00DD4765" w:rsidRDefault="00EB394D" w:rsidP="00C26A66">
      <w:pPr>
        <w:pStyle w:val="-0"/>
        <w:numPr>
          <w:ilvl w:val="0"/>
          <w:numId w:val="8"/>
        </w:numPr>
        <w:tabs>
          <w:tab w:val="clear" w:pos="1080"/>
          <w:tab w:val="num" w:pos="9355"/>
        </w:tabs>
        <w:spacing w:before="0"/>
        <w:ind w:left="284" w:hanging="284"/>
        <w:rPr>
          <w:rFonts w:cs="Arial"/>
        </w:rPr>
      </w:pPr>
      <w:r w:rsidRPr="00DD4765">
        <w:rPr>
          <w:rFonts w:cs="Arial"/>
        </w:rPr>
        <w:t>будівництво нових каналізаційних очисних споруд.</w:t>
      </w:r>
    </w:p>
    <w:p w:rsidR="00EB394D" w:rsidRPr="00DD4765" w:rsidRDefault="00EB394D" w:rsidP="00C26A66">
      <w:pPr>
        <w:pStyle w:val="-0"/>
        <w:numPr>
          <w:ilvl w:val="0"/>
          <w:numId w:val="8"/>
        </w:numPr>
        <w:tabs>
          <w:tab w:val="clear" w:pos="1080"/>
          <w:tab w:val="num" w:pos="9355"/>
        </w:tabs>
        <w:spacing w:before="0"/>
        <w:ind w:left="284" w:hanging="284"/>
        <w:rPr>
          <w:rFonts w:cs="Arial"/>
        </w:rPr>
      </w:pPr>
      <w:r w:rsidRPr="00DD4765">
        <w:rPr>
          <w:rFonts w:cs="Arial"/>
        </w:rPr>
        <w:t>реконструкція та модернізація існуючих каналізаційних очисних споруд.</w:t>
      </w:r>
    </w:p>
    <w:p w:rsidR="00EB394D" w:rsidRPr="00DD4765" w:rsidRDefault="00EB394D" w:rsidP="00C26A66">
      <w:pPr>
        <w:pStyle w:val="-0"/>
        <w:numPr>
          <w:ilvl w:val="0"/>
          <w:numId w:val="8"/>
        </w:numPr>
        <w:tabs>
          <w:tab w:val="clear" w:pos="1080"/>
          <w:tab w:val="num" w:pos="9355"/>
        </w:tabs>
        <w:spacing w:before="0"/>
        <w:ind w:left="284" w:hanging="284"/>
        <w:rPr>
          <w:rFonts w:cs="Arial"/>
        </w:rPr>
      </w:pPr>
      <w:r w:rsidRPr="00DD4765">
        <w:rPr>
          <w:rFonts w:cs="Arial"/>
        </w:rPr>
        <w:t>удосконалення технології очистки стічних вод, підвищення ефективності головних стадій її очищення та знезараження.</w:t>
      </w:r>
    </w:p>
    <w:p w:rsidR="00EB394D" w:rsidRPr="00DD4765" w:rsidRDefault="00EB394D" w:rsidP="00C26A66">
      <w:pPr>
        <w:pStyle w:val="-0"/>
        <w:numPr>
          <w:ilvl w:val="0"/>
          <w:numId w:val="8"/>
        </w:numPr>
        <w:tabs>
          <w:tab w:val="clear" w:pos="1080"/>
          <w:tab w:val="num" w:pos="9355"/>
        </w:tabs>
        <w:spacing w:before="0"/>
        <w:ind w:left="284" w:hanging="284"/>
        <w:rPr>
          <w:rFonts w:cs="Arial"/>
        </w:rPr>
      </w:pPr>
      <w:r w:rsidRPr="00DD4765">
        <w:rPr>
          <w:rFonts w:cs="Arial"/>
        </w:rPr>
        <w:lastRenderedPageBreak/>
        <w:t>модернізація системи каналізації перекладкою амортизованих колекторів і напірних трубопроводів з використанням сучасних матеріалів з антикорозійною та абразивною стійкістю, реконструкцією насосних станцій з встановленням решіток, насосних агрегатів, реконструкцією запірної арматури, дублюванням напірних трубопроводів.</w:t>
      </w:r>
    </w:p>
    <w:p w:rsidR="00EB394D" w:rsidRPr="00DD4765" w:rsidRDefault="00EB394D" w:rsidP="00C26A66">
      <w:pPr>
        <w:pStyle w:val="-0"/>
        <w:numPr>
          <w:ilvl w:val="0"/>
          <w:numId w:val="8"/>
        </w:numPr>
        <w:tabs>
          <w:tab w:val="clear" w:pos="1080"/>
          <w:tab w:val="num" w:pos="9355"/>
        </w:tabs>
        <w:spacing w:before="0"/>
        <w:ind w:left="284" w:hanging="284"/>
        <w:rPr>
          <w:rFonts w:cs="Arial"/>
        </w:rPr>
      </w:pPr>
      <w:r w:rsidRPr="00DD4765">
        <w:rPr>
          <w:rFonts w:cs="Arial"/>
        </w:rPr>
        <w:t>будівництво мереж, насосних станцій, напірних колекторів у районах нової та існуючої не каналізованої забудови.</w:t>
      </w:r>
    </w:p>
    <w:p w:rsidR="00EB394D" w:rsidRPr="00DD4765" w:rsidRDefault="00EB394D" w:rsidP="00C26A66">
      <w:pPr>
        <w:pStyle w:val="-0"/>
        <w:numPr>
          <w:ilvl w:val="0"/>
          <w:numId w:val="8"/>
        </w:numPr>
        <w:tabs>
          <w:tab w:val="clear" w:pos="1080"/>
          <w:tab w:val="num" w:pos="9355"/>
        </w:tabs>
        <w:spacing w:before="0"/>
        <w:ind w:left="284" w:hanging="284"/>
        <w:rPr>
          <w:rFonts w:cs="Arial"/>
        </w:rPr>
      </w:pPr>
      <w:r w:rsidRPr="00DD4765">
        <w:rPr>
          <w:rFonts w:cs="Arial"/>
        </w:rPr>
        <w:t>забезпечення на кінець розрахункового строку проекту повного охоплення житлового фонду централізованою каналізацією.</w:t>
      </w:r>
    </w:p>
    <w:p w:rsidR="00EB394D" w:rsidRPr="00DD4765" w:rsidRDefault="00EB394D" w:rsidP="00C26A66">
      <w:pPr>
        <w:pStyle w:val="-0"/>
        <w:numPr>
          <w:ilvl w:val="0"/>
          <w:numId w:val="8"/>
        </w:numPr>
        <w:tabs>
          <w:tab w:val="clear" w:pos="1080"/>
          <w:tab w:val="num" w:pos="9355"/>
        </w:tabs>
        <w:spacing w:before="0"/>
        <w:ind w:left="284" w:hanging="284"/>
        <w:rPr>
          <w:rFonts w:cs="Arial"/>
        </w:rPr>
      </w:pPr>
      <w:r w:rsidRPr="00DD4765">
        <w:rPr>
          <w:rFonts w:cs="Arial"/>
        </w:rPr>
        <w:t>закриття існуючих КОС з проведенням демонтажу будівель та споруд, рекультивації та санації їх ділянок (після будівництва нових КОС, організації відведення на них повного об’єму стічних вод міста).</w:t>
      </w:r>
    </w:p>
    <w:p w:rsidR="00EB394D" w:rsidRPr="00DD4765" w:rsidRDefault="00EB394D" w:rsidP="00C26A66">
      <w:pPr>
        <w:pStyle w:val="-0"/>
        <w:numPr>
          <w:ilvl w:val="0"/>
          <w:numId w:val="8"/>
        </w:numPr>
        <w:tabs>
          <w:tab w:val="clear" w:pos="1080"/>
          <w:tab w:val="num" w:pos="9355"/>
        </w:tabs>
        <w:spacing w:before="0"/>
        <w:ind w:left="284" w:hanging="284"/>
        <w:rPr>
          <w:rFonts w:cs="Arial"/>
        </w:rPr>
      </w:pPr>
      <w:r w:rsidRPr="00DD4765">
        <w:rPr>
          <w:rFonts w:cs="Arial"/>
        </w:rPr>
        <w:t>розробка та запровадження системи моніторингу скидів виробничих стічних вод у міську каналізацію, в першу чергу по показникам якості, для забезпечення нормального функціонування технологічних процесів біохімічної очистки і доочистки.</w:t>
      </w:r>
    </w:p>
    <w:p w:rsidR="00EB394D" w:rsidRPr="00DD4765" w:rsidRDefault="00EB394D" w:rsidP="00C26A66">
      <w:pPr>
        <w:keepLines/>
        <w:spacing w:after="0" w:line="240" w:lineRule="auto"/>
        <w:jc w:val="both"/>
      </w:pPr>
      <w:r w:rsidRPr="00DD4765">
        <w:rPr>
          <w:rFonts w:ascii="Arial" w:hAnsi="Arial" w:cs="Arial"/>
        </w:rPr>
        <w:tab/>
      </w:r>
    </w:p>
    <w:p w:rsidR="00EB394D" w:rsidRPr="00DD4765" w:rsidRDefault="00EB394D" w:rsidP="00C26A66">
      <w:pPr>
        <w:keepNext/>
        <w:keepLines/>
        <w:spacing w:after="0" w:line="240" w:lineRule="auto"/>
        <w:jc w:val="center"/>
        <w:rPr>
          <w:rFonts w:ascii="Arial" w:hAnsi="Arial" w:cs="Arial"/>
        </w:rPr>
      </w:pPr>
      <w:r w:rsidRPr="00DD4765">
        <w:rPr>
          <w:rFonts w:ascii="Arial" w:hAnsi="Arial" w:cs="Arial"/>
        </w:rPr>
        <w:t>Розрахунок об’ємів водоспоживання і водовідведення</w:t>
      </w:r>
    </w:p>
    <w:p w:rsidR="00EB394D" w:rsidRPr="00DD4765" w:rsidRDefault="00EB394D" w:rsidP="00C26A66">
      <w:pPr>
        <w:pStyle w:val="aff3"/>
        <w:keepNext/>
        <w:spacing w:before="0" w:after="0"/>
        <w:jc w:val="right"/>
        <w:rPr>
          <w:rFonts w:ascii="Arial" w:hAnsi="Arial" w:cs="Arial"/>
          <w:b w:val="0"/>
          <w:iCs/>
          <w:color w:val="auto"/>
          <w:szCs w:val="18"/>
          <w:lang w:val="uk-UA"/>
        </w:rPr>
      </w:pPr>
      <w:r w:rsidRPr="00DD4765">
        <w:rPr>
          <w:rFonts w:ascii="Arial" w:hAnsi="Arial" w:cs="Arial"/>
          <w:b w:val="0"/>
          <w:iCs/>
          <w:color w:val="auto"/>
          <w:szCs w:val="18"/>
          <w:lang w:val="uk-UA"/>
        </w:rPr>
        <w:t xml:space="preserve">Таблиця </w:t>
      </w:r>
      <w:r w:rsidRPr="00DD4765">
        <w:rPr>
          <w:rFonts w:ascii="Arial" w:hAnsi="Arial" w:cs="Arial"/>
          <w:b w:val="0"/>
          <w:iCs/>
          <w:color w:val="auto"/>
          <w:szCs w:val="18"/>
          <w:lang w:val="uk-UA"/>
        </w:rPr>
        <w:fldChar w:fldCharType="begin"/>
      </w:r>
      <w:r w:rsidRPr="00DD4765">
        <w:rPr>
          <w:rFonts w:ascii="Arial" w:hAnsi="Arial" w:cs="Arial"/>
          <w:b w:val="0"/>
          <w:iCs/>
          <w:color w:val="auto"/>
          <w:szCs w:val="18"/>
          <w:lang w:val="uk-UA"/>
        </w:rPr>
        <w:instrText xml:space="preserve"> SEQ Таблиця \* ARABIC </w:instrText>
      </w:r>
      <w:r w:rsidRPr="00DD4765">
        <w:rPr>
          <w:rFonts w:ascii="Arial" w:hAnsi="Arial" w:cs="Arial"/>
          <w:b w:val="0"/>
          <w:iCs/>
          <w:color w:val="auto"/>
          <w:szCs w:val="18"/>
          <w:lang w:val="uk-UA"/>
        </w:rPr>
        <w:fldChar w:fldCharType="separate"/>
      </w:r>
      <w:r w:rsidRPr="00DD4765">
        <w:rPr>
          <w:rFonts w:ascii="Arial" w:hAnsi="Arial" w:cs="Arial"/>
          <w:b w:val="0"/>
          <w:iCs/>
          <w:noProof/>
          <w:color w:val="auto"/>
          <w:szCs w:val="18"/>
          <w:lang w:val="uk-UA"/>
        </w:rPr>
        <w:t>36</w:t>
      </w:r>
      <w:r w:rsidRPr="00DD4765">
        <w:rPr>
          <w:rFonts w:ascii="Arial" w:hAnsi="Arial" w:cs="Arial"/>
          <w:b w:val="0"/>
          <w:iCs/>
          <w:color w:val="auto"/>
          <w:szCs w:val="18"/>
          <w:lang w:val="uk-UA"/>
        </w:rPr>
        <w:fldChar w:fldCharType="end"/>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6"/>
        <w:gridCol w:w="1701"/>
        <w:gridCol w:w="1418"/>
        <w:gridCol w:w="1498"/>
        <w:gridCol w:w="6"/>
      </w:tblGrid>
      <w:tr w:rsidR="00EB394D" w:rsidRPr="00DD4765" w:rsidTr="00EB394D">
        <w:trPr>
          <w:gridAfter w:val="1"/>
          <w:wAfter w:w="6" w:type="dxa"/>
          <w:trHeight w:val="759"/>
          <w:tblHeader/>
        </w:trPr>
        <w:tc>
          <w:tcPr>
            <w:tcW w:w="4786" w:type="dxa"/>
            <w:vAlign w:val="center"/>
          </w:tcPr>
          <w:p w:rsidR="00EB394D" w:rsidRPr="00DD4765" w:rsidRDefault="00EB394D" w:rsidP="00C26A66">
            <w:pPr>
              <w:keepNext/>
              <w:keepLines/>
              <w:spacing w:after="0" w:line="240" w:lineRule="auto"/>
              <w:jc w:val="center"/>
              <w:rPr>
                <w:rFonts w:ascii="Arial" w:hAnsi="Arial" w:cs="Arial"/>
              </w:rPr>
            </w:pPr>
            <w:r w:rsidRPr="00DD4765">
              <w:rPr>
                <w:rFonts w:ascii="Arial" w:hAnsi="Arial" w:cs="Arial"/>
              </w:rPr>
              <w:t>Групи водокористувачів</w:t>
            </w:r>
          </w:p>
        </w:tc>
        <w:tc>
          <w:tcPr>
            <w:tcW w:w="1701" w:type="dxa"/>
            <w:vAlign w:val="center"/>
          </w:tcPr>
          <w:p w:rsidR="00EB394D" w:rsidRPr="00DD4765" w:rsidRDefault="00EB394D" w:rsidP="00C26A66">
            <w:pPr>
              <w:keepNext/>
              <w:keepLines/>
              <w:spacing w:after="0" w:line="240" w:lineRule="auto"/>
              <w:jc w:val="center"/>
              <w:rPr>
                <w:rFonts w:ascii="Arial" w:hAnsi="Arial" w:cs="Arial"/>
              </w:rPr>
            </w:pPr>
            <w:r w:rsidRPr="00DD4765">
              <w:rPr>
                <w:rFonts w:ascii="Arial" w:hAnsi="Arial" w:cs="Arial"/>
              </w:rPr>
              <w:t>Чисельність, осіб/місць</w:t>
            </w:r>
          </w:p>
        </w:tc>
        <w:tc>
          <w:tcPr>
            <w:tcW w:w="1418" w:type="dxa"/>
            <w:vAlign w:val="center"/>
          </w:tcPr>
          <w:p w:rsidR="00EB394D" w:rsidRPr="00DD4765" w:rsidRDefault="00EB394D" w:rsidP="00C26A66">
            <w:pPr>
              <w:keepNext/>
              <w:keepLines/>
              <w:spacing w:after="0" w:line="240" w:lineRule="auto"/>
              <w:jc w:val="center"/>
              <w:rPr>
                <w:rFonts w:ascii="Arial" w:hAnsi="Arial" w:cs="Arial"/>
              </w:rPr>
            </w:pPr>
            <w:r w:rsidRPr="00DD4765">
              <w:rPr>
                <w:rFonts w:ascii="Arial" w:hAnsi="Arial" w:cs="Arial"/>
              </w:rPr>
              <w:t>Норма, л/добу</w:t>
            </w:r>
          </w:p>
        </w:tc>
        <w:tc>
          <w:tcPr>
            <w:tcW w:w="1498" w:type="dxa"/>
            <w:vAlign w:val="center"/>
          </w:tcPr>
          <w:p w:rsidR="00EB394D" w:rsidRPr="00DD4765" w:rsidRDefault="00EB394D" w:rsidP="00C26A66">
            <w:pPr>
              <w:keepNext/>
              <w:keepLines/>
              <w:spacing w:after="0" w:line="240" w:lineRule="auto"/>
              <w:jc w:val="center"/>
              <w:rPr>
                <w:rFonts w:ascii="Arial" w:hAnsi="Arial" w:cs="Arial"/>
              </w:rPr>
            </w:pPr>
            <w:r w:rsidRPr="00DD4765">
              <w:rPr>
                <w:rFonts w:ascii="Arial" w:hAnsi="Arial" w:cs="Arial"/>
              </w:rPr>
              <w:t>Об</w:t>
            </w:r>
            <w:r w:rsidRPr="00DD4765">
              <w:rPr>
                <w:rFonts w:ascii="Arial" w:hAnsi="Arial" w:cs="Arial"/>
                <w:vertAlign w:val="superscript"/>
              </w:rPr>
              <w:t>’</w:t>
            </w:r>
            <w:r w:rsidRPr="00DD4765">
              <w:rPr>
                <w:rFonts w:ascii="Arial" w:hAnsi="Arial" w:cs="Arial"/>
              </w:rPr>
              <w:t>єм, м</w:t>
            </w:r>
            <w:r w:rsidRPr="00DD4765">
              <w:rPr>
                <w:rFonts w:ascii="Arial" w:hAnsi="Arial" w:cs="Arial"/>
                <w:vertAlign w:val="superscript"/>
              </w:rPr>
              <w:t>3</w:t>
            </w:r>
            <w:r w:rsidRPr="00DD4765">
              <w:rPr>
                <w:rFonts w:ascii="Arial" w:hAnsi="Arial" w:cs="Arial"/>
              </w:rPr>
              <w:t>/добу</w:t>
            </w:r>
          </w:p>
        </w:tc>
      </w:tr>
      <w:tr w:rsidR="00EB394D" w:rsidRPr="00DD4765" w:rsidTr="00EB394D">
        <w:tc>
          <w:tcPr>
            <w:tcW w:w="9409" w:type="dxa"/>
            <w:gridSpan w:val="5"/>
          </w:tcPr>
          <w:p w:rsidR="00EB394D" w:rsidRPr="00DD4765" w:rsidRDefault="00EB394D" w:rsidP="00C26A66">
            <w:pPr>
              <w:keepNext/>
              <w:keepLines/>
              <w:spacing w:after="0" w:line="240" w:lineRule="auto"/>
              <w:jc w:val="center"/>
              <w:rPr>
                <w:rFonts w:ascii="Arial" w:hAnsi="Arial" w:cs="Arial"/>
              </w:rPr>
            </w:pPr>
            <w:r w:rsidRPr="00DD4765">
              <w:rPr>
                <w:rFonts w:ascii="Arial" w:hAnsi="Arial" w:cs="Arial"/>
              </w:rPr>
              <w:t>м. Люботин</w:t>
            </w:r>
          </w:p>
        </w:tc>
      </w:tr>
      <w:tr w:rsidR="00EB394D" w:rsidRPr="00DD4765" w:rsidTr="00EB394D">
        <w:trPr>
          <w:gridAfter w:val="1"/>
          <w:wAfter w:w="6" w:type="dxa"/>
        </w:trPr>
        <w:tc>
          <w:tcPr>
            <w:tcW w:w="4786" w:type="dxa"/>
          </w:tcPr>
          <w:p w:rsidR="00EB394D" w:rsidRPr="00DD4765" w:rsidRDefault="00EB394D" w:rsidP="00C26A66">
            <w:pPr>
              <w:keepNext/>
              <w:keepLines/>
              <w:spacing w:after="0" w:line="240" w:lineRule="auto"/>
              <w:rPr>
                <w:rFonts w:ascii="Arial" w:hAnsi="Arial" w:cs="Arial"/>
              </w:rPr>
            </w:pPr>
            <w:r w:rsidRPr="00DD4765">
              <w:rPr>
                <w:rFonts w:ascii="Arial" w:hAnsi="Arial" w:cs="Arial"/>
              </w:rPr>
              <w:t xml:space="preserve">Госппитні потреби населення </w:t>
            </w:r>
          </w:p>
        </w:tc>
        <w:tc>
          <w:tcPr>
            <w:tcW w:w="1701" w:type="dxa"/>
          </w:tcPr>
          <w:p w:rsidR="00EB394D" w:rsidRPr="00DD4765" w:rsidRDefault="00EB394D" w:rsidP="00C26A66">
            <w:pPr>
              <w:keepNext/>
              <w:keepLines/>
              <w:spacing w:after="0" w:line="240" w:lineRule="auto"/>
              <w:jc w:val="center"/>
              <w:rPr>
                <w:rFonts w:ascii="Arial" w:hAnsi="Arial" w:cs="Arial"/>
              </w:rPr>
            </w:pPr>
          </w:p>
        </w:tc>
        <w:tc>
          <w:tcPr>
            <w:tcW w:w="1418" w:type="dxa"/>
          </w:tcPr>
          <w:p w:rsidR="00EB394D" w:rsidRPr="00DD4765" w:rsidRDefault="00EB394D" w:rsidP="00C26A66">
            <w:pPr>
              <w:keepNext/>
              <w:keepLines/>
              <w:spacing w:after="0" w:line="240" w:lineRule="auto"/>
              <w:jc w:val="center"/>
              <w:rPr>
                <w:rFonts w:ascii="Arial" w:hAnsi="Arial" w:cs="Arial"/>
              </w:rPr>
            </w:pPr>
          </w:p>
        </w:tc>
        <w:tc>
          <w:tcPr>
            <w:tcW w:w="1498" w:type="dxa"/>
          </w:tcPr>
          <w:p w:rsidR="00EB394D" w:rsidRPr="00DD4765" w:rsidRDefault="00EB394D" w:rsidP="00C26A66">
            <w:pPr>
              <w:keepNext/>
              <w:keepLines/>
              <w:spacing w:after="0" w:line="240" w:lineRule="auto"/>
              <w:jc w:val="center"/>
              <w:rPr>
                <w:rFonts w:ascii="Arial" w:hAnsi="Arial" w:cs="Arial"/>
              </w:rPr>
            </w:pPr>
          </w:p>
        </w:tc>
      </w:tr>
      <w:tr w:rsidR="00EB394D" w:rsidRPr="00DD4765" w:rsidTr="00EB394D">
        <w:trPr>
          <w:gridAfter w:val="1"/>
          <w:wAfter w:w="6" w:type="dxa"/>
        </w:trPr>
        <w:tc>
          <w:tcPr>
            <w:tcW w:w="4786" w:type="dxa"/>
          </w:tcPr>
          <w:p w:rsidR="00EB394D" w:rsidRPr="00DD4765" w:rsidRDefault="00EB394D" w:rsidP="00C26A66">
            <w:pPr>
              <w:keepNext/>
              <w:keepLines/>
              <w:spacing w:after="0" w:line="240" w:lineRule="auto"/>
              <w:rPr>
                <w:rFonts w:ascii="Arial" w:hAnsi="Arial" w:cs="Arial"/>
              </w:rPr>
            </w:pPr>
            <w:r w:rsidRPr="00DD4765">
              <w:rPr>
                <w:rFonts w:ascii="Arial" w:hAnsi="Arial" w:cs="Arial"/>
              </w:rPr>
              <w:t>- забудова з централізованим гарячим водопостачанням</w:t>
            </w:r>
          </w:p>
        </w:tc>
        <w:tc>
          <w:tcPr>
            <w:tcW w:w="1701" w:type="dxa"/>
            <w:vAlign w:val="center"/>
          </w:tcPr>
          <w:p w:rsidR="00EB394D" w:rsidRPr="00DD4765" w:rsidRDefault="00EB394D" w:rsidP="00C26A66">
            <w:pPr>
              <w:keepNext/>
              <w:keepLines/>
              <w:spacing w:after="0" w:line="240" w:lineRule="auto"/>
              <w:jc w:val="right"/>
              <w:rPr>
                <w:rFonts w:ascii="Arial" w:hAnsi="Arial" w:cs="Arial"/>
              </w:rPr>
            </w:pPr>
            <w:r w:rsidRPr="00DD4765">
              <w:rPr>
                <w:rFonts w:ascii="Arial" w:hAnsi="Arial" w:cs="Arial"/>
              </w:rPr>
              <w:t>9000</w:t>
            </w:r>
          </w:p>
        </w:tc>
        <w:tc>
          <w:tcPr>
            <w:tcW w:w="1418" w:type="dxa"/>
            <w:vAlign w:val="center"/>
          </w:tcPr>
          <w:p w:rsidR="00EB394D" w:rsidRPr="00DD4765" w:rsidRDefault="00EB394D" w:rsidP="00C26A66">
            <w:pPr>
              <w:keepNext/>
              <w:keepLines/>
              <w:spacing w:after="0" w:line="240" w:lineRule="auto"/>
              <w:jc w:val="center"/>
              <w:rPr>
                <w:rFonts w:ascii="Arial" w:hAnsi="Arial" w:cs="Arial"/>
              </w:rPr>
            </w:pPr>
            <w:r w:rsidRPr="00DD4765">
              <w:rPr>
                <w:rFonts w:ascii="Arial" w:hAnsi="Arial" w:cs="Arial"/>
              </w:rPr>
              <w:t>250</w:t>
            </w:r>
          </w:p>
        </w:tc>
        <w:tc>
          <w:tcPr>
            <w:tcW w:w="1498" w:type="dxa"/>
            <w:vAlign w:val="center"/>
          </w:tcPr>
          <w:p w:rsidR="00EB394D" w:rsidRPr="00DD4765" w:rsidRDefault="00EB394D" w:rsidP="00C26A66">
            <w:pPr>
              <w:spacing w:after="0" w:line="240" w:lineRule="auto"/>
              <w:jc w:val="center"/>
              <w:rPr>
                <w:rFonts w:ascii="Arial" w:hAnsi="Arial" w:cs="Arial"/>
              </w:rPr>
            </w:pPr>
            <w:r w:rsidRPr="00DD4765">
              <w:rPr>
                <w:rFonts w:ascii="Arial" w:hAnsi="Arial" w:cs="Arial"/>
              </w:rPr>
              <w:t>2250,00</w:t>
            </w:r>
          </w:p>
        </w:tc>
      </w:tr>
      <w:tr w:rsidR="00EB394D" w:rsidRPr="00DD4765" w:rsidTr="00EB394D">
        <w:trPr>
          <w:gridAfter w:val="1"/>
          <w:wAfter w:w="6" w:type="dxa"/>
        </w:trPr>
        <w:tc>
          <w:tcPr>
            <w:tcW w:w="4786" w:type="dxa"/>
          </w:tcPr>
          <w:p w:rsidR="00EB394D" w:rsidRPr="00DD4765" w:rsidRDefault="00EB394D" w:rsidP="00C26A66">
            <w:pPr>
              <w:keepLines/>
              <w:spacing w:after="0" w:line="240" w:lineRule="auto"/>
              <w:rPr>
                <w:rFonts w:ascii="Arial" w:hAnsi="Arial" w:cs="Arial"/>
              </w:rPr>
            </w:pPr>
            <w:r w:rsidRPr="00DD4765">
              <w:rPr>
                <w:rFonts w:ascii="Arial" w:hAnsi="Arial" w:cs="Arial"/>
              </w:rPr>
              <w:t>- забудова з ваннами і місцевими водонагрівачами</w:t>
            </w:r>
          </w:p>
        </w:tc>
        <w:tc>
          <w:tcPr>
            <w:tcW w:w="1701" w:type="dxa"/>
            <w:vAlign w:val="center"/>
          </w:tcPr>
          <w:p w:rsidR="00EB394D" w:rsidRPr="00DD4765" w:rsidRDefault="00EB394D" w:rsidP="00C26A66">
            <w:pPr>
              <w:keepLines/>
              <w:spacing w:after="0" w:line="240" w:lineRule="auto"/>
              <w:jc w:val="right"/>
              <w:rPr>
                <w:rFonts w:ascii="Arial" w:hAnsi="Arial" w:cs="Arial"/>
              </w:rPr>
            </w:pPr>
            <w:r w:rsidRPr="00DD4765">
              <w:rPr>
                <w:rFonts w:ascii="Arial" w:hAnsi="Arial" w:cs="Arial"/>
              </w:rPr>
              <w:t>22406</w:t>
            </w:r>
          </w:p>
        </w:tc>
        <w:tc>
          <w:tcPr>
            <w:tcW w:w="1418" w:type="dxa"/>
            <w:vAlign w:val="center"/>
          </w:tcPr>
          <w:p w:rsidR="00EB394D" w:rsidRPr="00DD4765" w:rsidRDefault="00EB394D" w:rsidP="00C26A66">
            <w:pPr>
              <w:keepLines/>
              <w:spacing w:after="0" w:line="240" w:lineRule="auto"/>
              <w:jc w:val="center"/>
              <w:rPr>
                <w:rFonts w:ascii="Arial" w:hAnsi="Arial" w:cs="Arial"/>
              </w:rPr>
            </w:pPr>
            <w:r w:rsidRPr="00DD4765">
              <w:rPr>
                <w:rFonts w:ascii="Arial" w:hAnsi="Arial" w:cs="Arial"/>
              </w:rPr>
              <w:t>180</w:t>
            </w:r>
          </w:p>
        </w:tc>
        <w:tc>
          <w:tcPr>
            <w:tcW w:w="1498" w:type="dxa"/>
            <w:vAlign w:val="center"/>
          </w:tcPr>
          <w:p w:rsidR="00EB394D" w:rsidRPr="00DD4765" w:rsidRDefault="00EB394D" w:rsidP="00C26A66">
            <w:pPr>
              <w:spacing w:after="0" w:line="240" w:lineRule="auto"/>
              <w:jc w:val="center"/>
              <w:rPr>
                <w:rFonts w:ascii="Arial" w:hAnsi="Arial" w:cs="Arial"/>
              </w:rPr>
            </w:pPr>
            <w:r w:rsidRPr="00DD4765">
              <w:rPr>
                <w:rFonts w:ascii="Arial" w:hAnsi="Arial" w:cs="Arial"/>
              </w:rPr>
              <w:t>4033,08</w:t>
            </w:r>
          </w:p>
        </w:tc>
      </w:tr>
      <w:tr w:rsidR="00EB394D" w:rsidRPr="00DD4765" w:rsidTr="00EB394D">
        <w:trPr>
          <w:gridAfter w:val="1"/>
          <w:wAfter w:w="6" w:type="dxa"/>
        </w:trPr>
        <w:tc>
          <w:tcPr>
            <w:tcW w:w="4786" w:type="dxa"/>
          </w:tcPr>
          <w:p w:rsidR="00EB394D" w:rsidRPr="00DD4765" w:rsidRDefault="00EB394D" w:rsidP="00C26A66">
            <w:pPr>
              <w:keepLines/>
              <w:spacing w:after="0" w:line="240" w:lineRule="auto"/>
              <w:rPr>
                <w:rFonts w:ascii="Arial" w:hAnsi="Arial" w:cs="Arial"/>
              </w:rPr>
            </w:pPr>
            <w:r w:rsidRPr="00DD4765">
              <w:rPr>
                <w:rFonts w:ascii="Arial" w:hAnsi="Arial" w:cs="Arial"/>
              </w:rPr>
              <w:t>разом, середньодобово</w:t>
            </w:r>
          </w:p>
        </w:tc>
        <w:tc>
          <w:tcPr>
            <w:tcW w:w="1701" w:type="dxa"/>
            <w:vAlign w:val="center"/>
          </w:tcPr>
          <w:p w:rsidR="00EB394D" w:rsidRPr="00DD4765" w:rsidRDefault="00EB394D" w:rsidP="00C26A66">
            <w:pPr>
              <w:keepLines/>
              <w:spacing w:after="0" w:line="240" w:lineRule="auto"/>
              <w:jc w:val="right"/>
              <w:rPr>
                <w:rFonts w:ascii="Arial" w:hAnsi="Arial" w:cs="Arial"/>
              </w:rPr>
            </w:pPr>
          </w:p>
        </w:tc>
        <w:tc>
          <w:tcPr>
            <w:tcW w:w="1418" w:type="dxa"/>
            <w:vAlign w:val="center"/>
          </w:tcPr>
          <w:p w:rsidR="00EB394D" w:rsidRPr="00DD4765" w:rsidRDefault="00EB394D" w:rsidP="00C26A66">
            <w:pPr>
              <w:keepLines/>
              <w:spacing w:after="0" w:line="240" w:lineRule="auto"/>
              <w:jc w:val="center"/>
              <w:rPr>
                <w:rFonts w:ascii="Arial" w:hAnsi="Arial" w:cs="Arial"/>
              </w:rPr>
            </w:pPr>
          </w:p>
        </w:tc>
        <w:tc>
          <w:tcPr>
            <w:tcW w:w="1498" w:type="dxa"/>
            <w:vAlign w:val="center"/>
          </w:tcPr>
          <w:p w:rsidR="00EB394D" w:rsidRPr="00DD4765" w:rsidRDefault="00EB394D" w:rsidP="00C26A66">
            <w:pPr>
              <w:spacing w:after="0" w:line="240" w:lineRule="auto"/>
              <w:jc w:val="center"/>
              <w:rPr>
                <w:rFonts w:ascii="Arial" w:hAnsi="Arial" w:cs="Arial"/>
              </w:rPr>
            </w:pPr>
            <w:r w:rsidRPr="00DD4765">
              <w:rPr>
                <w:rFonts w:ascii="Arial" w:hAnsi="Arial" w:cs="Arial"/>
              </w:rPr>
              <w:t>6283,08</w:t>
            </w:r>
          </w:p>
        </w:tc>
      </w:tr>
      <w:tr w:rsidR="00EB394D" w:rsidRPr="00DD4765" w:rsidTr="00EB394D">
        <w:trPr>
          <w:gridAfter w:val="1"/>
          <w:wAfter w:w="6" w:type="dxa"/>
        </w:trPr>
        <w:tc>
          <w:tcPr>
            <w:tcW w:w="4786" w:type="dxa"/>
          </w:tcPr>
          <w:p w:rsidR="00EB394D" w:rsidRPr="00DD4765" w:rsidRDefault="00EB394D" w:rsidP="00C26A66">
            <w:pPr>
              <w:keepLines/>
              <w:spacing w:after="0" w:line="240" w:lineRule="auto"/>
              <w:rPr>
                <w:rFonts w:ascii="Arial" w:hAnsi="Arial" w:cs="Arial"/>
              </w:rPr>
            </w:pPr>
            <w:r w:rsidRPr="00DD4765">
              <w:rPr>
                <w:rFonts w:ascii="Arial" w:hAnsi="Arial" w:cs="Arial"/>
              </w:rPr>
              <w:t>максимальна доба</w:t>
            </w:r>
          </w:p>
        </w:tc>
        <w:tc>
          <w:tcPr>
            <w:tcW w:w="1701" w:type="dxa"/>
            <w:vAlign w:val="center"/>
          </w:tcPr>
          <w:p w:rsidR="00EB394D" w:rsidRPr="00DD4765" w:rsidRDefault="00EB394D" w:rsidP="00C26A66">
            <w:pPr>
              <w:keepLines/>
              <w:spacing w:after="0" w:line="240" w:lineRule="auto"/>
              <w:jc w:val="right"/>
              <w:rPr>
                <w:rFonts w:ascii="Arial" w:hAnsi="Arial" w:cs="Arial"/>
              </w:rPr>
            </w:pPr>
          </w:p>
        </w:tc>
        <w:tc>
          <w:tcPr>
            <w:tcW w:w="1418" w:type="dxa"/>
            <w:vAlign w:val="center"/>
          </w:tcPr>
          <w:p w:rsidR="00EB394D" w:rsidRPr="00DD4765" w:rsidRDefault="00EB394D" w:rsidP="00C26A66">
            <w:pPr>
              <w:keepLines/>
              <w:spacing w:after="0" w:line="240" w:lineRule="auto"/>
              <w:jc w:val="center"/>
              <w:rPr>
                <w:rFonts w:ascii="Arial" w:hAnsi="Arial" w:cs="Arial"/>
              </w:rPr>
            </w:pPr>
            <w:r w:rsidRPr="00DD4765">
              <w:rPr>
                <w:rFonts w:ascii="Arial" w:hAnsi="Arial" w:cs="Arial"/>
              </w:rPr>
              <w:t>К=1,2</w:t>
            </w:r>
          </w:p>
        </w:tc>
        <w:tc>
          <w:tcPr>
            <w:tcW w:w="1498" w:type="dxa"/>
            <w:vAlign w:val="center"/>
          </w:tcPr>
          <w:p w:rsidR="00EB394D" w:rsidRPr="00DD4765" w:rsidRDefault="00EB394D" w:rsidP="00C26A66">
            <w:pPr>
              <w:spacing w:after="0" w:line="240" w:lineRule="auto"/>
              <w:jc w:val="center"/>
              <w:rPr>
                <w:rFonts w:ascii="Arial" w:hAnsi="Arial" w:cs="Arial"/>
              </w:rPr>
            </w:pPr>
            <w:r w:rsidRPr="00DD4765">
              <w:rPr>
                <w:rFonts w:ascii="Arial" w:hAnsi="Arial" w:cs="Arial"/>
              </w:rPr>
              <w:t>7539,70</w:t>
            </w:r>
          </w:p>
        </w:tc>
      </w:tr>
      <w:tr w:rsidR="00EB394D" w:rsidRPr="00DD4765" w:rsidTr="00EB394D">
        <w:trPr>
          <w:gridAfter w:val="1"/>
          <w:wAfter w:w="6" w:type="dxa"/>
        </w:trPr>
        <w:tc>
          <w:tcPr>
            <w:tcW w:w="4786" w:type="dxa"/>
          </w:tcPr>
          <w:p w:rsidR="00EB394D" w:rsidRPr="00DD4765" w:rsidRDefault="00EB394D" w:rsidP="00C26A66">
            <w:pPr>
              <w:keepLines/>
              <w:spacing w:after="0" w:line="240" w:lineRule="auto"/>
              <w:rPr>
                <w:rFonts w:ascii="Arial" w:hAnsi="Arial" w:cs="Arial"/>
              </w:rPr>
            </w:pPr>
            <w:r w:rsidRPr="00DD4765">
              <w:rPr>
                <w:rFonts w:ascii="Arial" w:hAnsi="Arial" w:cs="Arial"/>
              </w:rPr>
              <w:t>невраховані</w:t>
            </w:r>
          </w:p>
        </w:tc>
        <w:tc>
          <w:tcPr>
            <w:tcW w:w="1701" w:type="dxa"/>
            <w:vAlign w:val="center"/>
          </w:tcPr>
          <w:p w:rsidR="00EB394D" w:rsidRPr="00DD4765" w:rsidRDefault="00EB394D" w:rsidP="00C26A66">
            <w:pPr>
              <w:keepLines/>
              <w:spacing w:after="0" w:line="240" w:lineRule="auto"/>
              <w:jc w:val="right"/>
              <w:rPr>
                <w:rFonts w:ascii="Arial" w:hAnsi="Arial" w:cs="Arial"/>
              </w:rPr>
            </w:pPr>
          </w:p>
        </w:tc>
        <w:tc>
          <w:tcPr>
            <w:tcW w:w="1418" w:type="dxa"/>
            <w:vAlign w:val="center"/>
          </w:tcPr>
          <w:p w:rsidR="00EB394D" w:rsidRPr="00DD4765" w:rsidRDefault="00EB394D" w:rsidP="00C26A66">
            <w:pPr>
              <w:keepLines/>
              <w:spacing w:after="0" w:line="240" w:lineRule="auto"/>
              <w:jc w:val="center"/>
              <w:rPr>
                <w:rFonts w:ascii="Arial" w:hAnsi="Arial" w:cs="Arial"/>
              </w:rPr>
            </w:pPr>
            <w:r w:rsidRPr="00DD4765">
              <w:rPr>
                <w:rFonts w:ascii="Arial" w:hAnsi="Arial" w:cs="Arial"/>
              </w:rPr>
              <w:t>10%</w:t>
            </w:r>
          </w:p>
        </w:tc>
        <w:tc>
          <w:tcPr>
            <w:tcW w:w="1498" w:type="dxa"/>
            <w:vAlign w:val="center"/>
          </w:tcPr>
          <w:p w:rsidR="00EB394D" w:rsidRPr="00DD4765" w:rsidRDefault="00EB394D" w:rsidP="00C26A66">
            <w:pPr>
              <w:spacing w:after="0" w:line="240" w:lineRule="auto"/>
              <w:jc w:val="center"/>
              <w:rPr>
                <w:rFonts w:ascii="Arial" w:hAnsi="Arial" w:cs="Arial"/>
              </w:rPr>
            </w:pPr>
            <w:r w:rsidRPr="00DD4765">
              <w:rPr>
                <w:rFonts w:ascii="Arial" w:hAnsi="Arial" w:cs="Arial"/>
              </w:rPr>
              <w:t>628,31</w:t>
            </w:r>
          </w:p>
        </w:tc>
      </w:tr>
      <w:tr w:rsidR="00EB394D" w:rsidRPr="00DD4765" w:rsidTr="00EB394D">
        <w:trPr>
          <w:gridAfter w:val="1"/>
          <w:wAfter w:w="6" w:type="dxa"/>
        </w:trPr>
        <w:tc>
          <w:tcPr>
            <w:tcW w:w="4786" w:type="dxa"/>
          </w:tcPr>
          <w:p w:rsidR="00EB394D" w:rsidRPr="00DD4765" w:rsidRDefault="00EB394D" w:rsidP="00C26A66">
            <w:pPr>
              <w:spacing w:after="0" w:line="240" w:lineRule="auto"/>
              <w:rPr>
                <w:rFonts w:ascii="Arial" w:hAnsi="Arial" w:cs="Arial"/>
                <w:bCs/>
              </w:rPr>
            </w:pPr>
            <w:r w:rsidRPr="00DD4765">
              <w:rPr>
                <w:rFonts w:ascii="Arial" w:hAnsi="Arial" w:cs="Arial"/>
              </w:rPr>
              <w:t xml:space="preserve">Госппитні потреби відпочиваючих у </w:t>
            </w:r>
            <w:r w:rsidRPr="00DD4765">
              <w:rPr>
                <w:rFonts w:ascii="Arial" w:hAnsi="Arial" w:cs="Arial"/>
                <w:bCs/>
              </w:rPr>
              <w:t xml:space="preserve">рекреаційних закладах </w:t>
            </w:r>
          </w:p>
          <w:p w:rsidR="00EB394D" w:rsidRPr="00DD4765" w:rsidRDefault="00EB394D" w:rsidP="00C26A66">
            <w:pPr>
              <w:keepLines/>
              <w:spacing w:after="0" w:line="240" w:lineRule="auto"/>
              <w:rPr>
                <w:rFonts w:ascii="Arial" w:hAnsi="Arial" w:cs="Arial"/>
              </w:rPr>
            </w:pPr>
            <w:r w:rsidRPr="00DD4765">
              <w:rPr>
                <w:rFonts w:ascii="Arial" w:hAnsi="Arial" w:cs="Arial"/>
                <w:bCs/>
              </w:rPr>
              <w:t>(бази відпочинку, туристичні бази, курортні і туристичні готелі):</w:t>
            </w:r>
          </w:p>
        </w:tc>
        <w:tc>
          <w:tcPr>
            <w:tcW w:w="1701" w:type="dxa"/>
            <w:vAlign w:val="center"/>
          </w:tcPr>
          <w:p w:rsidR="00EB394D" w:rsidRPr="00DD4765" w:rsidRDefault="00EB394D" w:rsidP="00C26A66">
            <w:pPr>
              <w:keepLines/>
              <w:spacing w:after="0" w:line="240" w:lineRule="auto"/>
              <w:jc w:val="right"/>
              <w:rPr>
                <w:rFonts w:ascii="Arial" w:hAnsi="Arial" w:cs="Arial"/>
              </w:rPr>
            </w:pPr>
          </w:p>
        </w:tc>
        <w:tc>
          <w:tcPr>
            <w:tcW w:w="1418" w:type="dxa"/>
            <w:vAlign w:val="center"/>
          </w:tcPr>
          <w:p w:rsidR="00EB394D" w:rsidRPr="00DD4765" w:rsidRDefault="00EB394D" w:rsidP="00C26A66">
            <w:pPr>
              <w:keepLines/>
              <w:spacing w:after="0" w:line="240" w:lineRule="auto"/>
              <w:jc w:val="center"/>
              <w:rPr>
                <w:rFonts w:ascii="Arial" w:hAnsi="Arial" w:cs="Arial"/>
              </w:rPr>
            </w:pPr>
          </w:p>
        </w:tc>
        <w:tc>
          <w:tcPr>
            <w:tcW w:w="1498" w:type="dxa"/>
            <w:vAlign w:val="center"/>
          </w:tcPr>
          <w:p w:rsidR="00EB394D" w:rsidRPr="00DD4765" w:rsidRDefault="00EB394D" w:rsidP="00C26A66">
            <w:pPr>
              <w:keepLines/>
              <w:spacing w:after="0" w:line="240" w:lineRule="auto"/>
              <w:jc w:val="right"/>
              <w:rPr>
                <w:rFonts w:ascii="Arial" w:hAnsi="Arial" w:cs="Arial"/>
              </w:rPr>
            </w:pPr>
          </w:p>
        </w:tc>
      </w:tr>
      <w:tr w:rsidR="00EB394D" w:rsidRPr="00DD4765" w:rsidTr="00EB394D">
        <w:trPr>
          <w:gridAfter w:val="1"/>
          <w:wAfter w:w="6" w:type="dxa"/>
        </w:trPr>
        <w:tc>
          <w:tcPr>
            <w:tcW w:w="4786" w:type="dxa"/>
            <w:vAlign w:val="center"/>
          </w:tcPr>
          <w:p w:rsidR="00EB394D" w:rsidRPr="00DD4765" w:rsidRDefault="00EB394D" w:rsidP="00C26A66">
            <w:pPr>
              <w:spacing w:after="0" w:line="240" w:lineRule="auto"/>
              <w:rPr>
                <w:rFonts w:ascii="Arial" w:hAnsi="Arial" w:cs="Arial"/>
              </w:rPr>
            </w:pPr>
            <w:r w:rsidRPr="00DD4765">
              <w:rPr>
                <w:rFonts w:ascii="Arial" w:hAnsi="Arial" w:cs="Arial"/>
              </w:rPr>
              <w:t>«Ставки»</w:t>
            </w:r>
          </w:p>
        </w:tc>
        <w:tc>
          <w:tcPr>
            <w:tcW w:w="1701" w:type="dxa"/>
            <w:vAlign w:val="center"/>
          </w:tcPr>
          <w:p w:rsidR="00EB394D" w:rsidRPr="00DD4765" w:rsidRDefault="00EB394D" w:rsidP="00C26A66">
            <w:pPr>
              <w:spacing w:after="0" w:line="240" w:lineRule="auto"/>
              <w:jc w:val="right"/>
              <w:rPr>
                <w:rFonts w:ascii="Arial" w:hAnsi="Arial" w:cs="Arial"/>
              </w:rPr>
            </w:pPr>
            <w:r w:rsidRPr="00DD4765">
              <w:rPr>
                <w:rFonts w:ascii="Arial" w:hAnsi="Arial" w:cs="Arial"/>
              </w:rPr>
              <w:t>1100</w:t>
            </w:r>
          </w:p>
        </w:tc>
        <w:tc>
          <w:tcPr>
            <w:tcW w:w="1418" w:type="dxa"/>
            <w:vAlign w:val="center"/>
          </w:tcPr>
          <w:p w:rsidR="00EB394D" w:rsidRPr="00DD4765" w:rsidRDefault="00EB394D" w:rsidP="00C26A66">
            <w:pPr>
              <w:spacing w:after="0" w:line="240" w:lineRule="auto"/>
              <w:jc w:val="center"/>
              <w:rPr>
                <w:rFonts w:ascii="Arial" w:hAnsi="Arial" w:cs="Arial"/>
              </w:rPr>
            </w:pPr>
            <w:r w:rsidRPr="00DD4765">
              <w:rPr>
                <w:rFonts w:ascii="Arial" w:hAnsi="Arial" w:cs="Arial"/>
              </w:rPr>
              <w:t>230</w:t>
            </w:r>
          </w:p>
        </w:tc>
        <w:tc>
          <w:tcPr>
            <w:tcW w:w="1498" w:type="dxa"/>
            <w:vAlign w:val="center"/>
          </w:tcPr>
          <w:p w:rsidR="00EB394D" w:rsidRPr="00DD4765" w:rsidRDefault="00EB394D" w:rsidP="00C26A66">
            <w:pPr>
              <w:spacing w:after="0" w:line="240" w:lineRule="auto"/>
              <w:jc w:val="center"/>
              <w:rPr>
                <w:rFonts w:ascii="Arial" w:hAnsi="Arial" w:cs="Arial"/>
              </w:rPr>
            </w:pPr>
            <w:r w:rsidRPr="00DD4765">
              <w:rPr>
                <w:rFonts w:ascii="Arial" w:hAnsi="Arial" w:cs="Arial"/>
              </w:rPr>
              <w:t>253,00</w:t>
            </w:r>
          </w:p>
        </w:tc>
      </w:tr>
      <w:tr w:rsidR="00EB394D" w:rsidRPr="00DD4765" w:rsidTr="00EB394D">
        <w:trPr>
          <w:gridAfter w:val="1"/>
          <w:wAfter w:w="6" w:type="dxa"/>
        </w:trPr>
        <w:tc>
          <w:tcPr>
            <w:tcW w:w="4786" w:type="dxa"/>
            <w:vAlign w:val="center"/>
          </w:tcPr>
          <w:p w:rsidR="00EB394D" w:rsidRPr="00DD4765" w:rsidRDefault="00EB394D" w:rsidP="00C26A66">
            <w:pPr>
              <w:spacing w:after="0" w:line="240" w:lineRule="auto"/>
              <w:rPr>
                <w:rFonts w:ascii="Arial" w:hAnsi="Arial" w:cs="Arial"/>
              </w:rPr>
            </w:pPr>
            <w:r w:rsidRPr="00DD4765">
              <w:rPr>
                <w:rFonts w:ascii="Arial" w:hAnsi="Arial" w:cs="Arial"/>
              </w:rPr>
              <w:t>«Мерефа»</w:t>
            </w:r>
          </w:p>
        </w:tc>
        <w:tc>
          <w:tcPr>
            <w:tcW w:w="1701" w:type="dxa"/>
            <w:vAlign w:val="center"/>
          </w:tcPr>
          <w:p w:rsidR="00EB394D" w:rsidRPr="00DD4765" w:rsidRDefault="00EB394D" w:rsidP="00C26A66">
            <w:pPr>
              <w:spacing w:after="0" w:line="240" w:lineRule="auto"/>
              <w:jc w:val="right"/>
              <w:rPr>
                <w:rFonts w:ascii="Arial" w:hAnsi="Arial" w:cs="Arial"/>
              </w:rPr>
            </w:pPr>
            <w:r w:rsidRPr="00DD4765">
              <w:rPr>
                <w:rFonts w:ascii="Arial" w:hAnsi="Arial" w:cs="Arial"/>
              </w:rPr>
              <w:t>500</w:t>
            </w:r>
          </w:p>
        </w:tc>
        <w:tc>
          <w:tcPr>
            <w:tcW w:w="1418" w:type="dxa"/>
            <w:vAlign w:val="center"/>
          </w:tcPr>
          <w:p w:rsidR="00EB394D" w:rsidRPr="00DD4765" w:rsidRDefault="00EB394D" w:rsidP="00C26A66">
            <w:pPr>
              <w:spacing w:after="0" w:line="240" w:lineRule="auto"/>
              <w:jc w:val="center"/>
              <w:rPr>
                <w:rFonts w:ascii="Arial" w:hAnsi="Arial" w:cs="Arial"/>
              </w:rPr>
            </w:pPr>
            <w:r w:rsidRPr="00DD4765">
              <w:rPr>
                <w:rFonts w:ascii="Arial" w:hAnsi="Arial" w:cs="Arial"/>
              </w:rPr>
              <w:t>230</w:t>
            </w:r>
          </w:p>
        </w:tc>
        <w:tc>
          <w:tcPr>
            <w:tcW w:w="1498" w:type="dxa"/>
            <w:vAlign w:val="center"/>
          </w:tcPr>
          <w:p w:rsidR="00EB394D" w:rsidRPr="00DD4765" w:rsidRDefault="00EB394D" w:rsidP="00C26A66">
            <w:pPr>
              <w:spacing w:after="0" w:line="240" w:lineRule="auto"/>
              <w:jc w:val="center"/>
              <w:rPr>
                <w:rFonts w:ascii="Arial" w:hAnsi="Arial" w:cs="Arial"/>
              </w:rPr>
            </w:pPr>
            <w:r w:rsidRPr="00DD4765">
              <w:rPr>
                <w:rFonts w:ascii="Arial" w:hAnsi="Arial" w:cs="Arial"/>
              </w:rPr>
              <w:t>115,00</w:t>
            </w:r>
          </w:p>
        </w:tc>
      </w:tr>
      <w:tr w:rsidR="00EB394D" w:rsidRPr="00DD4765" w:rsidTr="00EB394D">
        <w:trPr>
          <w:gridAfter w:val="1"/>
          <w:wAfter w:w="6" w:type="dxa"/>
        </w:trPr>
        <w:tc>
          <w:tcPr>
            <w:tcW w:w="4786" w:type="dxa"/>
            <w:vAlign w:val="center"/>
          </w:tcPr>
          <w:p w:rsidR="00EB394D" w:rsidRPr="00DD4765" w:rsidRDefault="00EB394D" w:rsidP="00C26A66">
            <w:pPr>
              <w:spacing w:after="0" w:line="240" w:lineRule="auto"/>
              <w:rPr>
                <w:rFonts w:ascii="Arial" w:hAnsi="Arial" w:cs="Arial"/>
              </w:rPr>
            </w:pPr>
            <w:r w:rsidRPr="00DD4765">
              <w:rPr>
                <w:rFonts w:ascii="Arial" w:hAnsi="Arial" w:cs="Arial"/>
              </w:rPr>
              <w:t>«Північні»</w:t>
            </w:r>
          </w:p>
        </w:tc>
        <w:tc>
          <w:tcPr>
            <w:tcW w:w="1701" w:type="dxa"/>
            <w:vAlign w:val="center"/>
          </w:tcPr>
          <w:p w:rsidR="00EB394D" w:rsidRPr="00DD4765" w:rsidRDefault="00EB394D" w:rsidP="00C26A66">
            <w:pPr>
              <w:spacing w:after="0" w:line="240" w:lineRule="auto"/>
              <w:jc w:val="right"/>
              <w:rPr>
                <w:rFonts w:ascii="Arial" w:hAnsi="Arial" w:cs="Arial"/>
              </w:rPr>
            </w:pPr>
            <w:r w:rsidRPr="00DD4765">
              <w:rPr>
                <w:rFonts w:ascii="Arial" w:hAnsi="Arial" w:cs="Arial"/>
              </w:rPr>
              <w:t>150</w:t>
            </w:r>
          </w:p>
        </w:tc>
        <w:tc>
          <w:tcPr>
            <w:tcW w:w="1418" w:type="dxa"/>
            <w:vAlign w:val="center"/>
          </w:tcPr>
          <w:p w:rsidR="00EB394D" w:rsidRPr="00DD4765" w:rsidRDefault="00EB394D" w:rsidP="00C26A66">
            <w:pPr>
              <w:spacing w:after="0" w:line="240" w:lineRule="auto"/>
              <w:jc w:val="center"/>
              <w:rPr>
                <w:rFonts w:ascii="Arial" w:hAnsi="Arial" w:cs="Arial"/>
              </w:rPr>
            </w:pPr>
            <w:r w:rsidRPr="00DD4765">
              <w:rPr>
                <w:rFonts w:ascii="Arial" w:hAnsi="Arial" w:cs="Arial"/>
              </w:rPr>
              <w:t>230</w:t>
            </w:r>
          </w:p>
        </w:tc>
        <w:tc>
          <w:tcPr>
            <w:tcW w:w="1498" w:type="dxa"/>
            <w:vAlign w:val="center"/>
          </w:tcPr>
          <w:p w:rsidR="00EB394D" w:rsidRPr="00DD4765" w:rsidRDefault="00EB394D" w:rsidP="00C26A66">
            <w:pPr>
              <w:spacing w:after="0" w:line="240" w:lineRule="auto"/>
              <w:jc w:val="center"/>
              <w:rPr>
                <w:rFonts w:ascii="Arial" w:hAnsi="Arial" w:cs="Arial"/>
              </w:rPr>
            </w:pPr>
            <w:r w:rsidRPr="00DD4765">
              <w:rPr>
                <w:rFonts w:ascii="Arial" w:hAnsi="Arial" w:cs="Arial"/>
              </w:rPr>
              <w:t>34,50</w:t>
            </w:r>
          </w:p>
        </w:tc>
      </w:tr>
      <w:tr w:rsidR="00EB394D" w:rsidRPr="00DD4765" w:rsidTr="00EB394D">
        <w:trPr>
          <w:gridAfter w:val="1"/>
          <w:wAfter w:w="6" w:type="dxa"/>
        </w:trPr>
        <w:tc>
          <w:tcPr>
            <w:tcW w:w="4786" w:type="dxa"/>
          </w:tcPr>
          <w:p w:rsidR="00EB394D" w:rsidRPr="00DD4765" w:rsidRDefault="00EB394D" w:rsidP="00C26A66">
            <w:pPr>
              <w:keepLines/>
              <w:spacing w:after="0" w:line="240" w:lineRule="auto"/>
              <w:rPr>
                <w:rFonts w:ascii="Arial" w:hAnsi="Arial" w:cs="Arial"/>
              </w:rPr>
            </w:pPr>
            <w:r w:rsidRPr="00DD4765">
              <w:rPr>
                <w:rFonts w:ascii="Arial" w:hAnsi="Arial" w:cs="Arial"/>
              </w:rPr>
              <w:t>Поливання-миття територій</w:t>
            </w:r>
          </w:p>
        </w:tc>
        <w:tc>
          <w:tcPr>
            <w:tcW w:w="1701" w:type="dxa"/>
            <w:vAlign w:val="center"/>
          </w:tcPr>
          <w:p w:rsidR="00EB394D" w:rsidRPr="00DD4765" w:rsidRDefault="00EB394D" w:rsidP="00C26A66">
            <w:pPr>
              <w:keepLines/>
              <w:spacing w:after="0" w:line="240" w:lineRule="auto"/>
              <w:jc w:val="right"/>
              <w:rPr>
                <w:rFonts w:ascii="Arial" w:hAnsi="Arial" w:cs="Arial"/>
              </w:rPr>
            </w:pPr>
          </w:p>
        </w:tc>
        <w:tc>
          <w:tcPr>
            <w:tcW w:w="1418" w:type="dxa"/>
            <w:vAlign w:val="center"/>
          </w:tcPr>
          <w:p w:rsidR="00EB394D" w:rsidRPr="00DD4765" w:rsidRDefault="00EB394D" w:rsidP="00C26A66">
            <w:pPr>
              <w:keepLines/>
              <w:spacing w:after="0" w:line="240" w:lineRule="auto"/>
              <w:jc w:val="center"/>
              <w:rPr>
                <w:rFonts w:ascii="Arial" w:hAnsi="Arial" w:cs="Arial"/>
              </w:rPr>
            </w:pPr>
          </w:p>
        </w:tc>
        <w:tc>
          <w:tcPr>
            <w:tcW w:w="1498" w:type="dxa"/>
            <w:vAlign w:val="center"/>
          </w:tcPr>
          <w:p w:rsidR="00EB394D" w:rsidRPr="00DD4765" w:rsidRDefault="00EB394D" w:rsidP="00C26A66">
            <w:pPr>
              <w:spacing w:after="0" w:line="240" w:lineRule="auto"/>
              <w:jc w:val="right"/>
              <w:rPr>
                <w:rFonts w:ascii="Arial" w:hAnsi="Arial" w:cs="Arial"/>
              </w:rPr>
            </w:pPr>
            <w:r w:rsidRPr="00DD4765">
              <w:rPr>
                <w:rFonts w:ascii="Arial" w:hAnsi="Arial" w:cs="Arial"/>
              </w:rPr>
              <w:t> </w:t>
            </w:r>
          </w:p>
        </w:tc>
      </w:tr>
      <w:tr w:rsidR="00EB394D" w:rsidRPr="00DD4765" w:rsidTr="00EB394D">
        <w:trPr>
          <w:gridAfter w:val="1"/>
          <w:wAfter w:w="6" w:type="dxa"/>
        </w:trPr>
        <w:tc>
          <w:tcPr>
            <w:tcW w:w="4786" w:type="dxa"/>
          </w:tcPr>
          <w:p w:rsidR="00EB394D" w:rsidRPr="00DD4765" w:rsidRDefault="00EB394D" w:rsidP="00C26A66">
            <w:pPr>
              <w:keepLines/>
              <w:spacing w:after="0" w:line="240" w:lineRule="auto"/>
              <w:rPr>
                <w:rFonts w:ascii="Arial" w:hAnsi="Arial" w:cs="Arial"/>
              </w:rPr>
            </w:pPr>
            <w:r w:rsidRPr="00DD4765">
              <w:rPr>
                <w:rFonts w:ascii="Arial" w:hAnsi="Arial" w:cs="Arial"/>
              </w:rPr>
              <w:t>- із міського водопроводу</w:t>
            </w:r>
          </w:p>
        </w:tc>
        <w:tc>
          <w:tcPr>
            <w:tcW w:w="1701" w:type="dxa"/>
            <w:vAlign w:val="center"/>
          </w:tcPr>
          <w:p w:rsidR="00EB394D" w:rsidRPr="00DD4765" w:rsidRDefault="00EB394D" w:rsidP="00C26A66">
            <w:pPr>
              <w:keepLines/>
              <w:spacing w:after="0" w:line="240" w:lineRule="auto"/>
              <w:jc w:val="right"/>
              <w:rPr>
                <w:rFonts w:ascii="Arial" w:hAnsi="Arial" w:cs="Arial"/>
              </w:rPr>
            </w:pPr>
            <w:r w:rsidRPr="00DD4765">
              <w:rPr>
                <w:rFonts w:ascii="Arial" w:hAnsi="Arial" w:cs="Arial"/>
              </w:rPr>
              <w:t>33156</w:t>
            </w:r>
          </w:p>
        </w:tc>
        <w:tc>
          <w:tcPr>
            <w:tcW w:w="1418" w:type="dxa"/>
            <w:vAlign w:val="center"/>
          </w:tcPr>
          <w:p w:rsidR="00EB394D" w:rsidRPr="00DD4765" w:rsidRDefault="00EB394D" w:rsidP="00C26A66">
            <w:pPr>
              <w:keepLines/>
              <w:spacing w:after="0" w:line="240" w:lineRule="auto"/>
              <w:jc w:val="center"/>
              <w:rPr>
                <w:rFonts w:ascii="Arial" w:hAnsi="Arial" w:cs="Arial"/>
              </w:rPr>
            </w:pPr>
            <w:r w:rsidRPr="00DD4765">
              <w:rPr>
                <w:rFonts w:ascii="Arial" w:hAnsi="Arial" w:cs="Arial"/>
              </w:rPr>
              <w:t>15</w:t>
            </w:r>
          </w:p>
        </w:tc>
        <w:tc>
          <w:tcPr>
            <w:tcW w:w="1498" w:type="dxa"/>
            <w:vAlign w:val="center"/>
          </w:tcPr>
          <w:p w:rsidR="00EB394D" w:rsidRPr="00DD4765" w:rsidRDefault="00EB394D" w:rsidP="00C26A66">
            <w:pPr>
              <w:spacing w:after="0" w:line="240" w:lineRule="auto"/>
              <w:jc w:val="center"/>
              <w:rPr>
                <w:rFonts w:ascii="Arial" w:hAnsi="Arial" w:cs="Arial"/>
              </w:rPr>
            </w:pPr>
            <w:r w:rsidRPr="00DD4765">
              <w:rPr>
                <w:rFonts w:ascii="Arial" w:hAnsi="Arial" w:cs="Arial"/>
              </w:rPr>
              <w:t>497,34</w:t>
            </w:r>
          </w:p>
        </w:tc>
      </w:tr>
      <w:tr w:rsidR="00EB394D" w:rsidRPr="00DD4765" w:rsidTr="00EB394D">
        <w:trPr>
          <w:gridAfter w:val="1"/>
          <w:wAfter w:w="6" w:type="dxa"/>
        </w:trPr>
        <w:tc>
          <w:tcPr>
            <w:tcW w:w="4786" w:type="dxa"/>
          </w:tcPr>
          <w:p w:rsidR="00EB394D" w:rsidRPr="00DD4765" w:rsidRDefault="00EB394D" w:rsidP="00C26A66">
            <w:pPr>
              <w:keepLines/>
              <w:spacing w:after="0" w:line="240" w:lineRule="auto"/>
              <w:rPr>
                <w:rFonts w:ascii="Arial" w:hAnsi="Arial" w:cs="Arial"/>
              </w:rPr>
            </w:pPr>
            <w:r w:rsidRPr="00DD4765">
              <w:rPr>
                <w:rFonts w:ascii="Arial" w:hAnsi="Arial" w:cs="Arial"/>
              </w:rPr>
              <w:t>- із локальних систем</w:t>
            </w:r>
          </w:p>
        </w:tc>
        <w:tc>
          <w:tcPr>
            <w:tcW w:w="1701" w:type="dxa"/>
            <w:vAlign w:val="center"/>
          </w:tcPr>
          <w:p w:rsidR="00EB394D" w:rsidRPr="00DD4765" w:rsidRDefault="00EB394D" w:rsidP="00C26A66">
            <w:pPr>
              <w:keepLines/>
              <w:spacing w:after="0" w:line="240" w:lineRule="auto"/>
              <w:jc w:val="right"/>
              <w:rPr>
                <w:rFonts w:ascii="Arial" w:hAnsi="Arial" w:cs="Arial"/>
              </w:rPr>
            </w:pPr>
            <w:r w:rsidRPr="00DD4765">
              <w:rPr>
                <w:rFonts w:ascii="Arial" w:hAnsi="Arial" w:cs="Arial"/>
              </w:rPr>
              <w:t>33156</w:t>
            </w:r>
          </w:p>
        </w:tc>
        <w:tc>
          <w:tcPr>
            <w:tcW w:w="1418" w:type="dxa"/>
            <w:vAlign w:val="center"/>
          </w:tcPr>
          <w:p w:rsidR="00EB394D" w:rsidRPr="00DD4765" w:rsidRDefault="00EB394D" w:rsidP="00C26A66">
            <w:pPr>
              <w:keepLines/>
              <w:spacing w:after="0" w:line="240" w:lineRule="auto"/>
              <w:jc w:val="center"/>
              <w:rPr>
                <w:rFonts w:ascii="Arial" w:hAnsi="Arial" w:cs="Arial"/>
              </w:rPr>
            </w:pPr>
            <w:r w:rsidRPr="00DD4765">
              <w:rPr>
                <w:rFonts w:ascii="Arial" w:hAnsi="Arial" w:cs="Arial"/>
              </w:rPr>
              <w:t>30</w:t>
            </w:r>
          </w:p>
        </w:tc>
        <w:tc>
          <w:tcPr>
            <w:tcW w:w="1498" w:type="dxa"/>
            <w:vAlign w:val="center"/>
          </w:tcPr>
          <w:p w:rsidR="00EB394D" w:rsidRPr="00DD4765" w:rsidRDefault="00EB394D" w:rsidP="00C26A66">
            <w:pPr>
              <w:spacing w:after="0" w:line="240" w:lineRule="auto"/>
              <w:jc w:val="center"/>
              <w:rPr>
                <w:rFonts w:ascii="Arial" w:hAnsi="Arial" w:cs="Arial"/>
              </w:rPr>
            </w:pPr>
            <w:r w:rsidRPr="00DD4765">
              <w:rPr>
                <w:rFonts w:ascii="Arial" w:hAnsi="Arial" w:cs="Arial"/>
              </w:rPr>
              <w:t>994,68</w:t>
            </w:r>
          </w:p>
        </w:tc>
      </w:tr>
      <w:tr w:rsidR="00EB394D" w:rsidRPr="00DD4765" w:rsidTr="00EB394D">
        <w:trPr>
          <w:gridAfter w:val="1"/>
          <w:wAfter w:w="6" w:type="dxa"/>
        </w:trPr>
        <w:tc>
          <w:tcPr>
            <w:tcW w:w="4786" w:type="dxa"/>
          </w:tcPr>
          <w:p w:rsidR="00EB394D" w:rsidRPr="00DD4765" w:rsidRDefault="00EB394D" w:rsidP="00C26A66">
            <w:pPr>
              <w:keepLines/>
              <w:spacing w:after="0" w:line="240" w:lineRule="auto"/>
              <w:rPr>
                <w:rFonts w:ascii="Arial" w:hAnsi="Arial" w:cs="Arial"/>
              </w:rPr>
            </w:pPr>
            <w:r w:rsidRPr="00DD4765">
              <w:rPr>
                <w:rFonts w:ascii="Arial" w:hAnsi="Arial" w:cs="Arial"/>
              </w:rPr>
              <w:t>Зрошення садиб</w:t>
            </w:r>
          </w:p>
        </w:tc>
        <w:tc>
          <w:tcPr>
            <w:tcW w:w="1701" w:type="dxa"/>
            <w:vAlign w:val="center"/>
          </w:tcPr>
          <w:p w:rsidR="00EB394D" w:rsidRPr="00DD4765" w:rsidRDefault="00EB394D" w:rsidP="00C26A66">
            <w:pPr>
              <w:keepLines/>
              <w:spacing w:after="0" w:line="240" w:lineRule="auto"/>
              <w:jc w:val="right"/>
              <w:rPr>
                <w:rFonts w:ascii="Arial" w:hAnsi="Arial" w:cs="Arial"/>
              </w:rPr>
            </w:pPr>
            <w:r w:rsidRPr="00DD4765">
              <w:rPr>
                <w:rFonts w:ascii="Arial" w:hAnsi="Arial" w:cs="Arial"/>
              </w:rPr>
              <w:t>22406</w:t>
            </w:r>
          </w:p>
        </w:tc>
        <w:tc>
          <w:tcPr>
            <w:tcW w:w="1418" w:type="dxa"/>
            <w:vAlign w:val="center"/>
          </w:tcPr>
          <w:p w:rsidR="00EB394D" w:rsidRPr="00DD4765" w:rsidRDefault="00EB394D" w:rsidP="00C26A66">
            <w:pPr>
              <w:keepLines/>
              <w:spacing w:after="0" w:line="240" w:lineRule="auto"/>
              <w:jc w:val="center"/>
              <w:rPr>
                <w:rFonts w:ascii="Arial" w:hAnsi="Arial" w:cs="Arial"/>
              </w:rPr>
            </w:pPr>
            <w:r w:rsidRPr="00DD4765">
              <w:rPr>
                <w:rFonts w:ascii="Arial" w:hAnsi="Arial" w:cs="Arial"/>
              </w:rPr>
              <w:t>90</w:t>
            </w:r>
          </w:p>
        </w:tc>
        <w:tc>
          <w:tcPr>
            <w:tcW w:w="1498" w:type="dxa"/>
            <w:vAlign w:val="center"/>
          </w:tcPr>
          <w:p w:rsidR="00EB394D" w:rsidRPr="00DD4765" w:rsidRDefault="00EB394D" w:rsidP="00C26A66">
            <w:pPr>
              <w:spacing w:after="0" w:line="240" w:lineRule="auto"/>
              <w:jc w:val="center"/>
              <w:rPr>
                <w:rFonts w:ascii="Arial" w:hAnsi="Arial" w:cs="Arial"/>
              </w:rPr>
            </w:pPr>
            <w:r w:rsidRPr="00DD4765">
              <w:rPr>
                <w:rFonts w:ascii="Arial" w:hAnsi="Arial" w:cs="Arial"/>
              </w:rPr>
              <w:t>2016,54</w:t>
            </w:r>
          </w:p>
        </w:tc>
      </w:tr>
      <w:tr w:rsidR="00EB394D" w:rsidRPr="00DD4765" w:rsidTr="00EB394D">
        <w:trPr>
          <w:gridAfter w:val="1"/>
          <w:wAfter w:w="6" w:type="dxa"/>
        </w:trPr>
        <w:tc>
          <w:tcPr>
            <w:tcW w:w="4786" w:type="dxa"/>
          </w:tcPr>
          <w:p w:rsidR="00EB394D" w:rsidRPr="00DD4765" w:rsidRDefault="00EB394D" w:rsidP="00C26A66">
            <w:pPr>
              <w:keepLines/>
              <w:spacing w:after="0" w:line="240" w:lineRule="auto"/>
              <w:rPr>
                <w:rFonts w:ascii="Arial" w:hAnsi="Arial" w:cs="Arial"/>
              </w:rPr>
            </w:pPr>
            <w:r w:rsidRPr="00DD4765">
              <w:rPr>
                <w:rFonts w:ascii="Arial" w:hAnsi="Arial" w:cs="Arial"/>
              </w:rPr>
              <w:t>Разом - вода питної якості</w:t>
            </w:r>
          </w:p>
        </w:tc>
        <w:tc>
          <w:tcPr>
            <w:tcW w:w="1701" w:type="dxa"/>
            <w:vAlign w:val="center"/>
          </w:tcPr>
          <w:p w:rsidR="00EB394D" w:rsidRPr="00DD4765" w:rsidRDefault="00EB394D" w:rsidP="00C26A66">
            <w:pPr>
              <w:keepLines/>
              <w:spacing w:after="0" w:line="240" w:lineRule="auto"/>
              <w:jc w:val="right"/>
              <w:rPr>
                <w:rFonts w:ascii="Arial" w:hAnsi="Arial" w:cs="Arial"/>
              </w:rPr>
            </w:pPr>
          </w:p>
        </w:tc>
        <w:tc>
          <w:tcPr>
            <w:tcW w:w="1418" w:type="dxa"/>
            <w:vAlign w:val="center"/>
          </w:tcPr>
          <w:p w:rsidR="00EB394D" w:rsidRPr="00DD4765" w:rsidRDefault="00EB394D" w:rsidP="00C26A66">
            <w:pPr>
              <w:keepLines/>
              <w:spacing w:after="0" w:line="240" w:lineRule="auto"/>
              <w:jc w:val="center"/>
              <w:rPr>
                <w:rFonts w:ascii="Arial" w:hAnsi="Arial" w:cs="Arial"/>
              </w:rPr>
            </w:pPr>
          </w:p>
        </w:tc>
        <w:tc>
          <w:tcPr>
            <w:tcW w:w="1498" w:type="dxa"/>
            <w:vAlign w:val="center"/>
          </w:tcPr>
          <w:p w:rsidR="00EB394D" w:rsidRPr="00DD4765" w:rsidRDefault="00EB394D" w:rsidP="00C26A66">
            <w:pPr>
              <w:spacing w:after="0" w:line="240" w:lineRule="auto"/>
              <w:jc w:val="center"/>
              <w:rPr>
                <w:rFonts w:ascii="Arial" w:hAnsi="Arial" w:cs="Arial"/>
              </w:rPr>
            </w:pPr>
            <w:r w:rsidRPr="00DD4765">
              <w:rPr>
                <w:rFonts w:ascii="Arial" w:hAnsi="Arial" w:cs="Arial"/>
              </w:rPr>
              <w:t>9067,84</w:t>
            </w:r>
          </w:p>
        </w:tc>
      </w:tr>
      <w:tr w:rsidR="00EB394D" w:rsidRPr="00DD4765" w:rsidTr="00EB394D">
        <w:trPr>
          <w:gridAfter w:val="1"/>
          <w:wAfter w:w="6" w:type="dxa"/>
        </w:trPr>
        <w:tc>
          <w:tcPr>
            <w:tcW w:w="4786" w:type="dxa"/>
          </w:tcPr>
          <w:p w:rsidR="00EB394D" w:rsidRPr="00DD4765" w:rsidRDefault="00EB394D" w:rsidP="00C26A66">
            <w:pPr>
              <w:keepLines/>
              <w:spacing w:after="0" w:line="240" w:lineRule="auto"/>
              <w:rPr>
                <w:rFonts w:ascii="Arial" w:hAnsi="Arial" w:cs="Arial"/>
              </w:rPr>
            </w:pPr>
            <w:r w:rsidRPr="00DD4765">
              <w:rPr>
                <w:rFonts w:ascii="Arial" w:hAnsi="Arial" w:cs="Arial"/>
              </w:rPr>
              <w:t>- технічна вода</w:t>
            </w:r>
          </w:p>
        </w:tc>
        <w:tc>
          <w:tcPr>
            <w:tcW w:w="1701" w:type="dxa"/>
            <w:vAlign w:val="center"/>
          </w:tcPr>
          <w:p w:rsidR="00EB394D" w:rsidRPr="00DD4765" w:rsidRDefault="00EB394D" w:rsidP="00C26A66">
            <w:pPr>
              <w:keepLines/>
              <w:spacing w:after="0" w:line="240" w:lineRule="auto"/>
              <w:jc w:val="right"/>
              <w:rPr>
                <w:rFonts w:ascii="Arial" w:hAnsi="Arial" w:cs="Arial"/>
              </w:rPr>
            </w:pPr>
          </w:p>
        </w:tc>
        <w:tc>
          <w:tcPr>
            <w:tcW w:w="1418" w:type="dxa"/>
            <w:vAlign w:val="center"/>
          </w:tcPr>
          <w:p w:rsidR="00EB394D" w:rsidRPr="00DD4765" w:rsidRDefault="00EB394D" w:rsidP="00C26A66">
            <w:pPr>
              <w:keepLines/>
              <w:spacing w:after="0" w:line="240" w:lineRule="auto"/>
              <w:jc w:val="center"/>
              <w:rPr>
                <w:rFonts w:ascii="Arial" w:hAnsi="Arial" w:cs="Arial"/>
              </w:rPr>
            </w:pPr>
          </w:p>
        </w:tc>
        <w:tc>
          <w:tcPr>
            <w:tcW w:w="1498" w:type="dxa"/>
            <w:vAlign w:val="center"/>
          </w:tcPr>
          <w:p w:rsidR="00EB394D" w:rsidRPr="00DD4765" w:rsidRDefault="00EB394D" w:rsidP="00C26A66">
            <w:pPr>
              <w:spacing w:after="0" w:line="240" w:lineRule="auto"/>
              <w:jc w:val="center"/>
              <w:rPr>
                <w:rFonts w:ascii="Arial" w:hAnsi="Arial" w:cs="Arial"/>
              </w:rPr>
            </w:pPr>
            <w:r w:rsidRPr="00DD4765">
              <w:rPr>
                <w:rFonts w:ascii="Arial" w:hAnsi="Arial" w:cs="Arial"/>
              </w:rPr>
              <w:t>3011,22</w:t>
            </w:r>
          </w:p>
        </w:tc>
      </w:tr>
      <w:tr w:rsidR="00EB394D" w:rsidRPr="00DD4765" w:rsidTr="00EB394D">
        <w:trPr>
          <w:gridAfter w:val="1"/>
          <w:wAfter w:w="6" w:type="dxa"/>
        </w:trPr>
        <w:tc>
          <w:tcPr>
            <w:tcW w:w="4786" w:type="dxa"/>
          </w:tcPr>
          <w:p w:rsidR="00EB394D" w:rsidRPr="00DD4765" w:rsidRDefault="00EB394D" w:rsidP="00C26A66">
            <w:pPr>
              <w:keepLines/>
              <w:spacing w:after="0" w:line="240" w:lineRule="auto"/>
              <w:rPr>
                <w:rFonts w:ascii="Arial" w:hAnsi="Arial" w:cs="Arial"/>
              </w:rPr>
            </w:pPr>
            <w:r w:rsidRPr="00DD4765">
              <w:rPr>
                <w:rFonts w:ascii="Arial" w:hAnsi="Arial" w:cs="Arial"/>
              </w:rPr>
              <w:t>Стічні води</w:t>
            </w:r>
          </w:p>
        </w:tc>
        <w:tc>
          <w:tcPr>
            <w:tcW w:w="1701" w:type="dxa"/>
            <w:vAlign w:val="center"/>
          </w:tcPr>
          <w:p w:rsidR="00EB394D" w:rsidRPr="00DD4765" w:rsidRDefault="00EB394D" w:rsidP="00C26A66">
            <w:pPr>
              <w:keepLines/>
              <w:spacing w:after="0" w:line="240" w:lineRule="auto"/>
              <w:jc w:val="right"/>
              <w:rPr>
                <w:rFonts w:ascii="Arial" w:hAnsi="Arial" w:cs="Arial"/>
              </w:rPr>
            </w:pPr>
          </w:p>
        </w:tc>
        <w:tc>
          <w:tcPr>
            <w:tcW w:w="1418" w:type="dxa"/>
            <w:vAlign w:val="center"/>
          </w:tcPr>
          <w:p w:rsidR="00EB394D" w:rsidRPr="00DD4765" w:rsidRDefault="00EB394D" w:rsidP="00C26A66">
            <w:pPr>
              <w:keepLines/>
              <w:spacing w:after="0" w:line="240" w:lineRule="auto"/>
              <w:jc w:val="center"/>
              <w:rPr>
                <w:rFonts w:ascii="Arial" w:hAnsi="Arial" w:cs="Arial"/>
              </w:rPr>
            </w:pPr>
          </w:p>
        </w:tc>
        <w:tc>
          <w:tcPr>
            <w:tcW w:w="1498" w:type="dxa"/>
            <w:vAlign w:val="center"/>
          </w:tcPr>
          <w:p w:rsidR="00EB394D" w:rsidRPr="00DD4765" w:rsidRDefault="00EB394D" w:rsidP="00C26A66">
            <w:pPr>
              <w:spacing w:after="0" w:line="240" w:lineRule="auto"/>
              <w:jc w:val="right"/>
              <w:rPr>
                <w:rFonts w:ascii="Arial" w:hAnsi="Arial" w:cs="Arial"/>
              </w:rPr>
            </w:pPr>
            <w:r w:rsidRPr="00DD4765">
              <w:rPr>
                <w:rFonts w:ascii="Arial" w:hAnsi="Arial" w:cs="Arial"/>
              </w:rPr>
              <w:t> </w:t>
            </w:r>
          </w:p>
        </w:tc>
      </w:tr>
      <w:tr w:rsidR="00EB394D" w:rsidRPr="00DD4765" w:rsidTr="00EB394D">
        <w:trPr>
          <w:gridAfter w:val="1"/>
          <w:wAfter w:w="6" w:type="dxa"/>
        </w:trPr>
        <w:tc>
          <w:tcPr>
            <w:tcW w:w="4786" w:type="dxa"/>
          </w:tcPr>
          <w:p w:rsidR="00EB394D" w:rsidRPr="00DD4765" w:rsidRDefault="00EB394D" w:rsidP="00C26A66">
            <w:pPr>
              <w:keepLines/>
              <w:spacing w:after="0" w:line="240" w:lineRule="auto"/>
              <w:rPr>
                <w:rFonts w:ascii="Arial" w:hAnsi="Arial" w:cs="Arial"/>
              </w:rPr>
            </w:pPr>
            <w:r w:rsidRPr="00DD4765">
              <w:rPr>
                <w:rFonts w:ascii="Arial" w:hAnsi="Arial" w:cs="Arial"/>
              </w:rPr>
              <w:t>- населення</w:t>
            </w:r>
          </w:p>
        </w:tc>
        <w:tc>
          <w:tcPr>
            <w:tcW w:w="1701" w:type="dxa"/>
            <w:vAlign w:val="center"/>
          </w:tcPr>
          <w:p w:rsidR="00EB394D" w:rsidRPr="00DD4765" w:rsidRDefault="00EB394D" w:rsidP="00C26A66">
            <w:pPr>
              <w:keepLines/>
              <w:spacing w:after="0" w:line="240" w:lineRule="auto"/>
              <w:jc w:val="right"/>
              <w:rPr>
                <w:rFonts w:ascii="Arial" w:hAnsi="Arial" w:cs="Arial"/>
              </w:rPr>
            </w:pPr>
          </w:p>
        </w:tc>
        <w:tc>
          <w:tcPr>
            <w:tcW w:w="1418" w:type="dxa"/>
            <w:vAlign w:val="center"/>
          </w:tcPr>
          <w:p w:rsidR="00EB394D" w:rsidRPr="00DD4765" w:rsidRDefault="00EB394D" w:rsidP="00C26A66">
            <w:pPr>
              <w:keepLines/>
              <w:spacing w:after="0" w:line="240" w:lineRule="auto"/>
              <w:jc w:val="center"/>
              <w:rPr>
                <w:rFonts w:ascii="Arial" w:hAnsi="Arial" w:cs="Arial"/>
              </w:rPr>
            </w:pPr>
          </w:p>
        </w:tc>
        <w:tc>
          <w:tcPr>
            <w:tcW w:w="1498" w:type="dxa"/>
            <w:vAlign w:val="center"/>
          </w:tcPr>
          <w:p w:rsidR="00EB394D" w:rsidRPr="00DD4765" w:rsidRDefault="00EB394D" w:rsidP="00C26A66">
            <w:pPr>
              <w:spacing w:after="0" w:line="240" w:lineRule="auto"/>
              <w:jc w:val="center"/>
              <w:rPr>
                <w:rFonts w:ascii="Arial" w:hAnsi="Arial" w:cs="Arial"/>
              </w:rPr>
            </w:pPr>
            <w:r w:rsidRPr="00DD4765">
              <w:rPr>
                <w:rFonts w:ascii="Arial" w:hAnsi="Arial" w:cs="Arial"/>
              </w:rPr>
              <w:t>7539,70</w:t>
            </w:r>
          </w:p>
        </w:tc>
      </w:tr>
      <w:tr w:rsidR="00EB394D" w:rsidRPr="00DD4765" w:rsidTr="00EB394D">
        <w:trPr>
          <w:gridAfter w:val="1"/>
          <w:wAfter w:w="6" w:type="dxa"/>
        </w:trPr>
        <w:tc>
          <w:tcPr>
            <w:tcW w:w="4786" w:type="dxa"/>
          </w:tcPr>
          <w:p w:rsidR="00EB394D" w:rsidRPr="00DD4765" w:rsidRDefault="00EB394D" w:rsidP="00C26A66">
            <w:pPr>
              <w:keepLines/>
              <w:spacing w:after="0" w:line="240" w:lineRule="auto"/>
              <w:rPr>
                <w:rFonts w:ascii="Arial" w:hAnsi="Arial" w:cs="Arial"/>
              </w:rPr>
            </w:pPr>
            <w:r w:rsidRPr="00DD4765">
              <w:rPr>
                <w:rFonts w:ascii="Arial" w:hAnsi="Arial" w:cs="Arial"/>
              </w:rPr>
              <w:t>- необлічені</w:t>
            </w:r>
          </w:p>
        </w:tc>
        <w:tc>
          <w:tcPr>
            <w:tcW w:w="1701" w:type="dxa"/>
            <w:vAlign w:val="center"/>
          </w:tcPr>
          <w:p w:rsidR="00EB394D" w:rsidRPr="00DD4765" w:rsidRDefault="00EB394D" w:rsidP="00C26A66">
            <w:pPr>
              <w:keepLines/>
              <w:spacing w:after="0" w:line="240" w:lineRule="auto"/>
              <w:jc w:val="right"/>
              <w:rPr>
                <w:rFonts w:ascii="Arial" w:hAnsi="Arial" w:cs="Arial"/>
              </w:rPr>
            </w:pPr>
          </w:p>
        </w:tc>
        <w:tc>
          <w:tcPr>
            <w:tcW w:w="1418" w:type="dxa"/>
            <w:vAlign w:val="center"/>
          </w:tcPr>
          <w:p w:rsidR="00EB394D" w:rsidRPr="00DD4765" w:rsidRDefault="00EB394D" w:rsidP="00C26A66">
            <w:pPr>
              <w:keepLines/>
              <w:spacing w:after="0" w:line="240" w:lineRule="auto"/>
              <w:jc w:val="center"/>
              <w:rPr>
                <w:rFonts w:ascii="Arial" w:hAnsi="Arial" w:cs="Arial"/>
              </w:rPr>
            </w:pPr>
          </w:p>
        </w:tc>
        <w:tc>
          <w:tcPr>
            <w:tcW w:w="1498" w:type="dxa"/>
            <w:vAlign w:val="center"/>
          </w:tcPr>
          <w:p w:rsidR="00EB394D" w:rsidRPr="00DD4765" w:rsidRDefault="00EB394D" w:rsidP="00C26A66">
            <w:pPr>
              <w:spacing w:after="0" w:line="240" w:lineRule="auto"/>
              <w:jc w:val="center"/>
              <w:rPr>
                <w:rFonts w:ascii="Arial" w:hAnsi="Arial" w:cs="Arial"/>
              </w:rPr>
            </w:pPr>
            <w:r w:rsidRPr="00DD4765">
              <w:rPr>
                <w:rFonts w:ascii="Arial" w:hAnsi="Arial" w:cs="Arial"/>
              </w:rPr>
              <w:t>628,31</w:t>
            </w:r>
          </w:p>
        </w:tc>
      </w:tr>
      <w:tr w:rsidR="00EB394D" w:rsidRPr="00DD4765" w:rsidTr="00EB394D">
        <w:trPr>
          <w:gridAfter w:val="1"/>
          <w:wAfter w:w="6" w:type="dxa"/>
        </w:trPr>
        <w:tc>
          <w:tcPr>
            <w:tcW w:w="4786" w:type="dxa"/>
          </w:tcPr>
          <w:p w:rsidR="00EB394D" w:rsidRPr="00DD4765" w:rsidRDefault="00EB394D" w:rsidP="00C26A66">
            <w:pPr>
              <w:keepLines/>
              <w:spacing w:after="0" w:line="240" w:lineRule="auto"/>
              <w:rPr>
                <w:rFonts w:ascii="Arial" w:hAnsi="Arial" w:cs="Arial"/>
              </w:rPr>
            </w:pPr>
            <w:r w:rsidRPr="00DD4765">
              <w:rPr>
                <w:rFonts w:ascii="Arial" w:hAnsi="Arial" w:cs="Arial"/>
              </w:rPr>
              <w:t>- відпочиваючі</w:t>
            </w:r>
          </w:p>
        </w:tc>
        <w:tc>
          <w:tcPr>
            <w:tcW w:w="1701" w:type="dxa"/>
            <w:vAlign w:val="center"/>
          </w:tcPr>
          <w:p w:rsidR="00EB394D" w:rsidRPr="00DD4765" w:rsidRDefault="00EB394D" w:rsidP="00C26A66">
            <w:pPr>
              <w:keepLines/>
              <w:spacing w:after="0" w:line="240" w:lineRule="auto"/>
              <w:jc w:val="right"/>
              <w:rPr>
                <w:rFonts w:ascii="Arial" w:hAnsi="Arial" w:cs="Arial"/>
              </w:rPr>
            </w:pPr>
          </w:p>
        </w:tc>
        <w:tc>
          <w:tcPr>
            <w:tcW w:w="1418" w:type="dxa"/>
            <w:vAlign w:val="center"/>
          </w:tcPr>
          <w:p w:rsidR="00EB394D" w:rsidRPr="00DD4765" w:rsidRDefault="00EB394D" w:rsidP="00C26A66">
            <w:pPr>
              <w:keepLines/>
              <w:spacing w:after="0" w:line="240" w:lineRule="auto"/>
              <w:jc w:val="center"/>
              <w:rPr>
                <w:rFonts w:ascii="Arial" w:hAnsi="Arial" w:cs="Arial"/>
              </w:rPr>
            </w:pPr>
          </w:p>
        </w:tc>
        <w:tc>
          <w:tcPr>
            <w:tcW w:w="1498" w:type="dxa"/>
            <w:vAlign w:val="center"/>
          </w:tcPr>
          <w:p w:rsidR="00EB394D" w:rsidRPr="00DD4765" w:rsidRDefault="00EB394D" w:rsidP="00C26A66">
            <w:pPr>
              <w:spacing w:after="0" w:line="240" w:lineRule="auto"/>
              <w:jc w:val="center"/>
              <w:rPr>
                <w:rFonts w:ascii="Arial" w:hAnsi="Arial" w:cs="Arial"/>
              </w:rPr>
            </w:pPr>
            <w:r w:rsidRPr="00DD4765">
              <w:rPr>
                <w:rFonts w:ascii="Arial" w:hAnsi="Arial" w:cs="Arial"/>
              </w:rPr>
              <w:t>402,50</w:t>
            </w:r>
          </w:p>
        </w:tc>
      </w:tr>
      <w:tr w:rsidR="00EB394D" w:rsidRPr="00DD4765" w:rsidTr="00EB394D">
        <w:trPr>
          <w:gridAfter w:val="1"/>
          <w:wAfter w:w="6" w:type="dxa"/>
        </w:trPr>
        <w:tc>
          <w:tcPr>
            <w:tcW w:w="4786" w:type="dxa"/>
          </w:tcPr>
          <w:p w:rsidR="00EB394D" w:rsidRPr="00DD4765" w:rsidRDefault="00EB394D" w:rsidP="00C26A66">
            <w:pPr>
              <w:keepLines/>
              <w:spacing w:after="0" w:line="240" w:lineRule="auto"/>
              <w:rPr>
                <w:rFonts w:ascii="Arial" w:hAnsi="Arial" w:cs="Arial"/>
              </w:rPr>
            </w:pPr>
            <w:r w:rsidRPr="00DD4765">
              <w:rPr>
                <w:rFonts w:ascii="Arial" w:hAnsi="Arial" w:cs="Arial"/>
              </w:rPr>
              <w:t>разом</w:t>
            </w:r>
          </w:p>
        </w:tc>
        <w:tc>
          <w:tcPr>
            <w:tcW w:w="1701" w:type="dxa"/>
            <w:vAlign w:val="center"/>
          </w:tcPr>
          <w:p w:rsidR="00EB394D" w:rsidRPr="00DD4765" w:rsidRDefault="00EB394D" w:rsidP="00C26A66">
            <w:pPr>
              <w:keepLines/>
              <w:spacing w:after="0" w:line="240" w:lineRule="auto"/>
              <w:jc w:val="right"/>
              <w:rPr>
                <w:rFonts w:ascii="Arial" w:hAnsi="Arial" w:cs="Arial"/>
              </w:rPr>
            </w:pPr>
          </w:p>
        </w:tc>
        <w:tc>
          <w:tcPr>
            <w:tcW w:w="1418" w:type="dxa"/>
            <w:vAlign w:val="center"/>
          </w:tcPr>
          <w:p w:rsidR="00EB394D" w:rsidRPr="00DD4765" w:rsidRDefault="00EB394D" w:rsidP="00C26A66">
            <w:pPr>
              <w:keepLines/>
              <w:spacing w:after="0" w:line="240" w:lineRule="auto"/>
              <w:jc w:val="center"/>
              <w:rPr>
                <w:rFonts w:ascii="Arial" w:hAnsi="Arial" w:cs="Arial"/>
              </w:rPr>
            </w:pPr>
          </w:p>
        </w:tc>
        <w:tc>
          <w:tcPr>
            <w:tcW w:w="1498" w:type="dxa"/>
            <w:vAlign w:val="center"/>
          </w:tcPr>
          <w:p w:rsidR="00EB394D" w:rsidRPr="00DD4765" w:rsidRDefault="00EB394D" w:rsidP="00C26A66">
            <w:pPr>
              <w:spacing w:after="0" w:line="240" w:lineRule="auto"/>
              <w:jc w:val="center"/>
              <w:rPr>
                <w:rFonts w:ascii="Arial" w:hAnsi="Arial" w:cs="Arial"/>
              </w:rPr>
            </w:pPr>
            <w:r w:rsidRPr="00DD4765">
              <w:rPr>
                <w:rFonts w:ascii="Arial" w:hAnsi="Arial" w:cs="Arial"/>
              </w:rPr>
              <w:t>8570,50</w:t>
            </w:r>
          </w:p>
        </w:tc>
      </w:tr>
      <w:tr w:rsidR="00EB394D" w:rsidRPr="00DD4765" w:rsidTr="00EB394D">
        <w:tc>
          <w:tcPr>
            <w:tcW w:w="9409" w:type="dxa"/>
            <w:gridSpan w:val="5"/>
          </w:tcPr>
          <w:p w:rsidR="00EB394D" w:rsidRPr="00DD4765" w:rsidRDefault="00EB394D" w:rsidP="00C26A66">
            <w:pPr>
              <w:keepLines/>
              <w:spacing w:after="0" w:line="240" w:lineRule="auto"/>
              <w:jc w:val="center"/>
              <w:rPr>
                <w:rFonts w:ascii="Arial" w:hAnsi="Arial" w:cs="Arial"/>
              </w:rPr>
            </w:pPr>
            <w:r w:rsidRPr="00DD4765">
              <w:rPr>
                <w:rFonts w:ascii="Arial" w:hAnsi="Arial" w:cs="Arial"/>
              </w:rPr>
              <w:t>с. Коваленки</w:t>
            </w:r>
          </w:p>
        </w:tc>
      </w:tr>
      <w:tr w:rsidR="00EB394D" w:rsidRPr="00DD4765" w:rsidTr="00EB394D">
        <w:trPr>
          <w:gridAfter w:val="1"/>
          <w:wAfter w:w="6" w:type="dxa"/>
        </w:trPr>
        <w:tc>
          <w:tcPr>
            <w:tcW w:w="4786" w:type="dxa"/>
          </w:tcPr>
          <w:p w:rsidR="00EB394D" w:rsidRPr="00DD4765" w:rsidRDefault="00EB394D" w:rsidP="00C26A66">
            <w:pPr>
              <w:keepLines/>
              <w:spacing w:after="0" w:line="240" w:lineRule="auto"/>
              <w:rPr>
                <w:rFonts w:ascii="Arial" w:hAnsi="Arial" w:cs="Arial"/>
              </w:rPr>
            </w:pPr>
            <w:r w:rsidRPr="00DD4765">
              <w:rPr>
                <w:rFonts w:ascii="Arial" w:hAnsi="Arial" w:cs="Arial"/>
              </w:rPr>
              <w:t>Госппитні потреби населення</w:t>
            </w:r>
          </w:p>
        </w:tc>
        <w:tc>
          <w:tcPr>
            <w:tcW w:w="1701" w:type="dxa"/>
            <w:vAlign w:val="center"/>
          </w:tcPr>
          <w:p w:rsidR="00EB394D" w:rsidRPr="00DD4765" w:rsidRDefault="00EB394D" w:rsidP="00C26A66">
            <w:pPr>
              <w:keepLines/>
              <w:spacing w:after="0" w:line="240" w:lineRule="auto"/>
              <w:jc w:val="right"/>
              <w:rPr>
                <w:rFonts w:ascii="Arial" w:hAnsi="Arial" w:cs="Arial"/>
              </w:rPr>
            </w:pPr>
          </w:p>
        </w:tc>
        <w:tc>
          <w:tcPr>
            <w:tcW w:w="1418" w:type="dxa"/>
            <w:vAlign w:val="center"/>
          </w:tcPr>
          <w:p w:rsidR="00EB394D" w:rsidRPr="00DD4765" w:rsidRDefault="00EB394D" w:rsidP="00C26A66">
            <w:pPr>
              <w:keepLines/>
              <w:spacing w:after="0" w:line="240" w:lineRule="auto"/>
              <w:jc w:val="center"/>
              <w:rPr>
                <w:rFonts w:ascii="Arial" w:hAnsi="Arial" w:cs="Arial"/>
              </w:rPr>
            </w:pPr>
          </w:p>
        </w:tc>
        <w:tc>
          <w:tcPr>
            <w:tcW w:w="1498" w:type="dxa"/>
            <w:vAlign w:val="center"/>
          </w:tcPr>
          <w:p w:rsidR="00EB394D" w:rsidRPr="00DD4765" w:rsidRDefault="00EB394D" w:rsidP="00C26A66">
            <w:pPr>
              <w:spacing w:after="0" w:line="240" w:lineRule="auto"/>
              <w:jc w:val="right"/>
              <w:rPr>
                <w:rFonts w:ascii="Arial" w:hAnsi="Arial" w:cs="Arial"/>
              </w:rPr>
            </w:pPr>
            <w:r w:rsidRPr="00DD4765">
              <w:rPr>
                <w:rFonts w:ascii="Arial" w:hAnsi="Arial" w:cs="Arial"/>
              </w:rPr>
              <w:t> </w:t>
            </w:r>
          </w:p>
        </w:tc>
      </w:tr>
      <w:tr w:rsidR="00EB394D" w:rsidRPr="00DD4765" w:rsidTr="00EB394D">
        <w:trPr>
          <w:gridAfter w:val="1"/>
          <w:wAfter w:w="6" w:type="dxa"/>
        </w:trPr>
        <w:tc>
          <w:tcPr>
            <w:tcW w:w="4786" w:type="dxa"/>
          </w:tcPr>
          <w:p w:rsidR="00EB394D" w:rsidRPr="00DD4765" w:rsidRDefault="00EB394D" w:rsidP="00C26A66">
            <w:pPr>
              <w:keepLines/>
              <w:spacing w:after="0" w:line="240" w:lineRule="auto"/>
              <w:rPr>
                <w:rFonts w:ascii="Arial" w:hAnsi="Arial" w:cs="Arial"/>
              </w:rPr>
            </w:pPr>
            <w:r w:rsidRPr="00DD4765">
              <w:rPr>
                <w:rFonts w:ascii="Arial" w:hAnsi="Arial" w:cs="Arial"/>
              </w:rPr>
              <w:t>- забудова з ваннами і місцевими водонагрівачами</w:t>
            </w:r>
          </w:p>
        </w:tc>
        <w:tc>
          <w:tcPr>
            <w:tcW w:w="1701" w:type="dxa"/>
            <w:vAlign w:val="center"/>
          </w:tcPr>
          <w:p w:rsidR="00EB394D" w:rsidRPr="00DD4765" w:rsidRDefault="00EB394D" w:rsidP="00C26A66">
            <w:pPr>
              <w:keepLines/>
              <w:spacing w:after="0" w:line="240" w:lineRule="auto"/>
              <w:jc w:val="right"/>
              <w:rPr>
                <w:rFonts w:ascii="Arial" w:hAnsi="Arial" w:cs="Arial"/>
              </w:rPr>
            </w:pPr>
            <w:r w:rsidRPr="00DD4765">
              <w:rPr>
                <w:rFonts w:ascii="Arial" w:hAnsi="Arial" w:cs="Arial"/>
              </w:rPr>
              <w:t>3337</w:t>
            </w:r>
          </w:p>
        </w:tc>
        <w:tc>
          <w:tcPr>
            <w:tcW w:w="1418" w:type="dxa"/>
            <w:vAlign w:val="center"/>
          </w:tcPr>
          <w:p w:rsidR="00EB394D" w:rsidRPr="00DD4765" w:rsidRDefault="00EB394D" w:rsidP="00C26A66">
            <w:pPr>
              <w:keepLines/>
              <w:spacing w:after="0" w:line="240" w:lineRule="auto"/>
              <w:jc w:val="center"/>
              <w:rPr>
                <w:rFonts w:ascii="Arial" w:hAnsi="Arial" w:cs="Arial"/>
              </w:rPr>
            </w:pPr>
            <w:r w:rsidRPr="00DD4765">
              <w:rPr>
                <w:rFonts w:ascii="Arial" w:hAnsi="Arial" w:cs="Arial"/>
              </w:rPr>
              <w:t>180</w:t>
            </w:r>
          </w:p>
        </w:tc>
        <w:tc>
          <w:tcPr>
            <w:tcW w:w="1498" w:type="dxa"/>
            <w:vAlign w:val="center"/>
          </w:tcPr>
          <w:p w:rsidR="00EB394D" w:rsidRPr="00DD4765" w:rsidRDefault="00EB394D" w:rsidP="00C26A66">
            <w:pPr>
              <w:spacing w:after="0" w:line="240" w:lineRule="auto"/>
              <w:jc w:val="center"/>
              <w:rPr>
                <w:rFonts w:ascii="Arial" w:hAnsi="Arial" w:cs="Arial"/>
              </w:rPr>
            </w:pPr>
            <w:r w:rsidRPr="00DD4765">
              <w:rPr>
                <w:rFonts w:ascii="Arial" w:hAnsi="Arial" w:cs="Arial"/>
              </w:rPr>
              <w:t>600,66</w:t>
            </w:r>
          </w:p>
        </w:tc>
      </w:tr>
      <w:tr w:rsidR="00EB394D" w:rsidRPr="00DD4765" w:rsidTr="00EB394D">
        <w:trPr>
          <w:gridAfter w:val="1"/>
          <w:wAfter w:w="6" w:type="dxa"/>
        </w:trPr>
        <w:tc>
          <w:tcPr>
            <w:tcW w:w="4786" w:type="dxa"/>
          </w:tcPr>
          <w:p w:rsidR="00EB394D" w:rsidRPr="00DD4765" w:rsidRDefault="00EB394D" w:rsidP="00C26A66">
            <w:pPr>
              <w:keepLines/>
              <w:spacing w:after="0" w:line="240" w:lineRule="auto"/>
              <w:rPr>
                <w:rFonts w:ascii="Arial" w:hAnsi="Arial" w:cs="Arial"/>
              </w:rPr>
            </w:pPr>
            <w:r w:rsidRPr="00DD4765">
              <w:rPr>
                <w:rFonts w:ascii="Arial" w:hAnsi="Arial" w:cs="Arial"/>
              </w:rPr>
              <w:t>максимальна доба</w:t>
            </w:r>
          </w:p>
        </w:tc>
        <w:tc>
          <w:tcPr>
            <w:tcW w:w="1701" w:type="dxa"/>
            <w:vAlign w:val="center"/>
          </w:tcPr>
          <w:p w:rsidR="00EB394D" w:rsidRPr="00DD4765" w:rsidRDefault="00EB394D" w:rsidP="00C26A66">
            <w:pPr>
              <w:keepLines/>
              <w:spacing w:after="0" w:line="240" w:lineRule="auto"/>
              <w:jc w:val="right"/>
              <w:rPr>
                <w:rFonts w:ascii="Arial" w:hAnsi="Arial" w:cs="Arial"/>
              </w:rPr>
            </w:pPr>
          </w:p>
        </w:tc>
        <w:tc>
          <w:tcPr>
            <w:tcW w:w="1418" w:type="dxa"/>
            <w:vAlign w:val="center"/>
          </w:tcPr>
          <w:p w:rsidR="00EB394D" w:rsidRPr="00DD4765" w:rsidRDefault="00EB394D" w:rsidP="00C26A66">
            <w:pPr>
              <w:keepLines/>
              <w:spacing w:after="0" w:line="240" w:lineRule="auto"/>
              <w:jc w:val="center"/>
              <w:rPr>
                <w:rFonts w:ascii="Arial" w:hAnsi="Arial" w:cs="Arial"/>
              </w:rPr>
            </w:pPr>
            <w:r w:rsidRPr="00DD4765">
              <w:rPr>
                <w:rFonts w:ascii="Arial" w:hAnsi="Arial" w:cs="Arial"/>
              </w:rPr>
              <w:t>К=1,2</w:t>
            </w:r>
          </w:p>
        </w:tc>
        <w:tc>
          <w:tcPr>
            <w:tcW w:w="1498" w:type="dxa"/>
            <w:vAlign w:val="center"/>
          </w:tcPr>
          <w:p w:rsidR="00EB394D" w:rsidRPr="00DD4765" w:rsidRDefault="00EB394D" w:rsidP="00C26A66">
            <w:pPr>
              <w:spacing w:after="0" w:line="240" w:lineRule="auto"/>
              <w:jc w:val="center"/>
              <w:rPr>
                <w:rFonts w:ascii="Arial" w:hAnsi="Arial" w:cs="Arial"/>
              </w:rPr>
            </w:pPr>
            <w:r w:rsidRPr="00DD4765">
              <w:rPr>
                <w:rFonts w:ascii="Arial" w:hAnsi="Arial" w:cs="Arial"/>
              </w:rPr>
              <w:t>720,79</w:t>
            </w:r>
          </w:p>
        </w:tc>
      </w:tr>
      <w:tr w:rsidR="00EB394D" w:rsidRPr="00DD4765" w:rsidTr="00EB394D">
        <w:trPr>
          <w:gridAfter w:val="1"/>
          <w:wAfter w:w="6" w:type="dxa"/>
        </w:trPr>
        <w:tc>
          <w:tcPr>
            <w:tcW w:w="4786" w:type="dxa"/>
          </w:tcPr>
          <w:p w:rsidR="00EB394D" w:rsidRPr="00DD4765" w:rsidRDefault="00EB394D" w:rsidP="00C26A66">
            <w:pPr>
              <w:keepLines/>
              <w:spacing w:after="0" w:line="240" w:lineRule="auto"/>
              <w:rPr>
                <w:rFonts w:ascii="Arial" w:hAnsi="Arial" w:cs="Arial"/>
              </w:rPr>
            </w:pPr>
            <w:r w:rsidRPr="00DD4765">
              <w:rPr>
                <w:rFonts w:ascii="Arial" w:hAnsi="Arial" w:cs="Arial"/>
              </w:rPr>
              <w:lastRenderedPageBreak/>
              <w:t>невраховані</w:t>
            </w:r>
          </w:p>
        </w:tc>
        <w:tc>
          <w:tcPr>
            <w:tcW w:w="1701" w:type="dxa"/>
            <w:vAlign w:val="center"/>
          </w:tcPr>
          <w:p w:rsidR="00EB394D" w:rsidRPr="00DD4765" w:rsidRDefault="00EB394D" w:rsidP="00C26A66">
            <w:pPr>
              <w:keepLines/>
              <w:spacing w:after="0" w:line="240" w:lineRule="auto"/>
              <w:jc w:val="right"/>
              <w:rPr>
                <w:rFonts w:ascii="Arial" w:hAnsi="Arial" w:cs="Arial"/>
              </w:rPr>
            </w:pPr>
          </w:p>
        </w:tc>
        <w:tc>
          <w:tcPr>
            <w:tcW w:w="1418" w:type="dxa"/>
            <w:vAlign w:val="center"/>
          </w:tcPr>
          <w:p w:rsidR="00EB394D" w:rsidRPr="00DD4765" w:rsidRDefault="00EB394D" w:rsidP="00C26A66">
            <w:pPr>
              <w:keepLines/>
              <w:spacing w:after="0" w:line="240" w:lineRule="auto"/>
              <w:jc w:val="center"/>
              <w:rPr>
                <w:rFonts w:ascii="Arial" w:hAnsi="Arial" w:cs="Arial"/>
              </w:rPr>
            </w:pPr>
            <w:r w:rsidRPr="00DD4765">
              <w:rPr>
                <w:rFonts w:ascii="Arial" w:hAnsi="Arial" w:cs="Arial"/>
              </w:rPr>
              <w:t>10%</w:t>
            </w:r>
          </w:p>
        </w:tc>
        <w:tc>
          <w:tcPr>
            <w:tcW w:w="1498" w:type="dxa"/>
            <w:vAlign w:val="center"/>
          </w:tcPr>
          <w:p w:rsidR="00EB394D" w:rsidRPr="00DD4765" w:rsidRDefault="00EB394D" w:rsidP="00C26A66">
            <w:pPr>
              <w:spacing w:after="0" w:line="240" w:lineRule="auto"/>
              <w:jc w:val="center"/>
              <w:rPr>
                <w:rFonts w:ascii="Arial" w:hAnsi="Arial" w:cs="Arial"/>
              </w:rPr>
            </w:pPr>
            <w:r w:rsidRPr="00DD4765">
              <w:rPr>
                <w:rFonts w:ascii="Arial" w:hAnsi="Arial" w:cs="Arial"/>
              </w:rPr>
              <w:t>60,07</w:t>
            </w:r>
          </w:p>
        </w:tc>
      </w:tr>
      <w:tr w:rsidR="00EB394D" w:rsidRPr="00DD4765" w:rsidTr="00EB394D">
        <w:trPr>
          <w:gridAfter w:val="1"/>
          <w:wAfter w:w="6" w:type="dxa"/>
        </w:trPr>
        <w:tc>
          <w:tcPr>
            <w:tcW w:w="4786" w:type="dxa"/>
          </w:tcPr>
          <w:p w:rsidR="00EB394D" w:rsidRPr="00DD4765" w:rsidRDefault="00EB394D" w:rsidP="00C26A66">
            <w:pPr>
              <w:keepLines/>
              <w:spacing w:after="0" w:line="240" w:lineRule="auto"/>
              <w:rPr>
                <w:rFonts w:ascii="Arial" w:hAnsi="Arial" w:cs="Arial"/>
              </w:rPr>
            </w:pPr>
            <w:r w:rsidRPr="00DD4765">
              <w:rPr>
                <w:rFonts w:ascii="Arial" w:hAnsi="Arial" w:cs="Arial"/>
              </w:rPr>
              <w:t>Поливання-миття територій</w:t>
            </w:r>
          </w:p>
        </w:tc>
        <w:tc>
          <w:tcPr>
            <w:tcW w:w="1701" w:type="dxa"/>
            <w:vAlign w:val="center"/>
          </w:tcPr>
          <w:p w:rsidR="00EB394D" w:rsidRPr="00DD4765" w:rsidRDefault="00EB394D" w:rsidP="00C26A66">
            <w:pPr>
              <w:keepLines/>
              <w:spacing w:after="0" w:line="240" w:lineRule="auto"/>
              <w:jc w:val="right"/>
              <w:rPr>
                <w:rFonts w:ascii="Arial" w:hAnsi="Arial" w:cs="Arial"/>
              </w:rPr>
            </w:pPr>
            <w:r w:rsidRPr="00DD4765">
              <w:rPr>
                <w:rFonts w:ascii="Arial" w:hAnsi="Arial" w:cs="Arial"/>
              </w:rPr>
              <w:t>3337</w:t>
            </w:r>
          </w:p>
        </w:tc>
        <w:tc>
          <w:tcPr>
            <w:tcW w:w="1418" w:type="dxa"/>
            <w:vAlign w:val="center"/>
          </w:tcPr>
          <w:p w:rsidR="00EB394D" w:rsidRPr="00DD4765" w:rsidRDefault="00EB394D" w:rsidP="00C26A66">
            <w:pPr>
              <w:keepLines/>
              <w:spacing w:after="0" w:line="240" w:lineRule="auto"/>
              <w:jc w:val="center"/>
              <w:rPr>
                <w:rFonts w:ascii="Arial" w:hAnsi="Arial" w:cs="Arial"/>
              </w:rPr>
            </w:pPr>
            <w:r w:rsidRPr="00DD4765">
              <w:rPr>
                <w:rFonts w:ascii="Arial" w:hAnsi="Arial" w:cs="Arial"/>
              </w:rPr>
              <w:t>45</w:t>
            </w:r>
          </w:p>
        </w:tc>
        <w:tc>
          <w:tcPr>
            <w:tcW w:w="1498" w:type="dxa"/>
            <w:vAlign w:val="center"/>
          </w:tcPr>
          <w:p w:rsidR="00EB394D" w:rsidRPr="00DD4765" w:rsidRDefault="00EB394D" w:rsidP="00C26A66">
            <w:pPr>
              <w:spacing w:after="0" w:line="240" w:lineRule="auto"/>
              <w:jc w:val="center"/>
              <w:rPr>
                <w:rFonts w:ascii="Arial" w:hAnsi="Arial" w:cs="Arial"/>
              </w:rPr>
            </w:pPr>
            <w:r w:rsidRPr="00DD4765">
              <w:rPr>
                <w:rFonts w:ascii="Arial" w:hAnsi="Arial" w:cs="Arial"/>
              </w:rPr>
              <w:t>150,17</w:t>
            </w:r>
          </w:p>
        </w:tc>
      </w:tr>
      <w:tr w:rsidR="00EB394D" w:rsidRPr="00DD4765" w:rsidTr="00EB394D">
        <w:trPr>
          <w:gridAfter w:val="1"/>
          <w:wAfter w:w="6" w:type="dxa"/>
        </w:trPr>
        <w:tc>
          <w:tcPr>
            <w:tcW w:w="4786" w:type="dxa"/>
          </w:tcPr>
          <w:p w:rsidR="00EB394D" w:rsidRPr="00DD4765" w:rsidRDefault="00EB394D" w:rsidP="00C26A66">
            <w:pPr>
              <w:keepLines/>
              <w:spacing w:after="0" w:line="240" w:lineRule="auto"/>
              <w:rPr>
                <w:rFonts w:ascii="Arial" w:hAnsi="Arial" w:cs="Arial"/>
              </w:rPr>
            </w:pPr>
            <w:r w:rsidRPr="00DD4765">
              <w:rPr>
                <w:rFonts w:ascii="Arial" w:hAnsi="Arial" w:cs="Arial"/>
              </w:rPr>
              <w:t>Зрошення садиб</w:t>
            </w:r>
          </w:p>
        </w:tc>
        <w:tc>
          <w:tcPr>
            <w:tcW w:w="1701" w:type="dxa"/>
            <w:vAlign w:val="center"/>
          </w:tcPr>
          <w:p w:rsidR="00EB394D" w:rsidRPr="00DD4765" w:rsidRDefault="00EB394D" w:rsidP="00C26A66">
            <w:pPr>
              <w:keepLines/>
              <w:spacing w:after="0" w:line="240" w:lineRule="auto"/>
              <w:jc w:val="right"/>
              <w:rPr>
                <w:rFonts w:ascii="Arial" w:hAnsi="Arial" w:cs="Arial"/>
              </w:rPr>
            </w:pPr>
            <w:r w:rsidRPr="00DD4765">
              <w:rPr>
                <w:rFonts w:ascii="Arial" w:hAnsi="Arial" w:cs="Arial"/>
              </w:rPr>
              <w:t>3337</w:t>
            </w:r>
          </w:p>
        </w:tc>
        <w:tc>
          <w:tcPr>
            <w:tcW w:w="1418" w:type="dxa"/>
            <w:vAlign w:val="center"/>
          </w:tcPr>
          <w:p w:rsidR="00EB394D" w:rsidRPr="00DD4765" w:rsidRDefault="00EB394D" w:rsidP="00C26A66">
            <w:pPr>
              <w:keepLines/>
              <w:spacing w:after="0" w:line="240" w:lineRule="auto"/>
              <w:jc w:val="center"/>
              <w:rPr>
                <w:rFonts w:ascii="Arial" w:hAnsi="Arial" w:cs="Arial"/>
              </w:rPr>
            </w:pPr>
            <w:r w:rsidRPr="00DD4765">
              <w:rPr>
                <w:rFonts w:ascii="Arial" w:hAnsi="Arial" w:cs="Arial"/>
              </w:rPr>
              <w:t>90</w:t>
            </w:r>
          </w:p>
        </w:tc>
        <w:tc>
          <w:tcPr>
            <w:tcW w:w="1498" w:type="dxa"/>
            <w:vAlign w:val="center"/>
          </w:tcPr>
          <w:p w:rsidR="00EB394D" w:rsidRPr="00DD4765" w:rsidRDefault="00EB394D" w:rsidP="00C26A66">
            <w:pPr>
              <w:spacing w:after="0" w:line="240" w:lineRule="auto"/>
              <w:jc w:val="center"/>
              <w:rPr>
                <w:rFonts w:ascii="Arial" w:hAnsi="Arial" w:cs="Arial"/>
              </w:rPr>
            </w:pPr>
            <w:r w:rsidRPr="00DD4765">
              <w:rPr>
                <w:rFonts w:ascii="Arial" w:hAnsi="Arial" w:cs="Arial"/>
              </w:rPr>
              <w:t>300,33</w:t>
            </w:r>
          </w:p>
        </w:tc>
      </w:tr>
      <w:tr w:rsidR="00EB394D" w:rsidRPr="00DD4765" w:rsidTr="00EB394D">
        <w:trPr>
          <w:gridAfter w:val="1"/>
          <w:wAfter w:w="6" w:type="dxa"/>
        </w:trPr>
        <w:tc>
          <w:tcPr>
            <w:tcW w:w="4786" w:type="dxa"/>
          </w:tcPr>
          <w:p w:rsidR="00EB394D" w:rsidRPr="00DD4765" w:rsidRDefault="00EB394D" w:rsidP="00C26A66">
            <w:pPr>
              <w:keepLines/>
              <w:spacing w:after="0" w:line="240" w:lineRule="auto"/>
              <w:rPr>
                <w:rFonts w:ascii="Arial" w:hAnsi="Arial" w:cs="Arial"/>
              </w:rPr>
            </w:pPr>
            <w:r w:rsidRPr="00DD4765">
              <w:rPr>
                <w:rFonts w:ascii="Arial" w:hAnsi="Arial" w:cs="Arial"/>
              </w:rPr>
              <w:t>Разом - вода питної якості</w:t>
            </w:r>
          </w:p>
        </w:tc>
        <w:tc>
          <w:tcPr>
            <w:tcW w:w="1701" w:type="dxa"/>
            <w:vAlign w:val="center"/>
          </w:tcPr>
          <w:p w:rsidR="00EB394D" w:rsidRPr="00DD4765" w:rsidRDefault="00EB394D" w:rsidP="00C26A66">
            <w:pPr>
              <w:keepLines/>
              <w:spacing w:after="0" w:line="240" w:lineRule="auto"/>
              <w:jc w:val="right"/>
              <w:rPr>
                <w:rFonts w:ascii="Arial" w:hAnsi="Arial" w:cs="Arial"/>
              </w:rPr>
            </w:pPr>
          </w:p>
        </w:tc>
        <w:tc>
          <w:tcPr>
            <w:tcW w:w="1418" w:type="dxa"/>
            <w:vAlign w:val="center"/>
          </w:tcPr>
          <w:p w:rsidR="00EB394D" w:rsidRPr="00DD4765" w:rsidRDefault="00EB394D" w:rsidP="00C26A66">
            <w:pPr>
              <w:keepLines/>
              <w:spacing w:after="0" w:line="240" w:lineRule="auto"/>
              <w:jc w:val="center"/>
              <w:rPr>
                <w:rFonts w:ascii="Arial" w:hAnsi="Arial" w:cs="Arial"/>
              </w:rPr>
            </w:pPr>
          </w:p>
        </w:tc>
        <w:tc>
          <w:tcPr>
            <w:tcW w:w="1498" w:type="dxa"/>
            <w:vAlign w:val="center"/>
          </w:tcPr>
          <w:p w:rsidR="00EB394D" w:rsidRPr="00DD4765" w:rsidRDefault="00EB394D" w:rsidP="00C26A66">
            <w:pPr>
              <w:spacing w:after="0" w:line="240" w:lineRule="auto"/>
              <w:jc w:val="center"/>
              <w:rPr>
                <w:rFonts w:ascii="Arial" w:hAnsi="Arial" w:cs="Arial"/>
              </w:rPr>
            </w:pPr>
            <w:r w:rsidRPr="00DD4765">
              <w:rPr>
                <w:rFonts w:ascii="Arial" w:hAnsi="Arial" w:cs="Arial"/>
              </w:rPr>
              <w:t>780,86</w:t>
            </w:r>
          </w:p>
        </w:tc>
      </w:tr>
      <w:tr w:rsidR="00EB394D" w:rsidRPr="00DD4765" w:rsidTr="00EB394D">
        <w:trPr>
          <w:gridAfter w:val="1"/>
          <w:wAfter w:w="6" w:type="dxa"/>
        </w:trPr>
        <w:tc>
          <w:tcPr>
            <w:tcW w:w="4786" w:type="dxa"/>
          </w:tcPr>
          <w:p w:rsidR="00EB394D" w:rsidRPr="00DD4765" w:rsidRDefault="00EB394D" w:rsidP="00C26A66">
            <w:pPr>
              <w:keepLines/>
              <w:spacing w:after="0" w:line="240" w:lineRule="auto"/>
              <w:rPr>
                <w:rFonts w:ascii="Arial" w:hAnsi="Arial" w:cs="Arial"/>
              </w:rPr>
            </w:pPr>
            <w:r w:rsidRPr="00DD4765">
              <w:rPr>
                <w:rFonts w:ascii="Arial" w:hAnsi="Arial" w:cs="Arial"/>
              </w:rPr>
              <w:t>- технічна вода</w:t>
            </w:r>
          </w:p>
        </w:tc>
        <w:tc>
          <w:tcPr>
            <w:tcW w:w="1701" w:type="dxa"/>
            <w:vAlign w:val="center"/>
          </w:tcPr>
          <w:p w:rsidR="00EB394D" w:rsidRPr="00DD4765" w:rsidRDefault="00EB394D" w:rsidP="00C26A66">
            <w:pPr>
              <w:keepLines/>
              <w:spacing w:after="0" w:line="240" w:lineRule="auto"/>
              <w:jc w:val="right"/>
              <w:rPr>
                <w:rFonts w:ascii="Arial" w:hAnsi="Arial" w:cs="Arial"/>
              </w:rPr>
            </w:pPr>
          </w:p>
        </w:tc>
        <w:tc>
          <w:tcPr>
            <w:tcW w:w="1418" w:type="dxa"/>
            <w:vAlign w:val="center"/>
          </w:tcPr>
          <w:p w:rsidR="00EB394D" w:rsidRPr="00DD4765" w:rsidRDefault="00EB394D" w:rsidP="00C26A66">
            <w:pPr>
              <w:keepLines/>
              <w:spacing w:after="0" w:line="240" w:lineRule="auto"/>
              <w:jc w:val="center"/>
              <w:rPr>
                <w:rFonts w:ascii="Arial" w:hAnsi="Arial" w:cs="Arial"/>
              </w:rPr>
            </w:pPr>
          </w:p>
        </w:tc>
        <w:tc>
          <w:tcPr>
            <w:tcW w:w="1498" w:type="dxa"/>
            <w:vAlign w:val="center"/>
          </w:tcPr>
          <w:p w:rsidR="00EB394D" w:rsidRPr="00DD4765" w:rsidRDefault="00EB394D" w:rsidP="00C26A66">
            <w:pPr>
              <w:spacing w:after="0" w:line="240" w:lineRule="auto"/>
              <w:jc w:val="center"/>
              <w:rPr>
                <w:rFonts w:ascii="Arial" w:hAnsi="Arial" w:cs="Arial"/>
              </w:rPr>
            </w:pPr>
            <w:r w:rsidRPr="00DD4765">
              <w:rPr>
                <w:rFonts w:ascii="Arial" w:hAnsi="Arial" w:cs="Arial"/>
              </w:rPr>
              <w:t>450,50</w:t>
            </w:r>
          </w:p>
        </w:tc>
      </w:tr>
      <w:tr w:rsidR="00EB394D" w:rsidRPr="00DD4765" w:rsidTr="00EB394D">
        <w:trPr>
          <w:gridAfter w:val="1"/>
          <w:wAfter w:w="6" w:type="dxa"/>
        </w:trPr>
        <w:tc>
          <w:tcPr>
            <w:tcW w:w="4786" w:type="dxa"/>
          </w:tcPr>
          <w:p w:rsidR="00EB394D" w:rsidRPr="00DD4765" w:rsidRDefault="00EB394D" w:rsidP="00C26A66">
            <w:pPr>
              <w:keepLines/>
              <w:spacing w:after="0" w:line="240" w:lineRule="auto"/>
              <w:rPr>
                <w:rFonts w:ascii="Arial" w:hAnsi="Arial" w:cs="Arial"/>
              </w:rPr>
            </w:pPr>
            <w:r w:rsidRPr="00DD4765">
              <w:rPr>
                <w:rFonts w:ascii="Arial" w:hAnsi="Arial" w:cs="Arial"/>
              </w:rPr>
              <w:t>Стічні води</w:t>
            </w:r>
          </w:p>
        </w:tc>
        <w:tc>
          <w:tcPr>
            <w:tcW w:w="1701" w:type="dxa"/>
            <w:vAlign w:val="center"/>
          </w:tcPr>
          <w:p w:rsidR="00EB394D" w:rsidRPr="00DD4765" w:rsidRDefault="00EB394D" w:rsidP="00C26A66">
            <w:pPr>
              <w:keepLines/>
              <w:spacing w:after="0" w:line="240" w:lineRule="auto"/>
              <w:jc w:val="right"/>
              <w:rPr>
                <w:rFonts w:ascii="Arial" w:hAnsi="Arial" w:cs="Arial"/>
              </w:rPr>
            </w:pPr>
          </w:p>
        </w:tc>
        <w:tc>
          <w:tcPr>
            <w:tcW w:w="1418" w:type="dxa"/>
            <w:vAlign w:val="center"/>
          </w:tcPr>
          <w:p w:rsidR="00EB394D" w:rsidRPr="00DD4765" w:rsidRDefault="00EB394D" w:rsidP="00C26A66">
            <w:pPr>
              <w:keepLines/>
              <w:spacing w:after="0" w:line="240" w:lineRule="auto"/>
              <w:jc w:val="center"/>
              <w:rPr>
                <w:rFonts w:ascii="Arial" w:hAnsi="Arial" w:cs="Arial"/>
              </w:rPr>
            </w:pPr>
          </w:p>
        </w:tc>
        <w:tc>
          <w:tcPr>
            <w:tcW w:w="1498" w:type="dxa"/>
            <w:vAlign w:val="center"/>
          </w:tcPr>
          <w:p w:rsidR="00EB394D" w:rsidRPr="00DD4765" w:rsidRDefault="00EB394D" w:rsidP="00C26A66">
            <w:pPr>
              <w:spacing w:after="0" w:line="240" w:lineRule="auto"/>
              <w:jc w:val="center"/>
              <w:rPr>
                <w:rFonts w:ascii="Arial" w:hAnsi="Arial" w:cs="Arial"/>
              </w:rPr>
            </w:pPr>
            <w:r w:rsidRPr="00DD4765">
              <w:rPr>
                <w:rFonts w:ascii="Arial" w:hAnsi="Arial" w:cs="Arial"/>
              </w:rPr>
              <w:t>780,86</w:t>
            </w:r>
          </w:p>
        </w:tc>
      </w:tr>
      <w:tr w:rsidR="00EB394D" w:rsidRPr="00DD4765" w:rsidTr="00EB394D">
        <w:tc>
          <w:tcPr>
            <w:tcW w:w="9409" w:type="dxa"/>
            <w:gridSpan w:val="5"/>
          </w:tcPr>
          <w:p w:rsidR="00EB394D" w:rsidRPr="00DD4765" w:rsidRDefault="00EB394D" w:rsidP="00C26A66">
            <w:pPr>
              <w:keepLines/>
              <w:spacing w:after="0" w:line="240" w:lineRule="auto"/>
              <w:jc w:val="center"/>
              <w:rPr>
                <w:rFonts w:ascii="Arial" w:hAnsi="Arial" w:cs="Arial"/>
              </w:rPr>
            </w:pPr>
            <w:r w:rsidRPr="00DD4765">
              <w:rPr>
                <w:rFonts w:ascii="Arial" w:hAnsi="Arial" w:cs="Arial"/>
              </w:rPr>
              <w:t>с. Караван</w:t>
            </w:r>
          </w:p>
        </w:tc>
      </w:tr>
      <w:tr w:rsidR="00EB394D" w:rsidRPr="00DD4765" w:rsidTr="00EB394D">
        <w:trPr>
          <w:gridAfter w:val="1"/>
          <w:wAfter w:w="6" w:type="dxa"/>
        </w:trPr>
        <w:tc>
          <w:tcPr>
            <w:tcW w:w="4786" w:type="dxa"/>
          </w:tcPr>
          <w:p w:rsidR="00EB394D" w:rsidRPr="00DD4765" w:rsidRDefault="00EB394D" w:rsidP="00C26A66">
            <w:pPr>
              <w:keepLines/>
              <w:spacing w:after="0" w:line="240" w:lineRule="auto"/>
              <w:rPr>
                <w:rFonts w:ascii="Arial" w:hAnsi="Arial" w:cs="Arial"/>
              </w:rPr>
            </w:pPr>
            <w:r w:rsidRPr="00DD4765">
              <w:rPr>
                <w:rFonts w:ascii="Arial" w:hAnsi="Arial" w:cs="Arial"/>
              </w:rPr>
              <w:t>Госппитні потреби населення</w:t>
            </w:r>
          </w:p>
        </w:tc>
        <w:tc>
          <w:tcPr>
            <w:tcW w:w="1701" w:type="dxa"/>
            <w:vAlign w:val="center"/>
          </w:tcPr>
          <w:p w:rsidR="00EB394D" w:rsidRPr="00DD4765" w:rsidRDefault="00EB394D" w:rsidP="00C26A66">
            <w:pPr>
              <w:keepLines/>
              <w:spacing w:after="0" w:line="240" w:lineRule="auto"/>
              <w:jc w:val="center"/>
              <w:rPr>
                <w:rFonts w:ascii="Arial" w:hAnsi="Arial" w:cs="Arial"/>
              </w:rPr>
            </w:pPr>
          </w:p>
        </w:tc>
        <w:tc>
          <w:tcPr>
            <w:tcW w:w="1418" w:type="dxa"/>
            <w:vAlign w:val="center"/>
          </w:tcPr>
          <w:p w:rsidR="00EB394D" w:rsidRPr="00DD4765" w:rsidRDefault="00EB394D" w:rsidP="00C26A66">
            <w:pPr>
              <w:keepLines/>
              <w:spacing w:after="0" w:line="240" w:lineRule="auto"/>
              <w:jc w:val="center"/>
              <w:rPr>
                <w:rFonts w:ascii="Arial" w:hAnsi="Arial" w:cs="Arial"/>
              </w:rPr>
            </w:pPr>
          </w:p>
        </w:tc>
        <w:tc>
          <w:tcPr>
            <w:tcW w:w="1498" w:type="dxa"/>
            <w:vAlign w:val="center"/>
          </w:tcPr>
          <w:p w:rsidR="00EB394D" w:rsidRPr="00DD4765" w:rsidRDefault="00EB394D" w:rsidP="00C26A66">
            <w:pPr>
              <w:spacing w:after="0" w:line="240" w:lineRule="auto"/>
              <w:jc w:val="center"/>
              <w:rPr>
                <w:rFonts w:ascii="Arial" w:hAnsi="Arial" w:cs="Arial"/>
              </w:rPr>
            </w:pPr>
            <w:r w:rsidRPr="00DD4765">
              <w:rPr>
                <w:rFonts w:ascii="Arial" w:hAnsi="Arial" w:cs="Arial"/>
              </w:rPr>
              <w:t> </w:t>
            </w:r>
          </w:p>
        </w:tc>
      </w:tr>
      <w:tr w:rsidR="00EB394D" w:rsidRPr="00DD4765" w:rsidTr="00EB394D">
        <w:trPr>
          <w:gridAfter w:val="1"/>
          <w:wAfter w:w="6" w:type="dxa"/>
        </w:trPr>
        <w:tc>
          <w:tcPr>
            <w:tcW w:w="4786" w:type="dxa"/>
          </w:tcPr>
          <w:p w:rsidR="00EB394D" w:rsidRPr="00DD4765" w:rsidRDefault="00EB394D" w:rsidP="00C26A66">
            <w:pPr>
              <w:keepLines/>
              <w:spacing w:after="0" w:line="240" w:lineRule="auto"/>
              <w:rPr>
                <w:rFonts w:ascii="Arial" w:hAnsi="Arial" w:cs="Arial"/>
              </w:rPr>
            </w:pPr>
            <w:r w:rsidRPr="00DD4765">
              <w:rPr>
                <w:rFonts w:ascii="Arial" w:hAnsi="Arial" w:cs="Arial"/>
              </w:rPr>
              <w:t>- забудова з ваннами і місцевими водонагрівачами</w:t>
            </w:r>
          </w:p>
        </w:tc>
        <w:tc>
          <w:tcPr>
            <w:tcW w:w="1701" w:type="dxa"/>
            <w:vAlign w:val="center"/>
          </w:tcPr>
          <w:p w:rsidR="00EB394D" w:rsidRPr="00DD4765" w:rsidRDefault="00EB394D" w:rsidP="00C26A66">
            <w:pPr>
              <w:keepLines/>
              <w:spacing w:after="0" w:line="240" w:lineRule="auto"/>
              <w:jc w:val="right"/>
              <w:rPr>
                <w:rFonts w:ascii="Arial" w:hAnsi="Arial" w:cs="Arial"/>
              </w:rPr>
            </w:pPr>
            <w:r w:rsidRPr="00DD4765">
              <w:rPr>
                <w:rFonts w:ascii="Arial" w:hAnsi="Arial" w:cs="Arial"/>
              </w:rPr>
              <w:t>1089</w:t>
            </w:r>
          </w:p>
        </w:tc>
        <w:tc>
          <w:tcPr>
            <w:tcW w:w="1418" w:type="dxa"/>
            <w:vAlign w:val="center"/>
          </w:tcPr>
          <w:p w:rsidR="00EB394D" w:rsidRPr="00DD4765" w:rsidRDefault="00EB394D" w:rsidP="00C26A66">
            <w:pPr>
              <w:keepLines/>
              <w:spacing w:after="0" w:line="240" w:lineRule="auto"/>
              <w:jc w:val="center"/>
              <w:rPr>
                <w:rFonts w:ascii="Arial" w:hAnsi="Arial" w:cs="Arial"/>
              </w:rPr>
            </w:pPr>
            <w:r w:rsidRPr="00DD4765">
              <w:rPr>
                <w:rFonts w:ascii="Arial" w:hAnsi="Arial" w:cs="Arial"/>
              </w:rPr>
              <w:t>180</w:t>
            </w:r>
          </w:p>
        </w:tc>
        <w:tc>
          <w:tcPr>
            <w:tcW w:w="1498" w:type="dxa"/>
            <w:vAlign w:val="center"/>
          </w:tcPr>
          <w:p w:rsidR="00EB394D" w:rsidRPr="00DD4765" w:rsidRDefault="00EB394D" w:rsidP="00C26A66">
            <w:pPr>
              <w:spacing w:after="0" w:line="240" w:lineRule="auto"/>
              <w:jc w:val="center"/>
              <w:rPr>
                <w:rFonts w:ascii="Arial" w:hAnsi="Arial" w:cs="Arial"/>
              </w:rPr>
            </w:pPr>
            <w:r w:rsidRPr="00DD4765">
              <w:rPr>
                <w:rFonts w:ascii="Arial" w:hAnsi="Arial" w:cs="Arial"/>
              </w:rPr>
              <w:t>196,02</w:t>
            </w:r>
          </w:p>
        </w:tc>
      </w:tr>
      <w:tr w:rsidR="00EB394D" w:rsidRPr="00DD4765" w:rsidTr="00EB394D">
        <w:trPr>
          <w:gridAfter w:val="1"/>
          <w:wAfter w:w="6" w:type="dxa"/>
        </w:trPr>
        <w:tc>
          <w:tcPr>
            <w:tcW w:w="4786" w:type="dxa"/>
          </w:tcPr>
          <w:p w:rsidR="00EB394D" w:rsidRPr="00DD4765" w:rsidRDefault="00EB394D" w:rsidP="00C26A66">
            <w:pPr>
              <w:keepLines/>
              <w:spacing w:after="0" w:line="240" w:lineRule="auto"/>
              <w:rPr>
                <w:rFonts w:ascii="Arial" w:hAnsi="Arial" w:cs="Arial"/>
              </w:rPr>
            </w:pPr>
            <w:r w:rsidRPr="00DD4765">
              <w:rPr>
                <w:rFonts w:ascii="Arial" w:hAnsi="Arial" w:cs="Arial"/>
              </w:rPr>
              <w:t>максимальна доба</w:t>
            </w:r>
          </w:p>
        </w:tc>
        <w:tc>
          <w:tcPr>
            <w:tcW w:w="1701" w:type="dxa"/>
            <w:vAlign w:val="center"/>
          </w:tcPr>
          <w:p w:rsidR="00EB394D" w:rsidRPr="00DD4765" w:rsidRDefault="00EB394D" w:rsidP="00C26A66">
            <w:pPr>
              <w:keepLines/>
              <w:spacing w:after="0" w:line="240" w:lineRule="auto"/>
              <w:jc w:val="right"/>
              <w:rPr>
                <w:rFonts w:ascii="Arial" w:hAnsi="Arial" w:cs="Arial"/>
              </w:rPr>
            </w:pPr>
          </w:p>
        </w:tc>
        <w:tc>
          <w:tcPr>
            <w:tcW w:w="1418" w:type="dxa"/>
            <w:vAlign w:val="center"/>
          </w:tcPr>
          <w:p w:rsidR="00EB394D" w:rsidRPr="00DD4765" w:rsidRDefault="00EB394D" w:rsidP="00C26A66">
            <w:pPr>
              <w:keepLines/>
              <w:spacing w:after="0" w:line="240" w:lineRule="auto"/>
              <w:jc w:val="center"/>
              <w:rPr>
                <w:rFonts w:ascii="Arial" w:hAnsi="Arial" w:cs="Arial"/>
              </w:rPr>
            </w:pPr>
            <w:r w:rsidRPr="00DD4765">
              <w:rPr>
                <w:rFonts w:ascii="Arial" w:hAnsi="Arial" w:cs="Arial"/>
              </w:rPr>
              <w:t>К=1,2</w:t>
            </w:r>
          </w:p>
        </w:tc>
        <w:tc>
          <w:tcPr>
            <w:tcW w:w="1498" w:type="dxa"/>
            <w:vAlign w:val="center"/>
          </w:tcPr>
          <w:p w:rsidR="00EB394D" w:rsidRPr="00DD4765" w:rsidRDefault="00EB394D" w:rsidP="00C26A66">
            <w:pPr>
              <w:spacing w:after="0" w:line="240" w:lineRule="auto"/>
              <w:jc w:val="center"/>
              <w:rPr>
                <w:rFonts w:ascii="Arial" w:hAnsi="Arial" w:cs="Arial"/>
              </w:rPr>
            </w:pPr>
            <w:r w:rsidRPr="00DD4765">
              <w:rPr>
                <w:rFonts w:ascii="Arial" w:hAnsi="Arial" w:cs="Arial"/>
              </w:rPr>
              <w:t>235,22</w:t>
            </w:r>
          </w:p>
        </w:tc>
      </w:tr>
      <w:tr w:rsidR="00EB394D" w:rsidRPr="00DD4765" w:rsidTr="00EB394D">
        <w:trPr>
          <w:gridAfter w:val="1"/>
          <w:wAfter w:w="6" w:type="dxa"/>
        </w:trPr>
        <w:tc>
          <w:tcPr>
            <w:tcW w:w="4786" w:type="dxa"/>
          </w:tcPr>
          <w:p w:rsidR="00EB394D" w:rsidRPr="00DD4765" w:rsidRDefault="00EB394D" w:rsidP="00C26A66">
            <w:pPr>
              <w:keepLines/>
              <w:spacing w:after="0" w:line="240" w:lineRule="auto"/>
              <w:rPr>
                <w:rFonts w:ascii="Arial" w:hAnsi="Arial" w:cs="Arial"/>
              </w:rPr>
            </w:pPr>
            <w:r w:rsidRPr="00DD4765">
              <w:rPr>
                <w:rFonts w:ascii="Arial" w:hAnsi="Arial" w:cs="Arial"/>
              </w:rPr>
              <w:t>невраховані</w:t>
            </w:r>
          </w:p>
        </w:tc>
        <w:tc>
          <w:tcPr>
            <w:tcW w:w="1701" w:type="dxa"/>
            <w:vAlign w:val="center"/>
          </w:tcPr>
          <w:p w:rsidR="00EB394D" w:rsidRPr="00DD4765" w:rsidRDefault="00EB394D" w:rsidP="00C26A66">
            <w:pPr>
              <w:keepLines/>
              <w:spacing w:after="0" w:line="240" w:lineRule="auto"/>
              <w:jc w:val="right"/>
              <w:rPr>
                <w:rFonts w:ascii="Arial" w:hAnsi="Arial" w:cs="Arial"/>
              </w:rPr>
            </w:pPr>
          </w:p>
        </w:tc>
        <w:tc>
          <w:tcPr>
            <w:tcW w:w="1418" w:type="dxa"/>
            <w:vAlign w:val="center"/>
          </w:tcPr>
          <w:p w:rsidR="00EB394D" w:rsidRPr="00DD4765" w:rsidRDefault="00EB394D" w:rsidP="00C26A66">
            <w:pPr>
              <w:keepLines/>
              <w:spacing w:after="0" w:line="240" w:lineRule="auto"/>
              <w:jc w:val="center"/>
              <w:rPr>
                <w:rFonts w:ascii="Arial" w:hAnsi="Arial" w:cs="Arial"/>
              </w:rPr>
            </w:pPr>
            <w:r w:rsidRPr="00DD4765">
              <w:rPr>
                <w:rFonts w:ascii="Arial" w:hAnsi="Arial" w:cs="Arial"/>
              </w:rPr>
              <w:t>10%</w:t>
            </w:r>
          </w:p>
        </w:tc>
        <w:tc>
          <w:tcPr>
            <w:tcW w:w="1498" w:type="dxa"/>
            <w:vAlign w:val="center"/>
          </w:tcPr>
          <w:p w:rsidR="00EB394D" w:rsidRPr="00DD4765" w:rsidRDefault="00EB394D" w:rsidP="00C26A66">
            <w:pPr>
              <w:spacing w:after="0" w:line="240" w:lineRule="auto"/>
              <w:jc w:val="center"/>
              <w:rPr>
                <w:rFonts w:ascii="Arial" w:hAnsi="Arial" w:cs="Arial"/>
              </w:rPr>
            </w:pPr>
            <w:r w:rsidRPr="00DD4765">
              <w:rPr>
                <w:rFonts w:ascii="Arial" w:hAnsi="Arial" w:cs="Arial"/>
              </w:rPr>
              <w:t>19,60</w:t>
            </w:r>
          </w:p>
        </w:tc>
      </w:tr>
      <w:tr w:rsidR="00EB394D" w:rsidRPr="00DD4765" w:rsidTr="00EB394D">
        <w:trPr>
          <w:gridAfter w:val="1"/>
          <w:wAfter w:w="6" w:type="dxa"/>
        </w:trPr>
        <w:tc>
          <w:tcPr>
            <w:tcW w:w="4786" w:type="dxa"/>
          </w:tcPr>
          <w:p w:rsidR="00EB394D" w:rsidRPr="00DD4765" w:rsidRDefault="00EB394D" w:rsidP="00C26A66">
            <w:pPr>
              <w:keepLines/>
              <w:spacing w:after="0" w:line="240" w:lineRule="auto"/>
              <w:rPr>
                <w:rFonts w:ascii="Arial" w:hAnsi="Arial" w:cs="Arial"/>
              </w:rPr>
            </w:pPr>
            <w:r w:rsidRPr="00DD4765">
              <w:rPr>
                <w:rFonts w:ascii="Arial" w:hAnsi="Arial" w:cs="Arial"/>
              </w:rPr>
              <w:t>Поливання-миття територій</w:t>
            </w:r>
          </w:p>
        </w:tc>
        <w:tc>
          <w:tcPr>
            <w:tcW w:w="1701" w:type="dxa"/>
            <w:vAlign w:val="center"/>
          </w:tcPr>
          <w:p w:rsidR="00EB394D" w:rsidRPr="00DD4765" w:rsidRDefault="00EB394D" w:rsidP="00C26A66">
            <w:pPr>
              <w:keepLines/>
              <w:spacing w:after="0" w:line="240" w:lineRule="auto"/>
              <w:jc w:val="right"/>
              <w:rPr>
                <w:rFonts w:ascii="Arial" w:hAnsi="Arial" w:cs="Arial"/>
              </w:rPr>
            </w:pPr>
            <w:r w:rsidRPr="00DD4765">
              <w:rPr>
                <w:rFonts w:ascii="Arial" w:hAnsi="Arial" w:cs="Arial"/>
              </w:rPr>
              <w:t>1089</w:t>
            </w:r>
          </w:p>
        </w:tc>
        <w:tc>
          <w:tcPr>
            <w:tcW w:w="1418" w:type="dxa"/>
            <w:vAlign w:val="center"/>
          </w:tcPr>
          <w:p w:rsidR="00EB394D" w:rsidRPr="00DD4765" w:rsidRDefault="00EB394D" w:rsidP="00C26A66">
            <w:pPr>
              <w:keepLines/>
              <w:spacing w:after="0" w:line="240" w:lineRule="auto"/>
              <w:jc w:val="center"/>
              <w:rPr>
                <w:rFonts w:ascii="Arial" w:hAnsi="Arial" w:cs="Arial"/>
              </w:rPr>
            </w:pPr>
            <w:r w:rsidRPr="00DD4765">
              <w:rPr>
                <w:rFonts w:ascii="Arial" w:hAnsi="Arial" w:cs="Arial"/>
              </w:rPr>
              <w:t>45</w:t>
            </w:r>
          </w:p>
        </w:tc>
        <w:tc>
          <w:tcPr>
            <w:tcW w:w="1498" w:type="dxa"/>
            <w:vAlign w:val="center"/>
          </w:tcPr>
          <w:p w:rsidR="00EB394D" w:rsidRPr="00DD4765" w:rsidRDefault="00EB394D" w:rsidP="00C26A66">
            <w:pPr>
              <w:spacing w:after="0" w:line="240" w:lineRule="auto"/>
              <w:jc w:val="center"/>
              <w:rPr>
                <w:rFonts w:ascii="Arial" w:hAnsi="Arial" w:cs="Arial"/>
              </w:rPr>
            </w:pPr>
            <w:r w:rsidRPr="00DD4765">
              <w:rPr>
                <w:rFonts w:ascii="Arial" w:hAnsi="Arial" w:cs="Arial"/>
              </w:rPr>
              <w:t>49,01</w:t>
            </w:r>
          </w:p>
        </w:tc>
      </w:tr>
      <w:tr w:rsidR="00EB394D" w:rsidRPr="00DD4765" w:rsidTr="00EB394D">
        <w:trPr>
          <w:gridAfter w:val="1"/>
          <w:wAfter w:w="6" w:type="dxa"/>
        </w:trPr>
        <w:tc>
          <w:tcPr>
            <w:tcW w:w="4786" w:type="dxa"/>
          </w:tcPr>
          <w:p w:rsidR="00EB394D" w:rsidRPr="00DD4765" w:rsidRDefault="00EB394D" w:rsidP="00C26A66">
            <w:pPr>
              <w:keepLines/>
              <w:spacing w:after="0" w:line="240" w:lineRule="auto"/>
              <w:rPr>
                <w:rFonts w:ascii="Arial" w:hAnsi="Arial" w:cs="Arial"/>
              </w:rPr>
            </w:pPr>
            <w:r w:rsidRPr="00DD4765">
              <w:rPr>
                <w:rFonts w:ascii="Arial" w:hAnsi="Arial" w:cs="Arial"/>
              </w:rPr>
              <w:t>Зрошення садиб</w:t>
            </w:r>
          </w:p>
        </w:tc>
        <w:tc>
          <w:tcPr>
            <w:tcW w:w="1701" w:type="dxa"/>
            <w:vAlign w:val="center"/>
          </w:tcPr>
          <w:p w:rsidR="00EB394D" w:rsidRPr="00DD4765" w:rsidRDefault="00EB394D" w:rsidP="00C26A66">
            <w:pPr>
              <w:keepLines/>
              <w:spacing w:after="0" w:line="240" w:lineRule="auto"/>
              <w:jc w:val="right"/>
              <w:rPr>
                <w:rFonts w:ascii="Arial" w:hAnsi="Arial" w:cs="Arial"/>
              </w:rPr>
            </w:pPr>
            <w:r w:rsidRPr="00DD4765">
              <w:rPr>
                <w:rFonts w:ascii="Arial" w:hAnsi="Arial" w:cs="Arial"/>
              </w:rPr>
              <w:t>1089</w:t>
            </w:r>
          </w:p>
        </w:tc>
        <w:tc>
          <w:tcPr>
            <w:tcW w:w="1418" w:type="dxa"/>
            <w:vAlign w:val="center"/>
          </w:tcPr>
          <w:p w:rsidR="00EB394D" w:rsidRPr="00DD4765" w:rsidRDefault="00EB394D" w:rsidP="00C26A66">
            <w:pPr>
              <w:keepLines/>
              <w:spacing w:after="0" w:line="240" w:lineRule="auto"/>
              <w:jc w:val="center"/>
              <w:rPr>
                <w:rFonts w:ascii="Arial" w:hAnsi="Arial" w:cs="Arial"/>
              </w:rPr>
            </w:pPr>
            <w:r w:rsidRPr="00DD4765">
              <w:rPr>
                <w:rFonts w:ascii="Arial" w:hAnsi="Arial" w:cs="Arial"/>
              </w:rPr>
              <w:t>90</w:t>
            </w:r>
          </w:p>
        </w:tc>
        <w:tc>
          <w:tcPr>
            <w:tcW w:w="1498" w:type="dxa"/>
            <w:vAlign w:val="center"/>
          </w:tcPr>
          <w:p w:rsidR="00EB394D" w:rsidRPr="00DD4765" w:rsidRDefault="00EB394D" w:rsidP="00C26A66">
            <w:pPr>
              <w:spacing w:after="0" w:line="240" w:lineRule="auto"/>
              <w:jc w:val="center"/>
              <w:rPr>
                <w:rFonts w:ascii="Arial" w:hAnsi="Arial" w:cs="Arial"/>
              </w:rPr>
            </w:pPr>
            <w:r w:rsidRPr="00DD4765">
              <w:rPr>
                <w:rFonts w:ascii="Arial" w:hAnsi="Arial" w:cs="Arial"/>
              </w:rPr>
              <w:t>98,01</w:t>
            </w:r>
          </w:p>
        </w:tc>
      </w:tr>
      <w:tr w:rsidR="00EB394D" w:rsidRPr="00DD4765" w:rsidTr="00EB394D">
        <w:trPr>
          <w:gridAfter w:val="1"/>
          <w:wAfter w:w="6" w:type="dxa"/>
        </w:trPr>
        <w:tc>
          <w:tcPr>
            <w:tcW w:w="4786" w:type="dxa"/>
          </w:tcPr>
          <w:p w:rsidR="00EB394D" w:rsidRPr="00DD4765" w:rsidRDefault="00EB394D" w:rsidP="00C26A66">
            <w:pPr>
              <w:keepLines/>
              <w:spacing w:after="0" w:line="240" w:lineRule="auto"/>
              <w:rPr>
                <w:rFonts w:ascii="Arial" w:hAnsi="Arial" w:cs="Arial"/>
              </w:rPr>
            </w:pPr>
            <w:r w:rsidRPr="00DD4765">
              <w:rPr>
                <w:rFonts w:ascii="Arial" w:hAnsi="Arial" w:cs="Arial"/>
              </w:rPr>
              <w:t>Разом - вода питної якості</w:t>
            </w:r>
          </w:p>
        </w:tc>
        <w:tc>
          <w:tcPr>
            <w:tcW w:w="1701" w:type="dxa"/>
            <w:vAlign w:val="center"/>
          </w:tcPr>
          <w:p w:rsidR="00EB394D" w:rsidRPr="00DD4765" w:rsidRDefault="00EB394D" w:rsidP="00C26A66">
            <w:pPr>
              <w:keepLines/>
              <w:spacing w:after="0" w:line="240" w:lineRule="auto"/>
              <w:jc w:val="right"/>
              <w:rPr>
                <w:rFonts w:ascii="Arial" w:hAnsi="Arial" w:cs="Arial"/>
              </w:rPr>
            </w:pPr>
          </w:p>
        </w:tc>
        <w:tc>
          <w:tcPr>
            <w:tcW w:w="1418" w:type="dxa"/>
            <w:vAlign w:val="center"/>
          </w:tcPr>
          <w:p w:rsidR="00EB394D" w:rsidRPr="00DD4765" w:rsidRDefault="00EB394D" w:rsidP="00C26A66">
            <w:pPr>
              <w:keepLines/>
              <w:spacing w:after="0" w:line="240" w:lineRule="auto"/>
              <w:jc w:val="center"/>
              <w:rPr>
                <w:rFonts w:ascii="Arial" w:hAnsi="Arial" w:cs="Arial"/>
              </w:rPr>
            </w:pPr>
          </w:p>
        </w:tc>
        <w:tc>
          <w:tcPr>
            <w:tcW w:w="1498" w:type="dxa"/>
            <w:vAlign w:val="center"/>
          </w:tcPr>
          <w:p w:rsidR="00EB394D" w:rsidRPr="00DD4765" w:rsidRDefault="00EB394D" w:rsidP="00C26A66">
            <w:pPr>
              <w:spacing w:after="0" w:line="240" w:lineRule="auto"/>
              <w:jc w:val="center"/>
              <w:rPr>
                <w:rFonts w:ascii="Arial" w:hAnsi="Arial" w:cs="Arial"/>
              </w:rPr>
            </w:pPr>
            <w:r w:rsidRPr="00DD4765">
              <w:rPr>
                <w:rFonts w:ascii="Arial" w:hAnsi="Arial" w:cs="Arial"/>
              </w:rPr>
              <w:t>254,83</w:t>
            </w:r>
          </w:p>
        </w:tc>
      </w:tr>
      <w:tr w:rsidR="00EB394D" w:rsidRPr="00DD4765" w:rsidTr="00EB394D">
        <w:trPr>
          <w:gridAfter w:val="1"/>
          <w:wAfter w:w="6" w:type="dxa"/>
        </w:trPr>
        <w:tc>
          <w:tcPr>
            <w:tcW w:w="4786" w:type="dxa"/>
          </w:tcPr>
          <w:p w:rsidR="00EB394D" w:rsidRPr="00DD4765" w:rsidRDefault="00EB394D" w:rsidP="00C26A66">
            <w:pPr>
              <w:keepLines/>
              <w:spacing w:after="0" w:line="240" w:lineRule="auto"/>
              <w:rPr>
                <w:rFonts w:ascii="Arial" w:hAnsi="Arial" w:cs="Arial"/>
              </w:rPr>
            </w:pPr>
            <w:r w:rsidRPr="00DD4765">
              <w:rPr>
                <w:rFonts w:ascii="Arial" w:hAnsi="Arial" w:cs="Arial"/>
              </w:rPr>
              <w:t>- технічна вода</w:t>
            </w:r>
          </w:p>
        </w:tc>
        <w:tc>
          <w:tcPr>
            <w:tcW w:w="1701" w:type="dxa"/>
            <w:vAlign w:val="center"/>
          </w:tcPr>
          <w:p w:rsidR="00EB394D" w:rsidRPr="00DD4765" w:rsidRDefault="00EB394D" w:rsidP="00C26A66">
            <w:pPr>
              <w:keepLines/>
              <w:spacing w:after="0" w:line="240" w:lineRule="auto"/>
              <w:jc w:val="right"/>
              <w:rPr>
                <w:rFonts w:ascii="Arial" w:hAnsi="Arial" w:cs="Arial"/>
              </w:rPr>
            </w:pPr>
          </w:p>
        </w:tc>
        <w:tc>
          <w:tcPr>
            <w:tcW w:w="1418" w:type="dxa"/>
            <w:vAlign w:val="center"/>
          </w:tcPr>
          <w:p w:rsidR="00EB394D" w:rsidRPr="00DD4765" w:rsidRDefault="00EB394D" w:rsidP="00C26A66">
            <w:pPr>
              <w:keepLines/>
              <w:spacing w:after="0" w:line="240" w:lineRule="auto"/>
              <w:jc w:val="center"/>
              <w:rPr>
                <w:rFonts w:ascii="Arial" w:hAnsi="Arial" w:cs="Arial"/>
              </w:rPr>
            </w:pPr>
          </w:p>
        </w:tc>
        <w:tc>
          <w:tcPr>
            <w:tcW w:w="1498" w:type="dxa"/>
            <w:vAlign w:val="center"/>
          </w:tcPr>
          <w:p w:rsidR="00EB394D" w:rsidRPr="00DD4765" w:rsidRDefault="00EB394D" w:rsidP="00C26A66">
            <w:pPr>
              <w:spacing w:after="0" w:line="240" w:lineRule="auto"/>
              <w:jc w:val="center"/>
              <w:rPr>
                <w:rFonts w:ascii="Arial" w:hAnsi="Arial" w:cs="Arial"/>
              </w:rPr>
            </w:pPr>
            <w:r w:rsidRPr="00DD4765">
              <w:rPr>
                <w:rFonts w:ascii="Arial" w:hAnsi="Arial" w:cs="Arial"/>
              </w:rPr>
              <w:t>147,02</w:t>
            </w:r>
          </w:p>
        </w:tc>
      </w:tr>
      <w:tr w:rsidR="00EB394D" w:rsidRPr="00DD4765" w:rsidTr="00EB394D">
        <w:trPr>
          <w:gridAfter w:val="1"/>
          <w:wAfter w:w="6" w:type="dxa"/>
        </w:trPr>
        <w:tc>
          <w:tcPr>
            <w:tcW w:w="4786" w:type="dxa"/>
          </w:tcPr>
          <w:p w:rsidR="00EB394D" w:rsidRPr="00DD4765" w:rsidRDefault="00EB394D" w:rsidP="00C26A66">
            <w:pPr>
              <w:keepLines/>
              <w:spacing w:after="0" w:line="240" w:lineRule="auto"/>
              <w:rPr>
                <w:rFonts w:ascii="Arial" w:hAnsi="Arial" w:cs="Arial"/>
              </w:rPr>
            </w:pPr>
            <w:r w:rsidRPr="00DD4765">
              <w:rPr>
                <w:rFonts w:ascii="Arial" w:hAnsi="Arial" w:cs="Arial"/>
              </w:rPr>
              <w:t>Стічні води</w:t>
            </w:r>
          </w:p>
        </w:tc>
        <w:tc>
          <w:tcPr>
            <w:tcW w:w="1701" w:type="dxa"/>
            <w:vAlign w:val="center"/>
          </w:tcPr>
          <w:p w:rsidR="00EB394D" w:rsidRPr="00DD4765" w:rsidRDefault="00EB394D" w:rsidP="00C26A66">
            <w:pPr>
              <w:keepLines/>
              <w:spacing w:after="0" w:line="240" w:lineRule="auto"/>
              <w:jc w:val="right"/>
              <w:rPr>
                <w:rFonts w:ascii="Arial" w:hAnsi="Arial" w:cs="Arial"/>
              </w:rPr>
            </w:pPr>
          </w:p>
        </w:tc>
        <w:tc>
          <w:tcPr>
            <w:tcW w:w="1418" w:type="dxa"/>
            <w:vAlign w:val="center"/>
          </w:tcPr>
          <w:p w:rsidR="00EB394D" w:rsidRPr="00DD4765" w:rsidRDefault="00EB394D" w:rsidP="00C26A66">
            <w:pPr>
              <w:keepLines/>
              <w:spacing w:after="0" w:line="240" w:lineRule="auto"/>
              <w:jc w:val="center"/>
              <w:rPr>
                <w:rFonts w:ascii="Arial" w:hAnsi="Arial" w:cs="Arial"/>
              </w:rPr>
            </w:pPr>
          </w:p>
        </w:tc>
        <w:tc>
          <w:tcPr>
            <w:tcW w:w="1498" w:type="dxa"/>
            <w:vAlign w:val="center"/>
          </w:tcPr>
          <w:p w:rsidR="00EB394D" w:rsidRPr="00DD4765" w:rsidRDefault="00EB394D" w:rsidP="00C26A66">
            <w:pPr>
              <w:spacing w:after="0" w:line="240" w:lineRule="auto"/>
              <w:jc w:val="center"/>
              <w:rPr>
                <w:rFonts w:ascii="Arial" w:hAnsi="Arial" w:cs="Arial"/>
              </w:rPr>
            </w:pPr>
            <w:r w:rsidRPr="00DD4765">
              <w:rPr>
                <w:rFonts w:ascii="Arial" w:hAnsi="Arial" w:cs="Arial"/>
              </w:rPr>
              <w:t>254,83</w:t>
            </w:r>
          </w:p>
        </w:tc>
      </w:tr>
      <w:tr w:rsidR="00EB394D" w:rsidRPr="00DD4765" w:rsidTr="00EB394D">
        <w:tc>
          <w:tcPr>
            <w:tcW w:w="9409" w:type="dxa"/>
            <w:gridSpan w:val="5"/>
          </w:tcPr>
          <w:p w:rsidR="00EB394D" w:rsidRPr="00DD4765" w:rsidRDefault="00EB394D" w:rsidP="00C26A66">
            <w:pPr>
              <w:keepNext/>
              <w:keepLines/>
              <w:spacing w:after="0" w:line="240" w:lineRule="auto"/>
              <w:jc w:val="center"/>
              <w:rPr>
                <w:rFonts w:ascii="Arial" w:hAnsi="Arial" w:cs="Arial"/>
              </w:rPr>
            </w:pPr>
            <w:r w:rsidRPr="00DD4765">
              <w:rPr>
                <w:rFonts w:ascii="Arial" w:hAnsi="Arial" w:cs="Arial"/>
              </w:rPr>
              <w:t>с. Смородське</w:t>
            </w:r>
          </w:p>
        </w:tc>
      </w:tr>
      <w:tr w:rsidR="00EB394D" w:rsidRPr="00DD4765" w:rsidTr="00EB394D">
        <w:trPr>
          <w:gridAfter w:val="1"/>
          <w:wAfter w:w="6" w:type="dxa"/>
        </w:trPr>
        <w:tc>
          <w:tcPr>
            <w:tcW w:w="4786" w:type="dxa"/>
          </w:tcPr>
          <w:p w:rsidR="00EB394D" w:rsidRPr="00DD4765" w:rsidRDefault="00EB394D" w:rsidP="00C26A66">
            <w:pPr>
              <w:keepNext/>
              <w:keepLines/>
              <w:spacing w:after="0" w:line="240" w:lineRule="auto"/>
              <w:rPr>
                <w:rFonts w:ascii="Arial" w:hAnsi="Arial" w:cs="Arial"/>
              </w:rPr>
            </w:pPr>
            <w:r w:rsidRPr="00DD4765">
              <w:rPr>
                <w:rFonts w:ascii="Arial" w:hAnsi="Arial" w:cs="Arial"/>
              </w:rPr>
              <w:t>Госппитні потреби населення</w:t>
            </w:r>
          </w:p>
        </w:tc>
        <w:tc>
          <w:tcPr>
            <w:tcW w:w="1701" w:type="dxa"/>
            <w:vAlign w:val="center"/>
          </w:tcPr>
          <w:p w:rsidR="00EB394D" w:rsidRPr="00DD4765" w:rsidRDefault="00EB394D" w:rsidP="00C26A66">
            <w:pPr>
              <w:keepNext/>
              <w:keepLines/>
              <w:spacing w:after="0" w:line="240" w:lineRule="auto"/>
              <w:jc w:val="center"/>
              <w:rPr>
                <w:rFonts w:ascii="Arial" w:hAnsi="Arial" w:cs="Arial"/>
              </w:rPr>
            </w:pPr>
          </w:p>
        </w:tc>
        <w:tc>
          <w:tcPr>
            <w:tcW w:w="1418" w:type="dxa"/>
            <w:vAlign w:val="center"/>
          </w:tcPr>
          <w:p w:rsidR="00EB394D" w:rsidRPr="00DD4765" w:rsidRDefault="00EB394D" w:rsidP="00C26A66">
            <w:pPr>
              <w:keepNext/>
              <w:keepLines/>
              <w:spacing w:after="0" w:line="240" w:lineRule="auto"/>
              <w:jc w:val="center"/>
              <w:rPr>
                <w:rFonts w:ascii="Arial" w:hAnsi="Arial" w:cs="Arial"/>
              </w:rPr>
            </w:pPr>
          </w:p>
        </w:tc>
        <w:tc>
          <w:tcPr>
            <w:tcW w:w="1498" w:type="dxa"/>
            <w:vAlign w:val="center"/>
          </w:tcPr>
          <w:p w:rsidR="00EB394D" w:rsidRPr="00DD4765" w:rsidRDefault="00EB394D" w:rsidP="00C26A66">
            <w:pPr>
              <w:keepNext/>
              <w:spacing w:after="0" w:line="240" w:lineRule="auto"/>
              <w:jc w:val="center"/>
              <w:rPr>
                <w:rFonts w:ascii="Arial" w:hAnsi="Arial" w:cs="Arial"/>
              </w:rPr>
            </w:pPr>
            <w:r w:rsidRPr="00DD4765">
              <w:rPr>
                <w:rFonts w:ascii="Arial" w:hAnsi="Arial" w:cs="Arial"/>
              </w:rPr>
              <w:t> </w:t>
            </w:r>
          </w:p>
        </w:tc>
      </w:tr>
      <w:tr w:rsidR="00EB394D" w:rsidRPr="00DD4765" w:rsidTr="00EB394D">
        <w:trPr>
          <w:gridAfter w:val="1"/>
          <w:wAfter w:w="6" w:type="dxa"/>
        </w:trPr>
        <w:tc>
          <w:tcPr>
            <w:tcW w:w="4786" w:type="dxa"/>
          </w:tcPr>
          <w:p w:rsidR="00EB394D" w:rsidRPr="00DD4765" w:rsidRDefault="00EB394D" w:rsidP="00C26A66">
            <w:pPr>
              <w:keepNext/>
              <w:keepLines/>
              <w:spacing w:after="0" w:line="240" w:lineRule="auto"/>
              <w:rPr>
                <w:rFonts w:ascii="Arial" w:hAnsi="Arial" w:cs="Arial"/>
              </w:rPr>
            </w:pPr>
            <w:r w:rsidRPr="00DD4765">
              <w:rPr>
                <w:rFonts w:ascii="Arial" w:hAnsi="Arial" w:cs="Arial"/>
              </w:rPr>
              <w:t>- забудова з ваннами і місцевими водонагрівачами</w:t>
            </w:r>
          </w:p>
        </w:tc>
        <w:tc>
          <w:tcPr>
            <w:tcW w:w="1701" w:type="dxa"/>
            <w:vAlign w:val="center"/>
          </w:tcPr>
          <w:p w:rsidR="00EB394D" w:rsidRPr="00DD4765" w:rsidRDefault="00EB394D" w:rsidP="00C26A66">
            <w:pPr>
              <w:keepNext/>
              <w:keepLines/>
              <w:spacing w:after="0" w:line="240" w:lineRule="auto"/>
              <w:jc w:val="right"/>
              <w:rPr>
                <w:rFonts w:ascii="Arial" w:hAnsi="Arial" w:cs="Arial"/>
              </w:rPr>
            </w:pPr>
            <w:r w:rsidRPr="00DD4765">
              <w:rPr>
                <w:rFonts w:ascii="Arial" w:hAnsi="Arial" w:cs="Arial"/>
              </w:rPr>
              <w:t>91</w:t>
            </w:r>
          </w:p>
        </w:tc>
        <w:tc>
          <w:tcPr>
            <w:tcW w:w="1418" w:type="dxa"/>
            <w:vAlign w:val="center"/>
          </w:tcPr>
          <w:p w:rsidR="00EB394D" w:rsidRPr="00DD4765" w:rsidRDefault="00EB394D" w:rsidP="00C26A66">
            <w:pPr>
              <w:keepNext/>
              <w:keepLines/>
              <w:spacing w:after="0" w:line="240" w:lineRule="auto"/>
              <w:jc w:val="center"/>
              <w:rPr>
                <w:rFonts w:ascii="Arial" w:hAnsi="Arial" w:cs="Arial"/>
              </w:rPr>
            </w:pPr>
            <w:r w:rsidRPr="00DD4765">
              <w:rPr>
                <w:rFonts w:ascii="Arial" w:hAnsi="Arial" w:cs="Arial"/>
              </w:rPr>
              <w:t>180</w:t>
            </w:r>
          </w:p>
        </w:tc>
        <w:tc>
          <w:tcPr>
            <w:tcW w:w="1498" w:type="dxa"/>
            <w:vAlign w:val="center"/>
          </w:tcPr>
          <w:p w:rsidR="00EB394D" w:rsidRPr="00DD4765" w:rsidRDefault="00EB394D" w:rsidP="00C26A66">
            <w:pPr>
              <w:spacing w:after="0" w:line="240" w:lineRule="auto"/>
              <w:jc w:val="center"/>
              <w:rPr>
                <w:rFonts w:ascii="Arial" w:hAnsi="Arial" w:cs="Arial"/>
              </w:rPr>
            </w:pPr>
            <w:r w:rsidRPr="00DD4765">
              <w:rPr>
                <w:rFonts w:ascii="Arial" w:hAnsi="Arial" w:cs="Arial"/>
              </w:rPr>
              <w:t>16,38</w:t>
            </w:r>
          </w:p>
        </w:tc>
      </w:tr>
      <w:tr w:rsidR="00EB394D" w:rsidRPr="00DD4765" w:rsidTr="00EB394D">
        <w:trPr>
          <w:gridAfter w:val="1"/>
          <w:wAfter w:w="6" w:type="dxa"/>
        </w:trPr>
        <w:tc>
          <w:tcPr>
            <w:tcW w:w="4786" w:type="dxa"/>
          </w:tcPr>
          <w:p w:rsidR="00EB394D" w:rsidRPr="00DD4765" w:rsidRDefault="00EB394D" w:rsidP="00C26A66">
            <w:pPr>
              <w:keepLines/>
              <w:spacing w:after="0" w:line="240" w:lineRule="auto"/>
              <w:rPr>
                <w:rFonts w:ascii="Arial" w:hAnsi="Arial" w:cs="Arial"/>
              </w:rPr>
            </w:pPr>
            <w:r w:rsidRPr="00DD4765">
              <w:rPr>
                <w:rFonts w:ascii="Arial" w:hAnsi="Arial" w:cs="Arial"/>
              </w:rPr>
              <w:t>максимальна доба</w:t>
            </w:r>
          </w:p>
        </w:tc>
        <w:tc>
          <w:tcPr>
            <w:tcW w:w="1701" w:type="dxa"/>
            <w:vAlign w:val="center"/>
          </w:tcPr>
          <w:p w:rsidR="00EB394D" w:rsidRPr="00DD4765" w:rsidRDefault="00EB394D" w:rsidP="00C26A66">
            <w:pPr>
              <w:keepLines/>
              <w:spacing w:after="0" w:line="240" w:lineRule="auto"/>
              <w:jc w:val="right"/>
              <w:rPr>
                <w:rFonts w:ascii="Arial" w:hAnsi="Arial" w:cs="Arial"/>
              </w:rPr>
            </w:pPr>
          </w:p>
        </w:tc>
        <w:tc>
          <w:tcPr>
            <w:tcW w:w="1418" w:type="dxa"/>
            <w:vAlign w:val="center"/>
          </w:tcPr>
          <w:p w:rsidR="00EB394D" w:rsidRPr="00DD4765" w:rsidRDefault="00EB394D" w:rsidP="00C26A66">
            <w:pPr>
              <w:keepLines/>
              <w:spacing w:after="0" w:line="240" w:lineRule="auto"/>
              <w:jc w:val="center"/>
              <w:rPr>
                <w:rFonts w:ascii="Arial" w:hAnsi="Arial" w:cs="Arial"/>
              </w:rPr>
            </w:pPr>
            <w:r w:rsidRPr="00DD4765">
              <w:rPr>
                <w:rFonts w:ascii="Arial" w:hAnsi="Arial" w:cs="Arial"/>
              </w:rPr>
              <w:t>К=1,2</w:t>
            </w:r>
          </w:p>
        </w:tc>
        <w:tc>
          <w:tcPr>
            <w:tcW w:w="1498" w:type="dxa"/>
            <w:vAlign w:val="center"/>
          </w:tcPr>
          <w:p w:rsidR="00EB394D" w:rsidRPr="00DD4765" w:rsidRDefault="00EB394D" w:rsidP="00C26A66">
            <w:pPr>
              <w:spacing w:after="0" w:line="240" w:lineRule="auto"/>
              <w:jc w:val="center"/>
              <w:rPr>
                <w:rFonts w:ascii="Arial" w:hAnsi="Arial" w:cs="Arial"/>
              </w:rPr>
            </w:pPr>
            <w:r w:rsidRPr="00DD4765">
              <w:rPr>
                <w:rFonts w:ascii="Arial" w:hAnsi="Arial" w:cs="Arial"/>
              </w:rPr>
              <w:t>19,66</w:t>
            </w:r>
          </w:p>
        </w:tc>
      </w:tr>
      <w:tr w:rsidR="00EB394D" w:rsidRPr="00DD4765" w:rsidTr="00EB394D">
        <w:trPr>
          <w:gridAfter w:val="1"/>
          <w:wAfter w:w="6" w:type="dxa"/>
        </w:trPr>
        <w:tc>
          <w:tcPr>
            <w:tcW w:w="4786" w:type="dxa"/>
          </w:tcPr>
          <w:p w:rsidR="00EB394D" w:rsidRPr="00DD4765" w:rsidRDefault="00EB394D" w:rsidP="00C26A66">
            <w:pPr>
              <w:keepLines/>
              <w:spacing w:after="0" w:line="240" w:lineRule="auto"/>
              <w:rPr>
                <w:rFonts w:ascii="Arial" w:hAnsi="Arial" w:cs="Arial"/>
              </w:rPr>
            </w:pPr>
            <w:r w:rsidRPr="00DD4765">
              <w:rPr>
                <w:rFonts w:ascii="Arial" w:hAnsi="Arial" w:cs="Arial"/>
              </w:rPr>
              <w:t>невраховані</w:t>
            </w:r>
          </w:p>
        </w:tc>
        <w:tc>
          <w:tcPr>
            <w:tcW w:w="1701" w:type="dxa"/>
            <w:vAlign w:val="center"/>
          </w:tcPr>
          <w:p w:rsidR="00EB394D" w:rsidRPr="00DD4765" w:rsidRDefault="00EB394D" w:rsidP="00C26A66">
            <w:pPr>
              <w:keepLines/>
              <w:spacing w:after="0" w:line="240" w:lineRule="auto"/>
              <w:jc w:val="right"/>
              <w:rPr>
                <w:rFonts w:ascii="Arial" w:hAnsi="Arial" w:cs="Arial"/>
              </w:rPr>
            </w:pPr>
          </w:p>
        </w:tc>
        <w:tc>
          <w:tcPr>
            <w:tcW w:w="1418" w:type="dxa"/>
            <w:vAlign w:val="center"/>
          </w:tcPr>
          <w:p w:rsidR="00EB394D" w:rsidRPr="00DD4765" w:rsidRDefault="00EB394D" w:rsidP="00C26A66">
            <w:pPr>
              <w:keepLines/>
              <w:spacing w:after="0" w:line="240" w:lineRule="auto"/>
              <w:jc w:val="center"/>
              <w:rPr>
                <w:rFonts w:ascii="Arial" w:hAnsi="Arial" w:cs="Arial"/>
              </w:rPr>
            </w:pPr>
            <w:r w:rsidRPr="00DD4765">
              <w:rPr>
                <w:rFonts w:ascii="Arial" w:hAnsi="Arial" w:cs="Arial"/>
              </w:rPr>
              <w:t>10%</w:t>
            </w:r>
          </w:p>
        </w:tc>
        <w:tc>
          <w:tcPr>
            <w:tcW w:w="1498" w:type="dxa"/>
            <w:vAlign w:val="center"/>
          </w:tcPr>
          <w:p w:rsidR="00EB394D" w:rsidRPr="00DD4765" w:rsidRDefault="00EB394D" w:rsidP="00C26A66">
            <w:pPr>
              <w:spacing w:after="0" w:line="240" w:lineRule="auto"/>
              <w:jc w:val="center"/>
              <w:rPr>
                <w:rFonts w:ascii="Arial" w:hAnsi="Arial" w:cs="Arial"/>
              </w:rPr>
            </w:pPr>
            <w:r w:rsidRPr="00DD4765">
              <w:rPr>
                <w:rFonts w:ascii="Arial" w:hAnsi="Arial" w:cs="Arial"/>
              </w:rPr>
              <w:t>1,64</w:t>
            </w:r>
          </w:p>
        </w:tc>
      </w:tr>
      <w:tr w:rsidR="00EB394D" w:rsidRPr="00DD4765" w:rsidTr="00EB394D">
        <w:trPr>
          <w:gridAfter w:val="1"/>
          <w:wAfter w:w="6" w:type="dxa"/>
        </w:trPr>
        <w:tc>
          <w:tcPr>
            <w:tcW w:w="4786" w:type="dxa"/>
          </w:tcPr>
          <w:p w:rsidR="00EB394D" w:rsidRPr="00DD4765" w:rsidRDefault="00EB394D" w:rsidP="00C26A66">
            <w:pPr>
              <w:keepLines/>
              <w:spacing w:after="0" w:line="240" w:lineRule="auto"/>
              <w:rPr>
                <w:rFonts w:ascii="Arial" w:hAnsi="Arial" w:cs="Arial"/>
              </w:rPr>
            </w:pPr>
            <w:r w:rsidRPr="00DD4765">
              <w:rPr>
                <w:rFonts w:ascii="Arial" w:hAnsi="Arial" w:cs="Arial"/>
              </w:rPr>
              <w:t>Поливання-миття територій</w:t>
            </w:r>
          </w:p>
        </w:tc>
        <w:tc>
          <w:tcPr>
            <w:tcW w:w="1701" w:type="dxa"/>
            <w:vAlign w:val="center"/>
          </w:tcPr>
          <w:p w:rsidR="00EB394D" w:rsidRPr="00DD4765" w:rsidRDefault="00EB394D" w:rsidP="00C26A66">
            <w:pPr>
              <w:keepLines/>
              <w:spacing w:after="0" w:line="240" w:lineRule="auto"/>
              <w:jc w:val="right"/>
              <w:rPr>
                <w:rFonts w:ascii="Arial" w:hAnsi="Arial" w:cs="Arial"/>
              </w:rPr>
            </w:pPr>
            <w:r w:rsidRPr="00DD4765">
              <w:rPr>
                <w:rFonts w:ascii="Arial" w:hAnsi="Arial" w:cs="Arial"/>
              </w:rPr>
              <w:t>91</w:t>
            </w:r>
          </w:p>
        </w:tc>
        <w:tc>
          <w:tcPr>
            <w:tcW w:w="1418" w:type="dxa"/>
            <w:vAlign w:val="center"/>
          </w:tcPr>
          <w:p w:rsidR="00EB394D" w:rsidRPr="00DD4765" w:rsidRDefault="00EB394D" w:rsidP="00C26A66">
            <w:pPr>
              <w:keepLines/>
              <w:spacing w:after="0" w:line="240" w:lineRule="auto"/>
              <w:jc w:val="center"/>
              <w:rPr>
                <w:rFonts w:ascii="Arial" w:hAnsi="Arial" w:cs="Arial"/>
              </w:rPr>
            </w:pPr>
            <w:r w:rsidRPr="00DD4765">
              <w:rPr>
                <w:rFonts w:ascii="Arial" w:hAnsi="Arial" w:cs="Arial"/>
              </w:rPr>
              <w:t>45</w:t>
            </w:r>
          </w:p>
        </w:tc>
        <w:tc>
          <w:tcPr>
            <w:tcW w:w="1498" w:type="dxa"/>
            <w:vAlign w:val="center"/>
          </w:tcPr>
          <w:p w:rsidR="00EB394D" w:rsidRPr="00DD4765" w:rsidRDefault="00EB394D" w:rsidP="00C26A66">
            <w:pPr>
              <w:spacing w:after="0" w:line="240" w:lineRule="auto"/>
              <w:jc w:val="center"/>
              <w:rPr>
                <w:rFonts w:ascii="Arial" w:hAnsi="Arial" w:cs="Arial"/>
              </w:rPr>
            </w:pPr>
            <w:r w:rsidRPr="00DD4765">
              <w:rPr>
                <w:rFonts w:ascii="Arial" w:hAnsi="Arial" w:cs="Arial"/>
              </w:rPr>
              <w:t>4,10</w:t>
            </w:r>
          </w:p>
        </w:tc>
      </w:tr>
      <w:tr w:rsidR="00EB394D" w:rsidRPr="00DD4765" w:rsidTr="00EB394D">
        <w:trPr>
          <w:gridAfter w:val="1"/>
          <w:wAfter w:w="6" w:type="dxa"/>
        </w:trPr>
        <w:tc>
          <w:tcPr>
            <w:tcW w:w="4786" w:type="dxa"/>
          </w:tcPr>
          <w:p w:rsidR="00EB394D" w:rsidRPr="00DD4765" w:rsidRDefault="00EB394D" w:rsidP="00C26A66">
            <w:pPr>
              <w:keepLines/>
              <w:spacing w:after="0" w:line="240" w:lineRule="auto"/>
              <w:rPr>
                <w:rFonts w:ascii="Arial" w:hAnsi="Arial" w:cs="Arial"/>
              </w:rPr>
            </w:pPr>
            <w:r w:rsidRPr="00DD4765">
              <w:rPr>
                <w:rFonts w:ascii="Arial" w:hAnsi="Arial" w:cs="Arial"/>
              </w:rPr>
              <w:t>Зрошення садиб</w:t>
            </w:r>
          </w:p>
        </w:tc>
        <w:tc>
          <w:tcPr>
            <w:tcW w:w="1701" w:type="dxa"/>
            <w:vAlign w:val="center"/>
          </w:tcPr>
          <w:p w:rsidR="00EB394D" w:rsidRPr="00DD4765" w:rsidRDefault="00EB394D" w:rsidP="00C26A66">
            <w:pPr>
              <w:keepLines/>
              <w:spacing w:after="0" w:line="240" w:lineRule="auto"/>
              <w:jc w:val="right"/>
              <w:rPr>
                <w:rFonts w:ascii="Arial" w:hAnsi="Arial" w:cs="Arial"/>
              </w:rPr>
            </w:pPr>
            <w:r w:rsidRPr="00DD4765">
              <w:rPr>
                <w:rFonts w:ascii="Arial" w:hAnsi="Arial" w:cs="Arial"/>
              </w:rPr>
              <w:t>91</w:t>
            </w:r>
          </w:p>
        </w:tc>
        <w:tc>
          <w:tcPr>
            <w:tcW w:w="1418" w:type="dxa"/>
            <w:vAlign w:val="center"/>
          </w:tcPr>
          <w:p w:rsidR="00EB394D" w:rsidRPr="00DD4765" w:rsidRDefault="00EB394D" w:rsidP="00C26A66">
            <w:pPr>
              <w:keepLines/>
              <w:spacing w:after="0" w:line="240" w:lineRule="auto"/>
              <w:jc w:val="center"/>
              <w:rPr>
                <w:rFonts w:ascii="Arial" w:hAnsi="Arial" w:cs="Arial"/>
              </w:rPr>
            </w:pPr>
            <w:r w:rsidRPr="00DD4765">
              <w:rPr>
                <w:rFonts w:ascii="Arial" w:hAnsi="Arial" w:cs="Arial"/>
              </w:rPr>
              <w:t>90</w:t>
            </w:r>
          </w:p>
        </w:tc>
        <w:tc>
          <w:tcPr>
            <w:tcW w:w="1498" w:type="dxa"/>
            <w:vAlign w:val="center"/>
          </w:tcPr>
          <w:p w:rsidR="00EB394D" w:rsidRPr="00DD4765" w:rsidRDefault="00EB394D" w:rsidP="00C26A66">
            <w:pPr>
              <w:spacing w:after="0" w:line="240" w:lineRule="auto"/>
              <w:jc w:val="center"/>
              <w:rPr>
                <w:rFonts w:ascii="Arial" w:hAnsi="Arial" w:cs="Arial"/>
              </w:rPr>
            </w:pPr>
            <w:r w:rsidRPr="00DD4765">
              <w:rPr>
                <w:rFonts w:ascii="Arial" w:hAnsi="Arial" w:cs="Arial"/>
              </w:rPr>
              <w:t>8,19</w:t>
            </w:r>
          </w:p>
        </w:tc>
      </w:tr>
      <w:tr w:rsidR="00EB394D" w:rsidRPr="00DD4765" w:rsidTr="00EB394D">
        <w:trPr>
          <w:gridAfter w:val="1"/>
          <w:wAfter w:w="6" w:type="dxa"/>
        </w:trPr>
        <w:tc>
          <w:tcPr>
            <w:tcW w:w="4786" w:type="dxa"/>
          </w:tcPr>
          <w:p w:rsidR="00EB394D" w:rsidRPr="00DD4765" w:rsidRDefault="00EB394D" w:rsidP="00C26A66">
            <w:pPr>
              <w:keepLines/>
              <w:spacing w:after="0" w:line="240" w:lineRule="auto"/>
              <w:rPr>
                <w:rFonts w:ascii="Arial" w:hAnsi="Arial" w:cs="Arial"/>
              </w:rPr>
            </w:pPr>
            <w:r w:rsidRPr="00DD4765">
              <w:rPr>
                <w:rFonts w:ascii="Arial" w:hAnsi="Arial" w:cs="Arial"/>
              </w:rPr>
              <w:t>Разом - вода питної якості</w:t>
            </w:r>
          </w:p>
        </w:tc>
        <w:tc>
          <w:tcPr>
            <w:tcW w:w="1701" w:type="dxa"/>
            <w:vAlign w:val="center"/>
          </w:tcPr>
          <w:p w:rsidR="00EB394D" w:rsidRPr="00DD4765" w:rsidRDefault="00EB394D" w:rsidP="00C26A66">
            <w:pPr>
              <w:keepLines/>
              <w:spacing w:after="0" w:line="240" w:lineRule="auto"/>
              <w:jc w:val="right"/>
              <w:rPr>
                <w:rFonts w:ascii="Arial" w:hAnsi="Arial" w:cs="Arial"/>
              </w:rPr>
            </w:pPr>
          </w:p>
        </w:tc>
        <w:tc>
          <w:tcPr>
            <w:tcW w:w="1418" w:type="dxa"/>
            <w:vAlign w:val="center"/>
          </w:tcPr>
          <w:p w:rsidR="00EB394D" w:rsidRPr="00DD4765" w:rsidRDefault="00EB394D" w:rsidP="00C26A66">
            <w:pPr>
              <w:keepLines/>
              <w:spacing w:after="0" w:line="240" w:lineRule="auto"/>
              <w:jc w:val="center"/>
              <w:rPr>
                <w:rFonts w:ascii="Arial" w:hAnsi="Arial" w:cs="Arial"/>
              </w:rPr>
            </w:pPr>
          </w:p>
        </w:tc>
        <w:tc>
          <w:tcPr>
            <w:tcW w:w="1498" w:type="dxa"/>
            <w:vAlign w:val="center"/>
          </w:tcPr>
          <w:p w:rsidR="00EB394D" w:rsidRPr="00DD4765" w:rsidRDefault="00EB394D" w:rsidP="00C26A66">
            <w:pPr>
              <w:spacing w:after="0" w:line="240" w:lineRule="auto"/>
              <w:jc w:val="center"/>
              <w:rPr>
                <w:rFonts w:ascii="Arial" w:hAnsi="Arial" w:cs="Arial"/>
              </w:rPr>
            </w:pPr>
            <w:r w:rsidRPr="00DD4765">
              <w:rPr>
                <w:rFonts w:ascii="Arial" w:hAnsi="Arial" w:cs="Arial"/>
              </w:rPr>
              <w:t>21,29</w:t>
            </w:r>
          </w:p>
        </w:tc>
      </w:tr>
      <w:tr w:rsidR="00EB394D" w:rsidRPr="00DD4765" w:rsidTr="00EB394D">
        <w:trPr>
          <w:gridAfter w:val="1"/>
          <w:wAfter w:w="6" w:type="dxa"/>
        </w:trPr>
        <w:tc>
          <w:tcPr>
            <w:tcW w:w="4786" w:type="dxa"/>
          </w:tcPr>
          <w:p w:rsidR="00EB394D" w:rsidRPr="00DD4765" w:rsidRDefault="00EB394D" w:rsidP="00C26A66">
            <w:pPr>
              <w:keepLines/>
              <w:spacing w:after="0" w:line="240" w:lineRule="auto"/>
              <w:rPr>
                <w:rFonts w:ascii="Arial" w:hAnsi="Arial" w:cs="Arial"/>
              </w:rPr>
            </w:pPr>
            <w:r w:rsidRPr="00DD4765">
              <w:rPr>
                <w:rFonts w:ascii="Arial" w:hAnsi="Arial" w:cs="Arial"/>
              </w:rPr>
              <w:t>- технічна вода</w:t>
            </w:r>
          </w:p>
        </w:tc>
        <w:tc>
          <w:tcPr>
            <w:tcW w:w="1701" w:type="dxa"/>
            <w:vAlign w:val="center"/>
          </w:tcPr>
          <w:p w:rsidR="00EB394D" w:rsidRPr="00DD4765" w:rsidRDefault="00EB394D" w:rsidP="00C26A66">
            <w:pPr>
              <w:keepLines/>
              <w:spacing w:after="0" w:line="240" w:lineRule="auto"/>
              <w:jc w:val="right"/>
              <w:rPr>
                <w:rFonts w:ascii="Arial" w:hAnsi="Arial" w:cs="Arial"/>
              </w:rPr>
            </w:pPr>
          </w:p>
        </w:tc>
        <w:tc>
          <w:tcPr>
            <w:tcW w:w="1418" w:type="dxa"/>
            <w:vAlign w:val="center"/>
          </w:tcPr>
          <w:p w:rsidR="00EB394D" w:rsidRPr="00DD4765" w:rsidRDefault="00EB394D" w:rsidP="00C26A66">
            <w:pPr>
              <w:keepLines/>
              <w:spacing w:after="0" w:line="240" w:lineRule="auto"/>
              <w:jc w:val="center"/>
              <w:rPr>
                <w:rFonts w:ascii="Arial" w:hAnsi="Arial" w:cs="Arial"/>
              </w:rPr>
            </w:pPr>
          </w:p>
        </w:tc>
        <w:tc>
          <w:tcPr>
            <w:tcW w:w="1498" w:type="dxa"/>
            <w:vAlign w:val="center"/>
          </w:tcPr>
          <w:p w:rsidR="00EB394D" w:rsidRPr="00DD4765" w:rsidRDefault="00EB394D" w:rsidP="00C26A66">
            <w:pPr>
              <w:spacing w:after="0" w:line="240" w:lineRule="auto"/>
              <w:jc w:val="center"/>
              <w:rPr>
                <w:rFonts w:ascii="Arial" w:hAnsi="Arial" w:cs="Arial"/>
              </w:rPr>
            </w:pPr>
            <w:r w:rsidRPr="00DD4765">
              <w:rPr>
                <w:rFonts w:ascii="Arial" w:hAnsi="Arial" w:cs="Arial"/>
              </w:rPr>
              <w:t>12,29</w:t>
            </w:r>
          </w:p>
        </w:tc>
      </w:tr>
      <w:tr w:rsidR="00EB394D" w:rsidRPr="00DD4765" w:rsidTr="00EB394D">
        <w:trPr>
          <w:gridAfter w:val="1"/>
          <w:wAfter w:w="6" w:type="dxa"/>
        </w:trPr>
        <w:tc>
          <w:tcPr>
            <w:tcW w:w="4786" w:type="dxa"/>
          </w:tcPr>
          <w:p w:rsidR="00EB394D" w:rsidRPr="00DD4765" w:rsidRDefault="00EB394D" w:rsidP="00C26A66">
            <w:pPr>
              <w:keepLines/>
              <w:spacing w:after="0" w:line="240" w:lineRule="auto"/>
              <w:rPr>
                <w:rFonts w:ascii="Arial" w:hAnsi="Arial" w:cs="Arial"/>
              </w:rPr>
            </w:pPr>
            <w:r w:rsidRPr="00DD4765">
              <w:rPr>
                <w:rFonts w:ascii="Arial" w:hAnsi="Arial" w:cs="Arial"/>
              </w:rPr>
              <w:t>Стічні води</w:t>
            </w:r>
          </w:p>
        </w:tc>
        <w:tc>
          <w:tcPr>
            <w:tcW w:w="1701" w:type="dxa"/>
            <w:vAlign w:val="center"/>
          </w:tcPr>
          <w:p w:rsidR="00EB394D" w:rsidRPr="00DD4765" w:rsidRDefault="00EB394D" w:rsidP="00C26A66">
            <w:pPr>
              <w:keepLines/>
              <w:spacing w:after="0" w:line="240" w:lineRule="auto"/>
              <w:jc w:val="right"/>
              <w:rPr>
                <w:rFonts w:ascii="Arial" w:hAnsi="Arial" w:cs="Arial"/>
              </w:rPr>
            </w:pPr>
          </w:p>
        </w:tc>
        <w:tc>
          <w:tcPr>
            <w:tcW w:w="1418" w:type="dxa"/>
            <w:vAlign w:val="center"/>
          </w:tcPr>
          <w:p w:rsidR="00EB394D" w:rsidRPr="00DD4765" w:rsidRDefault="00EB394D" w:rsidP="00C26A66">
            <w:pPr>
              <w:keepLines/>
              <w:spacing w:after="0" w:line="240" w:lineRule="auto"/>
              <w:jc w:val="center"/>
              <w:rPr>
                <w:rFonts w:ascii="Arial" w:hAnsi="Arial" w:cs="Arial"/>
              </w:rPr>
            </w:pPr>
          </w:p>
        </w:tc>
        <w:tc>
          <w:tcPr>
            <w:tcW w:w="1498" w:type="dxa"/>
            <w:vAlign w:val="center"/>
          </w:tcPr>
          <w:p w:rsidR="00EB394D" w:rsidRPr="00DD4765" w:rsidRDefault="00EB394D" w:rsidP="00C26A66">
            <w:pPr>
              <w:spacing w:after="0" w:line="240" w:lineRule="auto"/>
              <w:jc w:val="center"/>
              <w:rPr>
                <w:rFonts w:ascii="Arial" w:hAnsi="Arial" w:cs="Arial"/>
              </w:rPr>
            </w:pPr>
            <w:r w:rsidRPr="00DD4765">
              <w:rPr>
                <w:rFonts w:ascii="Arial" w:hAnsi="Arial" w:cs="Arial"/>
              </w:rPr>
              <w:t>21,29</w:t>
            </w:r>
          </w:p>
        </w:tc>
      </w:tr>
      <w:tr w:rsidR="00EB394D" w:rsidRPr="00DD4765" w:rsidTr="00EB394D">
        <w:tc>
          <w:tcPr>
            <w:tcW w:w="9409" w:type="dxa"/>
            <w:gridSpan w:val="5"/>
          </w:tcPr>
          <w:p w:rsidR="00EB394D" w:rsidRPr="00DD4765" w:rsidRDefault="00EB394D" w:rsidP="00C26A66">
            <w:pPr>
              <w:keepLines/>
              <w:spacing w:after="0" w:line="240" w:lineRule="auto"/>
              <w:jc w:val="center"/>
              <w:rPr>
                <w:rFonts w:ascii="Arial" w:hAnsi="Arial" w:cs="Arial"/>
              </w:rPr>
            </w:pPr>
            <w:r w:rsidRPr="00DD4765">
              <w:rPr>
                <w:rFonts w:ascii="Arial" w:hAnsi="Arial" w:cs="Arial"/>
              </w:rPr>
              <w:t>с. Байрак</w:t>
            </w:r>
          </w:p>
        </w:tc>
      </w:tr>
      <w:tr w:rsidR="00EB394D" w:rsidRPr="00DD4765" w:rsidTr="00EB394D">
        <w:trPr>
          <w:gridAfter w:val="1"/>
          <w:wAfter w:w="6" w:type="dxa"/>
        </w:trPr>
        <w:tc>
          <w:tcPr>
            <w:tcW w:w="4786" w:type="dxa"/>
          </w:tcPr>
          <w:p w:rsidR="00EB394D" w:rsidRPr="00DD4765" w:rsidRDefault="00EB394D" w:rsidP="00C26A66">
            <w:pPr>
              <w:keepLines/>
              <w:spacing w:after="0" w:line="240" w:lineRule="auto"/>
              <w:rPr>
                <w:rFonts w:ascii="Arial" w:hAnsi="Arial" w:cs="Arial"/>
              </w:rPr>
            </w:pPr>
            <w:r w:rsidRPr="00DD4765">
              <w:rPr>
                <w:rFonts w:ascii="Arial" w:hAnsi="Arial" w:cs="Arial"/>
              </w:rPr>
              <w:t>Госппитні потреби населення</w:t>
            </w:r>
          </w:p>
        </w:tc>
        <w:tc>
          <w:tcPr>
            <w:tcW w:w="1701" w:type="dxa"/>
            <w:vAlign w:val="center"/>
          </w:tcPr>
          <w:p w:rsidR="00EB394D" w:rsidRPr="00DD4765" w:rsidRDefault="00EB394D" w:rsidP="00C26A66">
            <w:pPr>
              <w:keepLines/>
              <w:spacing w:after="0" w:line="240" w:lineRule="auto"/>
              <w:jc w:val="center"/>
              <w:rPr>
                <w:rFonts w:ascii="Arial" w:hAnsi="Arial" w:cs="Arial"/>
              </w:rPr>
            </w:pPr>
          </w:p>
        </w:tc>
        <w:tc>
          <w:tcPr>
            <w:tcW w:w="1418" w:type="dxa"/>
            <w:vAlign w:val="center"/>
          </w:tcPr>
          <w:p w:rsidR="00EB394D" w:rsidRPr="00DD4765" w:rsidRDefault="00EB394D" w:rsidP="00C26A66">
            <w:pPr>
              <w:keepLines/>
              <w:spacing w:after="0" w:line="240" w:lineRule="auto"/>
              <w:jc w:val="center"/>
              <w:rPr>
                <w:rFonts w:ascii="Arial" w:hAnsi="Arial" w:cs="Arial"/>
              </w:rPr>
            </w:pPr>
          </w:p>
        </w:tc>
        <w:tc>
          <w:tcPr>
            <w:tcW w:w="1498" w:type="dxa"/>
            <w:vAlign w:val="center"/>
          </w:tcPr>
          <w:p w:rsidR="00EB394D" w:rsidRPr="00DD4765" w:rsidRDefault="00EB394D" w:rsidP="00C26A66">
            <w:pPr>
              <w:spacing w:after="0" w:line="240" w:lineRule="auto"/>
              <w:jc w:val="center"/>
              <w:rPr>
                <w:rFonts w:ascii="Arial" w:hAnsi="Arial" w:cs="Arial"/>
              </w:rPr>
            </w:pPr>
            <w:r w:rsidRPr="00DD4765">
              <w:rPr>
                <w:rFonts w:ascii="Arial" w:hAnsi="Arial" w:cs="Arial"/>
              </w:rPr>
              <w:t> </w:t>
            </w:r>
          </w:p>
        </w:tc>
      </w:tr>
      <w:tr w:rsidR="00EB394D" w:rsidRPr="00DD4765" w:rsidTr="00EB394D">
        <w:trPr>
          <w:gridAfter w:val="1"/>
          <w:wAfter w:w="6" w:type="dxa"/>
        </w:trPr>
        <w:tc>
          <w:tcPr>
            <w:tcW w:w="4786" w:type="dxa"/>
          </w:tcPr>
          <w:p w:rsidR="00EB394D" w:rsidRPr="00DD4765" w:rsidRDefault="00EB394D" w:rsidP="00C26A66">
            <w:pPr>
              <w:keepLines/>
              <w:spacing w:after="0" w:line="240" w:lineRule="auto"/>
              <w:rPr>
                <w:rFonts w:ascii="Arial" w:hAnsi="Arial" w:cs="Arial"/>
              </w:rPr>
            </w:pPr>
            <w:r w:rsidRPr="00DD4765">
              <w:rPr>
                <w:rFonts w:ascii="Arial" w:hAnsi="Arial" w:cs="Arial"/>
              </w:rPr>
              <w:t>- забудова з ваннами і місцевими водонагрівачами</w:t>
            </w:r>
          </w:p>
        </w:tc>
        <w:tc>
          <w:tcPr>
            <w:tcW w:w="1701" w:type="dxa"/>
            <w:vAlign w:val="center"/>
          </w:tcPr>
          <w:p w:rsidR="00EB394D" w:rsidRPr="00DD4765" w:rsidRDefault="00EB394D" w:rsidP="00C26A66">
            <w:pPr>
              <w:keepLines/>
              <w:spacing w:after="0" w:line="240" w:lineRule="auto"/>
              <w:jc w:val="right"/>
              <w:rPr>
                <w:rFonts w:ascii="Arial" w:hAnsi="Arial" w:cs="Arial"/>
              </w:rPr>
            </w:pPr>
            <w:r w:rsidRPr="00DD4765">
              <w:rPr>
                <w:rFonts w:ascii="Arial" w:hAnsi="Arial" w:cs="Arial"/>
              </w:rPr>
              <w:t>77</w:t>
            </w:r>
          </w:p>
        </w:tc>
        <w:tc>
          <w:tcPr>
            <w:tcW w:w="1418" w:type="dxa"/>
            <w:vAlign w:val="center"/>
          </w:tcPr>
          <w:p w:rsidR="00EB394D" w:rsidRPr="00DD4765" w:rsidRDefault="00EB394D" w:rsidP="00C26A66">
            <w:pPr>
              <w:keepLines/>
              <w:spacing w:after="0" w:line="240" w:lineRule="auto"/>
              <w:jc w:val="center"/>
              <w:rPr>
                <w:rFonts w:ascii="Arial" w:hAnsi="Arial" w:cs="Arial"/>
              </w:rPr>
            </w:pPr>
            <w:r w:rsidRPr="00DD4765">
              <w:rPr>
                <w:rFonts w:ascii="Arial" w:hAnsi="Arial" w:cs="Arial"/>
              </w:rPr>
              <w:t>180</w:t>
            </w:r>
          </w:p>
        </w:tc>
        <w:tc>
          <w:tcPr>
            <w:tcW w:w="1498" w:type="dxa"/>
            <w:vAlign w:val="center"/>
          </w:tcPr>
          <w:p w:rsidR="00EB394D" w:rsidRPr="00DD4765" w:rsidRDefault="00EB394D" w:rsidP="00C26A66">
            <w:pPr>
              <w:spacing w:after="0" w:line="240" w:lineRule="auto"/>
              <w:jc w:val="center"/>
              <w:rPr>
                <w:rFonts w:ascii="Arial" w:hAnsi="Arial" w:cs="Arial"/>
              </w:rPr>
            </w:pPr>
            <w:r w:rsidRPr="00DD4765">
              <w:rPr>
                <w:rFonts w:ascii="Arial" w:hAnsi="Arial" w:cs="Arial"/>
              </w:rPr>
              <w:t>13,86</w:t>
            </w:r>
          </w:p>
        </w:tc>
      </w:tr>
      <w:tr w:rsidR="00EB394D" w:rsidRPr="00DD4765" w:rsidTr="00EB394D">
        <w:trPr>
          <w:gridAfter w:val="1"/>
          <w:wAfter w:w="6" w:type="dxa"/>
        </w:trPr>
        <w:tc>
          <w:tcPr>
            <w:tcW w:w="4786" w:type="dxa"/>
          </w:tcPr>
          <w:p w:rsidR="00EB394D" w:rsidRPr="00DD4765" w:rsidRDefault="00EB394D" w:rsidP="00C26A66">
            <w:pPr>
              <w:keepLines/>
              <w:spacing w:after="0" w:line="240" w:lineRule="auto"/>
              <w:rPr>
                <w:rFonts w:ascii="Arial" w:hAnsi="Arial" w:cs="Arial"/>
              </w:rPr>
            </w:pPr>
            <w:r w:rsidRPr="00DD4765">
              <w:rPr>
                <w:rFonts w:ascii="Arial" w:hAnsi="Arial" w:cs="Arial"/>
              </w:rPr>
              <w:t>максимальна доба</w:t>
            </w:r>
          </w:p>
        </w:tc>
        <w:tc>
          <w:tcPr>
            <w:tcW w:w="1701" w:type="dxa"/>
            <w:vAlign w:val="center"/>
          </w:tcPr>
          <w:p w:rsidR="00EB394D" w:rsidRPr="00DD4765" w:rsidRDefault="00EB394D" w:rsidP="00C26A66">
            <w:pPr>
              <w:keepLines/>
              <w:spacing w:after="0" w:line="240" w:lineRule="auto"/>
              <w:jc w:val="right"/>
              <w:rPr>
                <w:rFonts w:ascii="Arial" w:hAnsi="Arial" w:cs="Arial"/>
              </w:rPr>
            </w:pPr>
          </w:p>
        </w:tc>
        <w:tc>
          <w:tcPr>
            <w:tcW w:w="1418" w:type="dxa"/>
            <w:vAlign w:val="center"/>
          </w:tcPr>
          <w:p w:rsidR="00EB394D" w:rsidRPr="00DD4765" w:rsidRDefault="00EB394D" w:rsidP="00C26A66">
            <w:pPr>
              <w:keepLines/>
              <w:spacing w:after="0" w:line="240" w:lineRule="auto"/>
              <w:jc w:val="center"/>
              <w:rPr>
                <w:rFonts w:ascii="Arial" w:hAnsi="Arial" w:cs="Arial"/>
              </w:rPr>
            </w:pPr>
            <w:r w:rsidRPr="00DD4765">
              <w:rPr>
                <w:rFonts w:ascii="Arial" w:hAnsi="Arial" w:cs="Arial"/>
              </w:rPr>
              <w:t>К=1,2</w:t>
            </w:r>
          </w:p>
        </w:tc>
        <w:tc>
          <w:tcPr>
            <w:tcW w:w="1498" w:type="dxa"/>
            <w:vAlign w:val="center"/>
          </w:tcPr>
          <w:p w:rsidR="00EB394D" w:rsidRPr="00DD4765" w:rsidRDefault="00EB394D" w:rsidP="00C26A66">
            <w:pPr>
              <w:spacing w:after="0" w:line="240" w:lineRule="auto"/>
              <w:jc w:val="center"/>
              <w:rPr>
                <w:rFonts w:ascii="Arial" w:hAnsi="Arial" w:cs="Arial"/>
              </w:rPr>
            </w:pPr>
            <w:r w:rsidRPr="00DD4765">
              <w:rPr>
                <w:rFonts w:ascii="Arial" w:hAnsi="Arial" w:cs="Arial"/>
              </w:rPr>
              <w:t>16,63</w:t>
            </w:r>
          </w:p>
        </w:tc>
      </w:tr>
      <w:tr w:rsidR="00EB394D" w:rsidRPr="00DD4765" w:rsidTr="00EB394D">
        <w:trPr>
          <w:gridAfter w:val="1"/>
          <w:wAfter w:w="6" w:type="dxa"/>
        </w:trPr>
        <w:tc>
          <w:tcPr>
            <w:tcW w:w="4786" w:type="dxa"/>
          </w:tcPr>
          <w:p w:rsidR="00EB394D" w:rsidRPr="00DD4765" w:rsidRDefault="00EB394D" w:rsidP="00C26A66">
            <w:pPr>
              <w:keepLines/>
              <w:spacing w:after="0" w:line="240" w:lineRule="auto"/>
              <w:rPr>
                <w:rFonts w:ascii="Arial" w:hAnsi="Arial" w:cs="Arial"/>
              </w:rPr>
            </w:pPr>
            <w:r w:rsidRPr="00DD4765">
              <w:rPr>
                <w:rFonts w:ascii="Arial" w:hAnsi="Arial" w:cs="Arial"/>
              </w:rPr>
              <w:t>невраховані</w:t>
            </w:r>
          </w:p>
        </w:tc>
        <w:tc>
          <w:tcPr>
            <w:tcW w:w="1701" w:type="dxa"/>
            <w:vAlign w:val="center"/>
          </w:tcPr>
          <w:p w:rsidR="00EB394D" w:rsidRPr="00DD4765" w:rsidRDefault="00EB394D" w:rsidP="00C26A66">
            <w:pPr>
              <w:keepLines/>
              <w:spacing w:after="0" w:line="240" w:lineRule="auto"/>
              <w:jc w:val="right"/>
              <w:rPr>
                <w:rFonts w:ascii="Arial" w:hAnsi="Arial" w:cs="Arial"/>
              </w:rPr>
            </w:pPr>
          </w:p>
        </w:tc>
        <w:tc>
          <w:tcPr>
            <w:tcW w:w="1418" w:type="dxa"/>
            <w:vAlign w:val="center"/>
          </w:tcPr>
          <w:p w:rsidR="00EB394D" w:rsidRPr="00DD4765" w:rsidRDefault="00EB394D" w:rsidP="00C26A66">
            <w:pPr>
              <w:keepLines/>
              <w:spacing w:after="0" w:line="240" w:lineRule="auto"/>
              <w:jc w:val="center"/>
              <w:rPr>
                <w:rFonts w:ascii="Arial" w:hAnsi="Arial" w:cs="Arial"/>
              </w:rPr>
            </w:pPr>
            <w:r w:rsidRPr="00DD4765">
              <w:rPr>
                <w:rFonts w:ascii="Arial" w:hAnsi="Arial" w:cs="Arial"/>
              </w:rPr>
              <w:t>10%</w:t>
            </w:r>
          </w:p>
        </w:tc>
        <w:tc>
          <w:tcPr>
            <w:tcW w:w="1498" w:type="dxa"/>
            <w:vAlign w:val="center"/>
          </w:tcPr>
          <w:p w:rsidR="00EB394D" w:rsidRPr="00DD4765" w:rsidRDefault="00EB394D" w:rsidP="00C26A66">
            <w:pPr>
              <w:spacing w:after="0" w:line="240" w:lineRule="auto"/>
              <w:jc w:val="center"/>
              <w:rPr>
                <w:rFonts w:ascii="Arial" w:hAnsi="Arial" w:cs="Arial"/>
              </w:rPr>
            </w:pPr>
            <w:r w:rsidRPr="00DD4765">
              <w:rPr>
                <w:rFonts w:ascii="Arial" w:hAnsi="Arial" w:cs="Arial"/>
              </w:rPr>
              <w:t>1,39</w:t>
            </w:r>
          </w:p>
        </w:tc>
      </w:tr>
      <w:tr w:rsidR="00EB394D" w:rsidRPr="00DD4765" w:rsidTr="00EB394D">
        <w:trPr>
          <w:gridAfter w:val="1"/>
          <w:wAfter w:w="6" w:type="dxa"/>
        </w:trPr>
        <w:tc>
          <w:tcPr>
            <w:tcW w:w="4786" w:type="dxa"/>
          </w:tcPr>
          <w:p w:rsidR="00EB394D" w:rsidRPr="00DD4765" w:rsidRDefault="00EB394D" w:rsidP="00C26A66">
            <w:pPr>
              <w:keepLines/>
              <w:spacing w:after="0" w:line="240" w:lineRule="auto"/>
              <w:rPr>
                <w:rFonts w:ascii="Arial" w:hAnsi="Arial" w:cs="Arial"/>
              </w:rPr>
            </w:pPr>
            <w:r w:rsidRPr="00DD4765">
              <w:rPr>
                <w:rFonts w:ascii="Arial" w:hAnsi="Arial" w:cs="Arial"/>
              </w:rPr>
              <w:t>Поливання-миття територій</w:t>
            </w:r>
          </w:p>
        </w:tc>
        <w:tc>
          <w:tcPr>
            <w:tcW w:w="1701" w:type="dxa"/>
            <w:vAlign w:val="center"/>
          </w:tcPr>
          <w:p w:rsidR="00EB394D" w:rsidRPr="00DD4765" w:rsidRDefault="00EB394D" w:rsidP="00C26A66">
            <w:pPr>
              <w:keepLines/>
              <w:spacing w:after="0" w:line="240" w:lineRule="auto"/>
              <w:jc w:val="right"/>
              <w:rPr>
                <w:rFonts w:ascii="Arial" w:hAnsi="Arial" w:cs="Arial"/>
              </w:rPr>
            </w:pPr>
            <w:r w:rsidRPr="00DD4765">
              <w:rPr>
                <w:rFonts w:ascii="Arial" w:hAnsi="Arial" w:cs="Arial"/>
              </w:rPr>
              <w:t>77</w:t>
            </w:r>
          </w:p>
        </w:tc>
        <w:tc>
          <w:tcPr>
            <w:tcW w:w="1418" w:type="dxa"/>
            <w:vAlign w:val="center"/>
          </w:tcPr>
          <w:p w:rsidR="00EB394D" w:rsidRPr="00DD4765" w:rsidRDefault="00EB394D" w:rsidP="00C26A66">
            <w:pPr>
              <w:keepLines/>
              <w:spacing w:after="0" w:line="240" w:lineRule="auto"/>
              <w:jc w:val="center"/>
              <w:rPr>
                <w:rFonts w:ascii="Arial" w:hAnsi="Arial" w:cs="Arial"/>
              </w:rPr>
            </w:pPr>
            <w:r w:rsidRPr="00DD4765">
              <w:rPr>
                <w:rFonts w:ascii="Arial" w:hAnsi="Arial" w:cs="Arial"/>
              </w:rPr>
              <w:t>45</w:t>
            </w:r>
          </w:p>
        </w:tc>
        <w:tc>
          <w:tcPr>
            <w:tcW w:w="1498" w:type="dxa"/>
            <w:vAlign w:val="center"/>
          </w:tcPr>
          <w:p w:rsidR="00EB394D" w:rsidRPr="00DD4765" w:rsidRDefault="00EB394D" w:rsidP="00C26A66">
            <w:pPr>
              <w:spacing w:after="0" w:line="240" w:lineRule="auto"/>
              <w:jc w:val="center"/>
              <w:rPr>
                <w:rFonts w:ascii="Arial" w:hAnsi="Arial" w:cs="Arial"/>
              </w:rPr>
            </w:pPr>
            <w:r w:rsidRPr="00DD4765">
              <w:rPr>
                <w:rFonts w:ascii="Arial" w:hAnsi="Arial" w:cs="Arial"/>
              </w:rPr>
              <w:t>3,47</w:t>
            </w:r>
          </w:p>
        </w:tc>
      </w:tr>
      <w:tr w:rsidR="00EB394D" w:rsidRPr="00DD4765" w:rsidTr="00EB394D">
        <w:trPr>
          <w:gridAfter w:val="1"/>
          <w:wAfter w:w="6" w:type="dxa"/>
        </w:trPr>
        <w:tc>
          <w:tcPr>
            <w:tcW w:w="4786" w:type="dxa"/>
          </w:tcPr>
          <w:p w:rsidR="00EB394D" w:rsidRPr="00DD4765" w:rsidRDefault="00EB394D" w:rsidP="00C26A66">
            <w:pPr>
              <w:keepLines/>
              <w:spacing w:after="0" w:line="240" w:lineRule="auto"/>
              <w:rPr>
                <w:rFonts w:ascii="Arial" w:hAnsi="Arial" w:cs="Arial"/>
              </w:rPr>
            </w:pPr>
            <w:r w:rsidRPr="00DD4765">
              <w:rPr>
                <w:rFonts w:ascii="Arial" w:hAnsi="Arial" w:cs="Arial"/>
              </w:rPr>
              <w:t>Зрошення садиб</w:t>
            </w:r>
          </w:p>
        </w:tc>
        <w:tc>
          <w:tcPr>
            <w:tcW w:w="1701" w:type="dxa"/>
            <w:vAlign w:val="center"/>
          </w:tcPr>
          <w:p w:rsidR="00EB394D" w:rsidRPr="00DD4765" w:rsidRDefault="00EB394D" w:rsidP="00C26A66">
            <w:pPr>
              <w:keepLines/>
              <w:spacing w:after="0" w:line="240" w:lineRule="auto"/>
              <w:jc w:val="right"/>
              <w:rPr>
                <w:rFonts w:ascii="Arial" w:hAnsi="Arial" w:cs="Arial"/>
              </w:rPr>
            </w:pPr>
            <w:r w:rsidRPr="00DD4765">
              <w:rPr>
                <w:rFonts w:ascii="Arial" w:hAnsi="Arial" w:cs="Arial"/>
              </w:rPr>
              <w:t>77</w:t>
            </w:r>
          </w:p>
        </w:tc>
        <w:tc>
          <w:tcPr>
            <w:tcW w:w="1418" w:type="dxa"/>
            <w:vAlign w:val="center"/>
          </w:tcPr>
          <w:p w:rsidR="00EB394D" w:rsidRPr="00DD4765" w:rsidRDefault="00EB394D" w:rsidP="00C26A66">
            <w:pPr>
              <w:keepLines/>
              <w:spacing w:after="0" w:line="240" w:lineRule="auto"/>
              <w:jc w:val="center"/>
              <w:rPr>
                <w:rFonts w:ascii="Arial" w:hAnsi="Arial" w:cs="Arial"/>
              </w:rPr>
            </w:pPr>
            <w:r w:rsidRPr="00DD4765">
              <w:rPr>
                <w:rFonts w:ascii="Arial" w:hAnsi="Arial" w:cs="Arial"/>
              </w:rPr>
              <w:t>90</w:t>
            </w:r>
          </w:p>
        </w:tc>
        <w:tc>
          <w:tcPr>
            <w:tcW w:w="1498" w:type="dxa"/>
            <w:vAlign w:val="center"/>
          </w:tcPr>
          <w:p w:rsidR="00EB394D" w:rsidRPr="00DD4765" w:rsidRDefault="00EB394D" w:rsidP="00C26A66">
            <w:pPr>
              <w:spacing w:after="0" w:line="240" w:lineRule="auto"/>
              <w:jc w:val="center"/>
              <w:rPr>
                <w:rFonts w:ascii="Arial" w:hAnsi="Arial" w:cs="Arial"/>
              </w:rPr>
            </w:pPr>
            <w:r w:rsidRPr="00DD4765">
              <w:rPr>
                <w:rFonts w:ascii="Arial" w:hAnsi="Arial" w:cs="Arial"/>
              </w:rPr>
              <w:t>6,93</w:t>
            </w:r>
          </w:p>
        </w:tc>
      </w:tr>
      <w:tr w:rsidR="00EB394D" w:rsidRPr="00DD4765" w:rsidTr="00EB394D">
        <w:trPr>
          <w:gridAfter w:val="1"/>
          <w:wAfter w:w="6" w:type="dxa"/>
        </w:trPr>
        <w:tc>
          <w:tcPr>
            <w:tcW w:w="4786" w:type="dxa"/>
          </w:tcPr>
          <w:p w:rsidR="00EB394D" w:rsidRPr="00DD4765" w:rsidRDefault="00EB394D" w:rsidP="00C26A66">
            <w:pPr>
              <w:keepLines/>
              <w:spacing w:after="0" w:line="240" w:lineRule="auto"/>
              <w:rPr>
                <w:rFonts w:ascii="Arial" w:hAnsi="Arial" w:cs="Arial"/>
              </w:rPr>
            </w:pPr>
            <w:r w:rsidRPr="00DD4765">
              <w:rPr>
                <w:rFonts w:ascii="Arial" w:hAnsi="Arial" w:cs="Arial"/>
              </w:rPr>
              <w:t>Разом - вода питної якості</w:t>
            </w:r>
          </w:p>
        </w:tc>
        <w:tc>
          <w:tcPr>
            <w:tcW w:w="1701" w:type="dxa"/>
            <w:vAlign w:val="center"/>
          </w:tcPr>
          <w:p w:rsidR="00EB394D" w:rsidRPr="00DD4765" w:rsidRDefault="00EB394D" w:rsidP="00C26A66">
            <w:pPr>
              <w:keepLines/>
              <w:spacing w:after="0" w:line="240" w:lineRule="auto"/>
              <w:jc w:val="right"/>
              <w:rPr>
                <w:rFonts w:ascii="Arial" w:hAnsi="Arial" w:cs="Arial"/>
              </w:rPr>
            </w:pPr>
          </w:p>
        </w:tc>
        <w:tc>
          <w:tcPr>
            <w:tcW w:w="1418" w:type="dxa"/>
            <w:vAlign w:val="center"/>
          </w:tcPr>
          <w:p w:rsidR="00EB394D" w:rsidRPr="00DD4765" w:rsidRDefault="00EB394D" w:rsidP="00C26A66">
            <w:pPr>
              <w:keepLines/>
              <w:spacing w:after="0" w:line="240" w:lineRule="auto"/>
              <w:jc w:val="center"/>
              <w:rPr>
                <w:rFonts w:ascii="Arial" w:hAnsi="Arial" w:cs="Arial"/>
              </w:rPr>
            </w:pPr>
          </w:p>
        </w:tc>
        <w:tc>
          <w:tcPr>
            <w:tcW w:w="1498" w:type="dxa"/>
            <w:vAlign w:val="center"/>
          </w:tcPr>
          <w:p w:rsidR="00EB394D" w:rsidRPr="00DD4765" w:rsidRDefault="00EB394D" w:rsidP="00C26A66">
            <w:pPr>
              <w:spacing w:after="0" w:line="240" w:lineRule="auto"/>
              <w:jc w:val="center"/>
              <w:rPr>
                <w:rFonts w:ascii="Arial" w:hAnsi="Arial" w:cs="Arial"/>
              </w:rPr>
            </w:pPr>
            <w:r w:rsidRPr="00DD4765">
              <w:rPr>
                <w:rFonts w:ascii="Arial" w:hAnsi="Arial" w:cs="Arial"/>
              </w:rPr>
              <w:t>18,02</w:t>
            </w:r>
          </w:p>
        </w:tc>
      </w:tr>
      <w:tr w:rsidR="00EB394D" w:rsidRPr="00DD4765" w:rsidTr="00EB394D">
        <w:trPr>
          <w:gridAfter w:val="1"/>
          <w:wAfter w:w="6" w:type="dxa"/>
        </w:trPr>
        <w:tc>
          <w:tcPr>
            <w:tcW w:w="4786" w:type="dxa"/>
          </w:tcPr>
          <w:p w:rsidR="00EB394D" w:rsidRPr="00DD4765" w:rsidRDefault="00EB394D" w:rsidP="00C26A66">
            <w:pPr>
              <w:keepLines/>
              <w:spacing w:after="0" w:line="240" w:lineRule="auto"/>
              <w:rPr>
                <w:rFonts w:ascii="Arial" w:hAnsi="Arial" w:cs="Arial"/>
              </w:rPr>
            </w:pPr>
            <w:r w:rsidRPr="00DD4765">
              <w:rPr>
                <w:rFonts w:ascii="Arial" w:hAnsi="Arial" w:cs="Arial"/>
              </w:rPr>
              <w:t>- технічна вода</w:t>
            </w:r>
          </w:p>
        </w:tc>
        <w:tc>
          <w:tcPr>
            <w:tcW w:w="1701" w:type="dxa"/>
            <w:vAlign w:val="center"/>
          </w:tcPr>
          <w:p w:rsidR="00EB394D" w:rsidRPr="00DD4765" w:rsidRDefault="00EB394D" w:rsidP="00C26A66">
            <w:pPr>
              <w:keepLines/>
              <w:spacing w:after="0" w:line="240" w:lineRule="auto"/>
              <w:jc w:val="right"/>
              <w:rPr>
                <w:rFonts w:ascii="Arial" w:hAnsi="Arial" w:cs="Arial"/>
              </w:rPr>
            </w:pPr>
          </w:p>
        </w:tc>
        <w:tc>
          <w:tcPr>
            <w:tcW w:w="1418" w:type="dxa"/>
            <w:vAlign w:val="center"/>
          </w:tcPr>
          <w:p w:rsidR="00EB394D" w:rsidRPr="00DD4765" w:rsidRDefault="00EB394D" w:rsidP="00C26A66">
            <w:pPr>
              <w:keepLines/>
              <w:spacing w:after="0" w:line="240" w:lineRule="auto"/>
              <w:jc w:val="center"/>
              <w:rPr>
                <w:rFonts w:ascii="Arial" w:hAnsi="Arial" w:cs="Arial"/>
              </w:rPr>
            </w:pPr>
          </w:p>
        </w:tc>
        <w:tc>
          <w:tcPr>
            <w:tcW w:w="1498" w:type="dxa"/>
            <w:vAlign w:val="center"/>
          </w:tcPr>
          <w:p w:rsidR="00EB394D" w:rsidRPr="00DD4765" w:rsidRDefault="00EB394D" w:rsidP="00C26A66">
            <w:pPr>
              <w:spacing w:after="0" w:line="240" w:lineRule="auto"/>
              <w:jc w:val="center"/>
              <w:rPr>
                <w:rFonts w:ascii="Arial" w:hAnsi="Arial" w:cs="Arial"/>
              </w:rPr>
            </w:pPr>
            <w:r w:rsidRPr="00DD4765">
              <w:rPr>
                <w:rFonts w:ascii="Arial" w:hAnsi="Arial" w:cs="Arial"/>
              </w:rPr>
              <w:t>10,40</w:t>
            </w:r>
          </w:p>
        </w:tc>
      </w:tr>
      <w:tr w:rsidR="00EB394D" w:rsidRPr="00DD4765" w:rsidTr="00EB394D">
        <w:trPr>
          <w:gridAfter w:val="1"/>
          <w:wAfter w:w="6" w:type="dxa"/>
        </w:trPr>
        <w:tc>
          <w:tcPr>
            <w:tcW w:w="4786" w:type="dxa"/>
          </w:tcPr>
          <w:p w:rsidR="00EB394D" w:rsidRPr="00DD4765" w:rsidRDefault="00EB394D" w:rsidP="00C26A66">
            <w:pPr>
              <w:keepLines/>
              <w:spacing w:after="0" w:line="240" w:lineRule="auto"/>
              <w:rPr>
                <w:rFonts w:ascii="Arial" w:hAnsi="Arial" w:cs="Arial"/>
              </w:rPr>
            </w:pPr>
            <w:r w:rsidRPr="00DD4765">
              <w:rPr>
                <w:rFonts w:ascii="Arial" w:hAnsi="Arial" w:cs="Arial"/>
              </w:rPr>
              <w:t>Стічні води</w:t>
            </w:r>
          </w:p>
        </w:tc>
        <w:tc>
          <w:tcPr>
            <w:tcW w:w="1701" w:type="dxa"/>
            <w:vAlign w:val="center"/>
          </w:tcPr>
          <w:p w:rsidR="00EB394D" w:rsidRPr="00DD4765" w:rsidRDefault="00EB394D" w:rsidP="00C26A66">
            <w:pPr>
              <w:keepLines/>
              <w:spacing w:after="0" w:line="240" w:lineRule="auto"/>
              <w:jc w:val="right"/>
              <w:rPr>
                <w:rFonts w:ascii="Arial" w:hAnsi="Arial" w:cs="Arial"/>
              </w:rPr>
            </w:pPr>
          </w:p>
        </w:tc>
        <w:tc>
          <w:tcPr>
            <w:tcW w:w="1418" w:type="dxa"/>
            <w:vAlign w:val="center"/>
          </w:tcPr>
          <w:p w:rsidR="00EB394D" w:rsidRPr="00DD4765" w:rsidRDefault="00EB394D" w:rsidP="00C26A66">
            <w:pPr>
              <w:keepLines/>
              <w:spacing w:after="0" w:line="240" w:lineRule="auto"/>
              <w:jc w:val="center"/>
              <w:rPr>
                <w:rFonts w:ascii="Arial" w:hAnsi="Arial" w:cs="Arial"/>
              </w:rPr>
            </w:pPr>
          </w:p>
        </w:tc>
        <w:tc>
          <w:tcPr>
            <w:tcW w:w="1498" w:type="dxa"/>
            <w:vAlign w:val="center"/>
          </w:tcPr>
          <w:p w:rsidR="00EB394D" w:rsidRPr="00DD4765" w:rsidRDefault="00EB394D" w:rsidP="00C26A66">
            <w:pPr>
              <w:spacing w:after="0" w:line="240" w:lineRule="auto"/>
              <w:jc w:val="center"/>
              <w:rPr>
                <w:rFonts w:ascii="Arial" w:hAnsi="Arial" w:cs="Arial"/>
              </w:rPr>
            </w:pPr>
            <w:r w:rsidRPr="00DD4765">
              <w:rPr>
                <w:rFonts w:ascii="Arial" w:hAnsi="Arial" w:cs="Arial"/>
              </w:rPr>
              <w:t>18,02</w:t>
            </w:r>
          </w:p>
        </w:tc>
      </w:tr>
      <w:tr w:rsidR="00EB394D" w:rsidRPr="00DD4765" w:rsidTr="00EB394D">
        <w:tc>
          <w:tcPr>
            <w:tcW w:w="9409" w:type="dxa"/>
            <w:gridSpan w:val="5"/>
          </w:tcPr>
          <w:p w:rsidR="00EB394D" w:rsidRPr="00DD4765" w:rsidRDefault="00EB394D" w:rsidP="00C26A66">
            <w:pPr>
              <w:keepLines/>
              <w:spacing w:after="0" w:line="240" w:lineRule="auto"/>
              <w:jc w:val="center"/>
              <w:rPr>
                <w:rFonts w:ascii="Arial" w:hAnsi="Arial" w:cs="Arial"/>
                <w:b/>
              </w:rPr>
            </w:pPr>
            <w:r w:rsidRPr="00DD4765">
              <w:rPr>
                <w:rFonts w:ascii="Arial" w:hAnsi="Arial" w:cs="Arial"/>
                <w:b/>
              </w:rPr>
              <w:t>Люботинська міська рада</w:t>
            </w:r>
          </w:p>
        </w:tc>
      </w:tr>
      <w:tr w:rsidR="00EB394D" w:rsidRPr="00DD4765" w:rsidTr="00EB394D">
        <w:trPr>
          <w:gridAfter w:val="1"/>
          <w:wAfter w:w="6" w:type="dxa"/>
        </w:trPr>
        <w:tc>
          <w:tcPr>
            <w:tcW w:w="4786" w:type="dxa"/>
          </w:tcPr>
          <w:p w:rsidR="00EB394D" w:rsidRPr="00DD4765" w:rsidRDefault="00EB394D" w:rsidP="00C26A66">
            <w:pPr>
              <w:keepLines/>
              <w:spacing w:after="0" w:line="240" w:lineRule="auto"/>
              <w:rPr>
                <w:rFonts w:ascii="Arial" w:hAnsi="Arial" w:cs="Arial"/>
                <w:b/>
              </w:rPr>
            </w:pPr>
            <w:r w:rsidRPr="00DD4765">
              <w:rPr>
                <w:rFonts w:ascii="Arial" w:hAnsi="Arial" w:cs="Arial"/>
                <w:b/>
              </w:rPr>
              <w:t>- вода питної якості</w:t>
            </w:r>
          </w:p>
        </w:tc>
        <w:tc>
          <w:tcPr>
            <w:tcW w:w="1701" w:type="dxa"/>
            <w:vAlign w:val="center"/>
          </w:tcPr>
          <w:p w:rsidR="00EB394D" w:rsidRPr="00DD4765" w:rsidRDefault="00EB394D" w:rsidP="00C26A66">
            <w:pPr>
              <w:keepLines/>
              <w:spacing w:after="0" w:line="240" w:lineRule="auto"/>
              <w:jc w:val="center"/>
              <w:rPr>
                <w:rFonts w:ascii="Arial" w:hAnsi="Arial" w:cs="Arial"/>
                <w:b/>
              </w:rPr>
            </w:pPr>
          </w:p>
        </w:tc>
        <w:tc>
          <w:tcPr>
            <w:tcW w:w="1418" w:type="dxa"/>
            <w:vAlign w:val="center"/>
          </w:tcPr>
          <w:p w:rsidR="00EB394D" w:rsidRPr="00DD4765" w:rsidRDefault="00EB394D" w:rsidP="00C26A66">
            <w:pPr>
              <w:keepLines/>
              <w:spacing w:after="0" w:line="240" w:lineRule="auto"/>
              <w:jc w:val="center"/>
              <w:rPr>
                <w:rFonts w:ascii="Arial" w:hAnsi="Arial" w:cs="Arial"/>
                <w:b/>
              </w:rPr>
            </w:pPr>
          </w:p>
        </w:tc>
        <w:tc>
          <w:tcPr>
            <w:tcW w:w="1498" w:type="dxa"/>
            <w:vAlign w:val="center"/>
          </w:tcPr>
          <w:p w:rsidR="00EB394D" w:rsidRPr="00DD4765" w:rsidRDefault="00EB394D" w:rsidP="00C26A66">
            <w:pPr>
              <w:spacing w:after="0" w:line="240" w:lineRule="auto"/>
              <w:jc w:val="center"/>
              <w:rPr>
                <w:rFonts w:ascii="Arial" w:hAnsi="Arial" w:cs="Arial"/>
                <w:b/>
                <w:bCs/>
              </w:rPr>
            </w:pPr>
            <w:r w:rsidRPr="00DD4765">
              <w:rPr>
                <w:rFonts w:ascii="Arial" w:hAnsi="Arial" w:cs="Arial"/>
                <w:b/>
                <w:bCs/>
              </w:rPr>
              <w:t>10142,84</w:t>
            </w:r>
          </w:p>
        </w:tc>
      </w:tr>
      <w:tr w:rsidR="00EB394D" w:rsidRPr="00DD4765" w:rsidTr="00EB394D">
        <w:trPr>
          <w:gridAfter w:val="1"/>
          <w:wAfter w:w="6" w:type="dxa"/>
        </w:trPr>
        <w:tc>
          <w:tcPr>
            <w:tcW w:w="4786" w:type="dxa"/>
          </w:tcPr>
          <w:p w:rsidR="00EB394D" w:rsidRPr="00DD4765" w:rsidRDefault="00EB394D" w:rsidP="00C26A66">
            <w:pPr>
              <w:keepLines/>
              <w:spacing w:after="0" w:line="240" w:lineRule="auto"/>
              <w:rPr>
                <w:rFonts w:ascii="Arial" w:hAnsi="Arial" w:cs="Arial"/>
                <w:b/>
              </w:rPr>
            </w:pPr>
            <w:r w:rsidRPr="00DD4765">
              <w:rPr>
                <w:rFonts w:ascii="Arial" w:hAnsi="Arial" w:cs="Arial"/>
                <w:b/>
              </w:rPr>
              <w:t>- технічна вода</w:t>
            </w:r>
          </w:p>
        </w:tc>
        <w:tc>
          <w:tcPr>
            <w:tcW w:w="1701" w:type="dxa"/>
            <w:vAlign w:val="center"/>
          </w:tcPr>
          <w:p w:rsidR="00EB394D" w:rsidRPr="00DD4765" w:rsidRDefault="00EB394D" w:rsidP="00C26A66">
            <w:pPr>
              <w:keepLines/>
              <w:spacing w:after="0" w:line="240" w:lineRule="auto"/>
              <w:jc w:val="center"/>
              <w:rPr>
                <w:rFonts w:ascii="Arial" w:hAnsi="Arial" w:cs="Arial"/>
                <w:b/>
              </w:rPr>
            </w:pPr>
          </w:p>
        </w:tc>
        <w:tc>
          <w:tcPr>
            <w:tcW w:w="1418" w:type="dxa"/>
            <w:vAlign w:val="center"/>
          </w:tcPr>
          <w:p w:rsidR="00EB394D" w:rsidRPr="00DD4765" w:rsidRDefault="00EB394D" w:rsidP="00C26A66">
            <w:pPr>
              <w:keepLines/>
              <w:spacing w:after="0" w:line="240" w:lineRule="auto"/>
              <w:jc w:val="center"/>
              <w:rPr>
                <w:rFonts w:ascii="Arial" w:hAnsi="Arial" w:cs="Arial"/>
                <w:b/>
              </w:rPr>
            </w:pPr>
          </w:p>
        </w:tc>
        <w:tc>
          <w:tcPr>
            <w:tcW w:w="1498" w:type="dxa"/>
            <w:vAlign w:val="center"/>
          </w:tcPr>
          <w:p w:rsidR="00EB394D" w:rsidRPr="00DD4765" w:rsidRDefault="00EB394D" w:rsidP="00C26A66">
            <w:pPr>
              <w:spacing w:after="0" w:line="240" w:lineRule="auto"/>
              <w:jc w:val="center"/>
              <w:rPr>
                <w:rFonts w:ascii="Arial" w:hAnsi="Arial" w:cs="Arial"/>
                <w:b/>
                <w:bCs/>
              </w:rPr>
            </w:pPr>
            <w:r w:rsidRPr="00DD4765">
              <w:rPr>
                <w:rFonts w:ascii="Arial" w:hAnsi="Arial" w:cs="Arial"/>
                <w:b/>
                <w:bCs/>
              </w:rPr>
              <w:t>3631,43</w:t>
            </w:r>
          </w:p>
        </w:tc>
      </w:tr>
      <w:tr w:rsidR="00EB394D" w:rsidRPr="00DD4765" w:rsidTr="00EB394D">
        <w:trPr>
          <w:gridAfter w:val="1"/>
          <w:wAfter w:w="6" w:type="dxa"/>
        </w:trPr>
        <w:tc>
          <w:tcPr>
            <w:tcW w:w="4786" w:type="dxa"/>
          </w:tcPr>
          <w:p w:rsidR="00EB394D" w:rsidRPr="00DD4765" w:rsidRDefault="00EB394D" w:rsidP="00C26A66">
            <w:pPr>
              <w:keepLines/>
              <w:spacing w:after="0" w:line="240" w:lineRule="auto"/>
              <w:rPr>
                <w:rFonts w:ascii="Arial" w:hAnsi="Arial" w:cs="Arial"/>
                <w:b/>
              </w:rPr>
            </w:pPr>
            <w:r w:rsidRPr="00DD4765">
              <w:rPr>
                <w:rFonts w:ascii="Arial" w:hAnsi="Arial" w:cs="Arial"/>
                <w:b/>
              </w:rPr>
              <w:t>- стічні води</w:t>
            </w:r>
          </w:p>
        </w:tc>
        <w:tc>
          <w:tcPr>
            <w:tcW w:w="1701" w:type="dxa"/>
            <w:vAlign w:val="center"/>
          </w:tcPr>
          <w:p w:rsidR="00EB394D" w:rsidRPr="00DD4765" w:rsidRDefault="00EB394D" w:rsidP="00C26A66">
            <w:pPr>
              <w:keepLines/>
              <w:spacing w:after="0" w:line="240" w:lineRule="auto"/>
              <w:jc w:val="center"/>
              <w:rPr>
                <w:rFonts w:ascii="Arial" w:hAnsi="Arial" w:cs="Arial"/>
                <w:b/>
              </w:rPr>
            </w:pPr>
          </w:p>
        </w:tc>
        <w:tc>
          <w:tcPr>
            <w:tcW w:w="1418" w:type="dxa"/>
            <w:vAlign w:val="center"/>
          </w:tcPr>
          <w:p w:rsidR="00EB394D" w:rsidRPr="00DD4765" w:rsidRDefault="00EB394D" w:rsidP="00C26A66">
            <w:pPr>
              <w:keepLines/>
              <w:spacing w:after="0" w:line="240" w:lineRule="auto"/>
              <w:jc w:val="center"/>
              <w:rPr>
                <w:rFonts w:ascii="Arial" w:hAnsi="Arial" w:cs="Arial"/>
                <w:b/>
              </w:rPr>
            </w:pPr>
          </w:p>
        </w:tc>
        <w:tc>
          <w:tcPr>
            <w:tcW w:w="1498" w:type="dxa"/>
            <w:vAlign w:val="center"/>
          </w:tcPr>
          <w:p w:rsidR="00EB394D" w:rsidRPr="00DD4765" w:rsidRDefault="00EB394D" w:rsidP="00C26A66">
            <w:pPr>
              <w:spacing w:after="0" w:line="240" w:lineRule="auto"/>
              <w:jc w:val="center"/>
              <w:rPr>
                <w:rFonts w:ascii="Arial" w:hAnsi="Arial" w:cs="Arial"/>
                <w:b/>
                <w:bCs/>
              </w:rPr>
            </w:pPr>
            <w:r w:rsidRPr="00DD4765">
              <w:rPr>
                <w:rFonts w:ascii="Arial" w:hAnsi="Arial" w:cs="Arial"/>
                <w:b/>
                <w:bCs/>
              </w:rPr>
              <w:t>9645,50</w:t>
            </w:r>
          </w:p>
        </w:tc>
      </w:tr>
    </w:tbl>
    <w:p w:rsidR="00EB394D" w:rsidRPr="00DD4765" w:rsidRDefault="00EB394D" w:rsidP="00C26A66">
      <w:pPr>
        <w:spacing w:after="0" w:line="240" w:lineRule="auto"/>
        <w:jc w:val="both"/>
        <w:rPr>
          <w:rFonts w:ascii="Arial" w:hAnsi="Arial" w:cs="Arial"/>
          <w:sz w:val="20"/>
          <w:szCs w:val="20"/>
        </w:rPr>
      </w:pPr>
      <w:bookmarkStart w:id="119" w:name="_Toc463524472"/>
      <w:bookmarkStart w:id="120" w:name="__RefHeading___Toc5202_508380125"/>
      <w:bookmarkEnd w:id="119"/>
      <w:bookmarkEnd w:id="120"/>
      <w:r w:rsidRPr="00DD4765">
        <w:rPr>
          <w:rFonts w:ascii="Arial" w:hAnsi="Arial" w:cs="Arial"/>
          <w:sz w:val="20"/>
          <w:szCs w:val="20"/>
        </w:rPr>
        <w:t>Примітки: наведені показники підлягають уточненню при розробці (коригуванні) галузевих схем водопостачання та водовідведення.</w:t>
      </w:r>
    </w:p>
    <w:p w:rsidR="00EB394D" w:rsidRPr="00DD4765" w:rsidRDefault="00EB394D" w:rsidP="00C26A66">
      <w:pPr>
        <w:pStyle w:val="3"/>
        <w:spacing w:before="0" w:after="0"/>
      </w:pPr>
      <w:r w:rsidRPr="00DD4765">
        <w:t>Санітарне очищення</w:t>
      </w:r>
    </w:p>
    <w:p w:rsidR="00EB394D" w:rsidRPr="00DD4765" w:rsidRDefault="00EB394D" w:rsidP="00C26A66">
      <w:pPr>
        <w:spacing w:after="0" w:line="240" w:lineRule="auto"/>
        <w:ind w:firstLine="708"/>
        <w:jc w:val="both"/>
      </w:pPr>
      <w:r w:rsidRPr="00DD4765">
        <w:rPr>
          <w:rFonts w:ascii="Arial" w:hAnsi="Arial" w:cs="Arial"/>
        </w:rPr>
        <w:t xml:space="preserve">Відповідно до норм </w:t>
      </w:r>
      <w:r w:rsidRPr="00DD4765">
        <w:rPr>
          <w:rFonts w:ascii="Arial" w:hAnsi="Arial" w:cs="Arial"/>
          <w:color w:val="403152" w:themeColor="accent4" w:themeShade="80"/>
        </w:rPr>
        <w:t xml:space="preserve">ДБН Б.2.2-12:2019 </w:t>
      </w:r>
      <w:r w:rsidRPr="00DD4765">
        <w:rPr>
          <w:rFonts w:ascii="Arial" w:hAnsi="Arial" w:cs="Arial"/>
        </w:rPr>
        <w:t xml:space="preserve">розрахунковий об’єм накопичення твердих побутових відходів та сміття з вулиць від населених пунктів Люботинської міської ради, на розрахунковий строк генерального плану, складе 12,04 тис. т/рік (чисельність місцевого населення 36,00 тис. осіб, рекреантів – 1,75 тис. осіб, норма накопичення ТПВ 290 кг/рік сміття та невраховані 10%). У тому числі: м. Люботин та рекреаційні заклади – 10,57 </w:t>
      </w:r>
      <w:r w:rsidRPr="00DD4765">
        <w:rPr>
          <w:rFonts w:ascii="Arial" w:hAnsi="Arial" w:cs="Arial"/>
        </w:rPr>
        <w:lastRenderedPageBreak/>
        <w:t xml:space="preserve">тис. т/рік; с. Коваленки – 1,06 тис. т/рік; с. Караван – 0,35 тис. т/рік; с. Смородське – 0,03 тис. т/рік; с. Байрак – 0,03 тис. т/рік. </w:t>
      </w:r>
    </w:p>
    <w:p w:rsidR="00EB394D" w:rsidRPr="00DD4765" w:rsidRDefault="00EB394D" w:rsidP="00C26A66">
      <w:pPr>
        <w:pStyle w:val="63"/>
        <w:keepLines/>
        <w:ind w:firstLine="708"/>
        <w:jc w:val="both"/>
        <w:rPr>
          <w:rFonts w:ascii="Arial" w:hAnsi="Arial" w:cs="Arial"/>
          <w:szCs w:val="24"/>
          <w:lang w:val="uk-UA" w:eastAsia="uk-UA"/>
        </w:rPr>
      </w:pPr>
      <w:r w:rsidRPr="00DD4765">
        <w:rPr>
          <w:rFonts w:ascii="Arial" w:hAnsi="Arial" w:cs="Arial"/>
          <w:szCs w:val="24"/>
          <w:lang w:val="uk-UA" w:eastAsia="uk-UA"/>
        </w:rPr>
        <w:t xml:space="preserve">Необхідна додаткова площа полігону до кінця розрахункового терміну генплану з розрахунку </w:t>
      </w:r>
      <w:smartTag w:uri="urn:schemas-microsoft-com:office:smarttags" w:element="metricconverter">
        <w:smartTagPr>
          <w:attr w:name="ProductID" w:val="0,02 га"/>
        </w:smartTagPr>
        <w:r w:rsidRPr="00DD4765">
          <w:rPr>
            <w:rFonts w:ascii="Arial" w:hAnsi="Arial" w:cs="Arial"/>
            <w:szCs w:val="24"/>
            <w:lang w:val="uk-UA" w:eastAsia="uk-UA"/>
          </w:rPr>
          <w:t>0,02 га</w:t>
        </w:r>
      </w:smartTag>
      <w:r w:rsidRPr="00DD4765">
        <w:rPr>
          <w:rFonts w:ascii="Arial" w:hAnsi="Arial" w:cs="Arial"/>
          <w:szCs w:val="24"/>
          <w:lang w:val="uk-UA" w:eastAsia="uk-UA"/>
        </w:rPr>
        <w:t xml:space="preserve"> на 1,0 тис. т відходів і терміну експлуатації 20 років – 4,82 га, санітарно-захисна зона </w:t>
      </w:r>
      <w:smartTag w:uri="urn:schemas-microsoft-com:office:smarttags" w:element="metricconverter">
        <w:smartTagPr>
          <w:attr w:name="ProductID" w:val="500 м"/>
        </w:smartTagPr>
        <w:r w:rsidRPr="00DD4765">
          <w:rPr>
            <w:rFonts w:ascii="Arial" w:hAnsi="Arial" w:cs="Arial"/>
            <w:szCs w:val="24"/>
            <w:lang w:val="uk-UA" w:eastAsia="uk-UA"/>
          </w:rPr>
          <w:t>500 м</w:t>
        </w:r>
      </w:smartTag>
      <w:r w:rsidRPr="00DD4765">
        <w:rPr>
          <w:rFonts w:ascii="Arial" w:hAnsi="Arial" w:cs="Arial"/>
          <w:szCs w:val="24"/>
          <w:lang w:val="uk-UA" w:eastAsia="uk-UA"/>
        </w:rPr>
        <w:t>.</w:t>
      </w:r>
    </w:p>
    <w:p w:rsidR="00EB394D" w:rsidRPr="00DD4765" w:rsidRDefault="00EB394D" w:rsidP="00C26A66">
      <w:pPr>
        <w:pStyle w:val="63"/>
        <w:keepLines/>
        <w:ind w:firstLine="708"/>
        <w:jc w:val="both"/>
        <w:rPr>
          <w:rFonts w:ascii="Arial" w:hAnsi="Arial" w:cs="Arial"/>
          <w:szCs w:val="24"/>
          <w:lang w:val="uk-UA" w:eastAsia="uk-UA"/>
        </w:rPr>
      </w:pPr>
      <w:r w:rsidRPr="00DD4765">
        <w:rPr>
          <w:rFonts w:ascii="Arial" w:hAnsi="Arial" w:cs="Arial"/>
          <w:szCs w:val="24"/>
          <w:lang w:val="uk-UA"/>
        </w:rPr>
        <w:t>В подальшому, тверді побутові відходи Люботинської міської ради будуть утилізуватись на «</w:t>
      </w:r>
      <w:r w:rsidRPr="00DD4765">
        <w:rPr>
          <w:rStyle w:val="ad"/>
          <w:rFonts w:ascii="Arial" w:hAnsi="Arial" w:cs="Arial"/>
          <w:szCs w:val="24"/>
          <w:shd w:val="clear" w:color="auto" w:fill="FFFFFF"/>
          <w:lang w:val="uk-UA"/>
        </w:rPr>
        <w:t>Комплексі по управлінню комунальними відходами в м. Люботин»</w:t>
      </w:r>
      <w:r w:rsidRPr="00DD4765">
        <w:rPr>
          <w:rFonts w:ascii="Arial" w:hAnsi="Arial" w:cs="Arial"/>
          <w:szCs w:val="24"/>
          <w:lang w:val="uk-UA"/>
        </w:rPr>
        <w:t xml:space="preserve">. Будівництво комплексу, </w:t>
      </w:r>
      <w:r w:rsidRPr="00DD4765">
        <w:rPr>
          <w:rFonts w:ascii="Arial" w:hAnsi="Arial" w:cs="Arial"/>
          <w:szCs w:val="24"/>
          <w:shd w:val="clear" w:color="auto" w:fill="FFFFFF"/>
          <w:lang w:val="uk-UA"/>
        </w:rPr>
        <w:t>згідно розробленої проектної документації (стадія РП), було розпочато</w:t>
      </w:r>
      <w:r w:rsidRPr="00DD4765">
        <w:rPr>
          <w:rFonts w:ascii="Arial" w:hAnsi="Arial" w:cs="Arial"/>
          <w:szCs w:val="24"/>
          <w:lang w:val="uk-UA"/>
        </w:rPr>
        <w:t xml:space="preserve"> </w:t>
      </w:r>
      <w:r w:rsidRPr="00DD4765">
        <w:rPr>
          <w:rFonts w:ascii="Arial" w:hAnsi="Arial" w:cs="Arial"/>
          <w:szCs w:val="24"/>
          <w:shd w:val="clear" w:color="auto" w:fill="FFFFFF"/>
          <w:lang w:val="uk-UA"/>
        </w:rPr>
        <w:t>в листопаді 2015 року, на ділянці площею 5 га, біля північно-західної околиці міста.</w:t>
      </w:r>
    </w:p>
    <w:p w:rsidR="00EB394D" w:rsidRPr="00DD4765" w:rsidRDefault="00EB394D" w:rsidP="00C26A66">
      <w:pPr>
        <w:spacing w:after="0" w:line="240" w:lineRule="auto"/>
        <w:ind w:firstLine="708"/>
        <w:jc w:val="both"/>
        <w:rPr>
          <w:rFonts w:ascii="Arial" w:hAnsi="Arial" w:cs="Arial"/>
          <w:sz w:val="24"/>
          <w:szCs w:val="24"/>
        </w:rPr>
      </w:pPr>
      <w:r w:rsidRPr="00DD4765">
        <w:rPr>
          <w:rFonts w:ascii="Arial" w:hAnsi="Arial" w:cs="Arial"/>
          <w:sz w:val="24"/>
          <w:szCs w:val="24"/>
        </w:rPr>
        <w:t>Після будівництва та початку функціонування даного комплексу існуюче звалище підлягає закриттю, рекультивації та санації. На території відпрацьованих ділянок звалища потрібно розпочати роботи з рекультивації та санації.</w:t>
      </w:r>
    </w:p>
    <w:p w:rsidR="00EB394D" w:rsidRPr="00DD4765" w:rsidRDefault="00EB394D" w:rsidP="00C26A66">
      <w:pPr>
        <w:pStyle w:val="3"/>
        <w:keepLines/>
        <w:spacing w:before="0" w:after="0"/>
      </w:pPr>
      <w:bookmarkStart w:id="121" w:name="_Toc463524473"/>
      <w:bookmarkStart w:id="122" w:name="_Toc260821551"/>
      <w:bookmarkStart w:id="123" w:name="__RefHeading___Toc5204_508380125"/>
      <w:bookmarkEnd w:id="121"/>
      <w:bookmarkEnd w:id="122"/>
      <w:bookmarkEnd w:id="123"/>
      <w:r w:rsidRPr="00DD4765">
        <w:t>Електропостачання</w:t>
      </w:r>
    </w:p>
    <w:p w:rsidR="00EB394D" w:rsidRPr="00DD4765" w:rsidRDefault="00EB394D" w:rsidP="00C26A66">
      <w:pPr>
        <w:pStyle w:val="-0"/>
        <w:keepNext/>
        <w:keepLines/>
        <w:spacing w:before="0"/>
      </w:pPr>
      <w:r w:rsidRPr="00DD4765">
        <w:t>Енергопостачальною організацією м. Люботин є ПАТ «Харківобленерго». Електропостачання м. Люботин на даний час забезпечується по лініям електропередачі 6-10кВ через трансформаторні підстанції 6-10/0,4кВ (ТП-6-10/0,4кВ).</w:t>
      </w:r>
    </w:p>
    <w:p w:rsidR="00EB394D" w:rsidRPr="00DD4765" w:rsidRDefault="00EB394D" w:rsidP="00C26A66">
      <w:pPr>
        <w:pStyle w:val="-0"/>
        <w:spacing w:before="0"/>
      </w:pPr>
      <w:r w:rsidRPr="00DD4765">
        <w:t xml:space="preserve">Передача та розподіл електроенергії між споживачами здійснюється по лініям електропередачі 6-10кВ через трансформаторні підстанції 6-10/0,4кВ (ТП-6-10/0,4кВ). Більшість трансформаторних підстанцій ТП-6-10/0,4кВ та </w:t>
      </w:r>
      <w:r w:rsidRPr="00DD4765">
        <w:rPr>
          <w:spacing w:val="-4"/>
        </w:rPr>
        <w:t>ліній електропередачі 110кВ, 35кВ, 10кВ та 6кВ</w:t>
      </w:r>
      <w:r w:rsidRPr="00DD4765">
        <w:t xml:space="preserve"> знаходяться в </w:t>
      </w:r>
      <w:r w:rsidRPr="00DD4765">
        <w:rPr>
          <w:spacing w:val="-4"/>
        </w:rPr>
        <w:t>задовільному</w:t>
      </w:r>
      <w:r w:rsidRPr="00DD4765">
        <w:t xml:space="preserve"> стані. </w:t>
      </w:r>
    </w:p>
    <w:p w:rsidR="00EB394D" w:rsidRPr="00DD4765" w:rsidRDefault="00EB394D" w:rsidP="00C26A66">
      <w:pPr>
        <w:pStyle w:val="-0"/>
        <w:spacing w:before="0"/>
      </w:pPr>
      <w:r w:rsidRPr="00DD4765">
        <w:t xml:space="preserve">Річне споживання електроенергії по м. Люботин за даними ПАТ «Харківобленерго» склало 82,73 млн.кВт×годин/рік, в т.ч. населенням – 60,74 млн.кВт×годин/рік, промисловістю – 0,39 млн.кВт×годин/рік, виробничими та сільгосп-спожвачами – 4,12 млн.кВт×годин/рік та іншими споживачами – 17,48 млн.кВт×годин/рік. </w:t>
      </w:r>
    </w:p>
    <w:p w:rsidR="00EB394D" w:rsidRPr="00DD4765" w:rsidRDefault="00EB394D" w:rsidP="00C26A66">
      <w:pPr>
        <w:keepNext/>
        <w:spacing w:after="0" w:line="240" w:lineRule="auto"/>
        <w:ind w:firstLine="709"/>
        <w:jc w:val="center"/>
        <w:rPr>
          <w:rFonts w:ascii="Arial" w:hAnsi="Arial" w:cs="Arial"/>
          <w:szCs w:val="26"/>
        </w:rPr>
      </w:pPr>
      <w:r w:rsidRPr="00DD4765">
        <w:rPr>
          <w:rFonts w:ascii="Arial" w:hAnsi="Arial" w:cs="Arial"/>
          <w:szCs w:val="26"/>
        </w:rPr>
        <w:t>Господарсько-побутові та комунальні електричних навантаження</w:t>
      </w:r>
    </w:p>
    <w:p w:rsidR="00EB394D" w:rsidRPr="00DD4765" w:rsidRDefault="00EB394D" w:rsidP="00C26A66">
      <w:pPr>
        <w:pStyle w:val="aff3"/>
        <w:keepNext/>
        <w:spacing w:before="0" w:after="0"/>
        <w:jc w:val="right"/>
        <w:rPr>
          <w:rFonts w:ascii="Arial" w:hAnsi="Arial" w:cs="Arial"/>
          <w:b w:val="0"/>
          <w:iCs/>
          <w:color w:val="auto"/>
          <w:szCs w:val="18"/>
          <w:lang w:val="uk-UA"/>
        </w:rPr>
      </w:pPr>
      <w:r w:rsidRPr="00DD4765">
        <w:rPr>
          <w:rFonts w:ascii="Arial" w:hAnsi="Arial" w:cs="Arial"/>
          <w:b w:val="0"/>
          <w:iCs/>
          <w:color w:val="auto"/>
          <w:szCs w:val="18"/>
          <w:lang w:val="uk-UA"/>
        </w:rPr>
        <w:t xml:space="preserve">Таблиця </w:t>
      </w:r>
      <w:r w:rsidRPr="00DD4765">
        <w:rPr>
          <w:rFonts w:ascii="Arial" w:hAnsi="Arial" w:cs="Arial"/>
          <w:b w:val="0"/>
          <w:iCs/>
          <w:color w:val="auto"/>
          <w:szCs w:val="18"/>
          <w:lang w:val="uk-UA"/>
        </w:rPr>
        <w:fldChar w:fldCharType="begin"/>
      </w:r>
      <w:r w:rsidRPr="00DD4765">
        <w:rPr>
          <w:rFonts w:ascii="Arial" w:hAnsi="Arial" w:cs="Arial"/>
          <w:b w:val="0"/>
          <w:iCs/>
          <w:color w:val="auto"/>
          <w:szCs w:val="18"/>
          <w:lang w:val="uk-UA"/>
        </w:rPr>
        <w:instrText xml:space="preserve"> SEQ Таблиця \* ARABIC </w:instrText>
      </w:r>
      <w:r w:rsidRPr="00DD4765">
        <w:rPr>
          <w:rFonts w:ascii="Arial" w:hAnsi="Arial" w:cs="Arial"/>
          <w:b w:val="0"/>
          <w:iCs/>
          <w:color w:val="auto"/>
          <w:szCs w:val="18"/>
          <w:lang w:val="uk-UA"/>
        </w:rPr>
        <w:fldChar w:fldCharType="separate"/>
      </w:r>
      <w:r w:rsidRPr="00DD4765">
        <w:rPr>
          <w:rFonts w:ascii="Arial" w:hAnsi="Arial" w:cs="Arial"/>
          <w:b w:val="0"/>
          <w:iCs/>
          <w:noProof/>
          <w:color w:val="auto"/>
          <w:szCs w:val="18"/>
          <w:lang w:val="uk-UA"/>
        </w:rPr>
        <w:t>37</w:t>
      </w:r>
      <w:r w:rsidRPr="00DD4765">
        <w:rPr>
          <w:rFonts w:ascii="Arial" w:hAnsi="Arial" w:cs="Arial"/>
          <w:b w:val="0"/>
          <w:iCs/>
          <w:color w:val="auto"/>
          <w:szCs w:val="18"/>
          <w:lang w:val="uk-UA"/>
        </w:rPr>
        <w:fldChar w:fldCharType="end"/>
      </w:r>
    </w:p>
    <w:tbl>
      <w:tblPr>
        <w:tblW w:w="0" w:type="auto"/>
        <w:tblInd w:w="28" w:type="dxa"/>
        <w:tblCellMar>
          <w:left w:w="10" w:type="dxa"/>
          <w:right w:w="10" w:type="dxa"/>
        </w:tblCellMar>
        <w:tblLook w:val="0000" w:firstRow="0" w:lastRow="0" w:firstColumn="0" w:lastColumn="0" w:noHBand="0" w:noVBand="0"/>
      </w:tblPr>
      <w:tblGrid>
        <w:gridCol w:w="569"/>
        <w:gridCol w:w="2833"/>
        <w:gridCol w:w="2021"/>
        <w:gridCol w:w="2093"/>
        <w:gridCol w:w="1853"/>
      </w:tblGrid>
      <w:tr w:rsidR="00EB394D" w:rsidRPr="00DD4765" w:rsidTr="00EB394D">
        <w:trPr>
          <w:trHeight w:val="340"/>
        </w:trPr>
        <w:tc>
          <w:tcPr>
            <w:tcW w:w="569" w:type="dxa"/>
            <w:tcBorders>
              <w:top w:val="single" w:sz="10" w:space="0" w:color="836967"/>
              <w:left w:val="single" w:sz="10" w:space="0" w:color="836967"/>
              <w:bottom w:val="single" w:sz="10" w:space="0" w:color="836967"/>
              <w:right w:val="single" w:sz="10" w:space="0" w:color="836967"/>
            </w:tcBorders>
            <w:shd w:val="clear" w:color="auto" w:fill="auto"/>
            <w:tcMar>
              <w:left w:w="28" w:type="dxa"/>
              <w:right w:w="28" w:type="dxa"/>
            </w:tcMar>
            <w:vAlign w:val="center"/>
          </w:tcPr>
          <w:p w:rsidR="00EB394D" w:rsidRPr="00DD4765" w:rsidRDefault="00EB394D" w:rsidP="00C26A66">
            <w:pPr>
              <w:keepNext/>
              <w:spacing w:after="0" w:line="240" w:lineRule="auto"/>
              <w:jc w:val="center"/>
              <w:rPr>
                <w:rFonts w:ascii="Arial" w:hAnsi="Arial" w:cs="Arial"/>
              </w:rPr>
            </w:pPr>
            <w:r w:rsidRPr="00DD4765">
              <w:rPr>
                <w:rFonts w:ascii="Arial" w:hAnsi="Arial" w:cs="Arial"/>
              </w:rPr>
              <w:t>№ з/п</w:t>
            </w:r>
          </w:p>
        </w:tc>
        <w:tc>
          <w:tcPr>
            <w:tcW w:w="2833" w:type="dxa"/>
            <w:tcBorders>
              <w:top w:val="single" w:sz="10" w:space="0" w:color="836967"/>
              <w:left w:val="single" w:sz="10" w:space="0" w:color="836967"/>
              <w:bottom w:val="single" w:sz="10" w:space="0" w:color="836967"/>
              <w:right w:val="single" w:sz="10" w:space="0" w:color="836967"/>
            </w:tcBorders>
            <w:shd w:val="clear" w:color="auto" w:fill="auto"/>
            <w:tcMar>
              <w:left w:w="28" w:type="dxa"/>
              <w:right w:w="28" w:type="dxa"/>
            </w:tcMar>
            <w:vAlign w:val="center"/>
          </w:tcPr>
          <w:p w:rsidR="00EB394D" w:rsidRPr="00DD4765" w:rsidRDefault="00EB394D" w:rsidP="00C26A66">
            <w:pPr>
              <w:keepNext/>
              <w:spacing w:after="0" w:line="240" w:lineRule="auto"/>
              <w:jc w:val="center"/>
              <w:rPr>
                <w:rFonts w:ascii="Arial" w:hAnsi="Arial" w:cs="Arial"/>
              </w:rPr>
            </w:pPr>
            <w:r w:rsidRPr="00DD4765">
              <w:rPr>
                <w:rFonts w:ascii="Arial" w:hAnsi="Arial" w:cs="Arial"/>
              </w:rPr>
              <w:t>Найменування споживачів</w:t>
            </w:r>
          </w:p>
        </w:tc>
        <w:tc>
          <w:tcPr>
            <w:tcW w:w="2021" w:type="dxa"/>
            <w:tcBorders>
              <w:top w:val="single" w:sz="10" w:space="0" w:color="836967"/>
              <w:left w:val="single" w:sz="10" w:space="0" w:color="836967"/>
              <w:bottom w:val="single" w:sz="10" w:space="0" w:color="836967"/>
              <w:right w:val="single" w:sz="10" w:space="0" w:color="836967"/>
            </w:tcBorders>
            <w:shd w:val="clear" w:color="auto" w:fill="auto"/>
            <w:tcMar>
              <w:left w:w="28" w:type="dxa"/>
              <w:right w:w="28" w:type="dxa"/>
            </w:tcMar>
            <w:vAlign w:val="center"/>
          </w:tcPr>
          <w:p w:rsidR="00EB394D" w:rsidRPr="00DD4765" w:rsidRDefault="00EB394D" w:rsidP="00C26A66">
            <w:pPr>
              <w:keepNext/>
              <w:spacing w:after="0" w:line="240" w:lineRule="auto"/>
              <w:jc w:val="center"/>
              <w:rPr>
                <w:rFonts w:ascii="Arial" w:hAnsi="Arial" w:cs="Arial"/>
              </w:rPr>
            </w:pPr>
            <w:r w:rsidRPr="00DD4765">
              <w:rPr>
                <w:rFonts w:ascii="Arial" w:hAnsi="Arial" w:cs="Arial"/>
              </w:rPr>
              <w:t xml:space="preserve">Загальна кількість мешканців, </w:t>
            </w:r>
            <w:r w:rsidRPr="00DD4765">
              <w:rPr>
                <w:rFonts w:ascii="Arial" w:hAnsi="Arial" w:cs="Arial"/>
              </w:rPr>
              <w:br/>
              <w:t>тис. чол.</w:t>
            </w:r>
          </w:p>
        </w:tc>
        <w:tc>
          <w:tcPr>
            <w:tcW w:w="2093" w:type="dxa"/>
            <w:tcBorders>
              <w:top w:val="single" w:sz="10" w:space="0" w:color="836967"/>
              <w:left w:val="single" w:sz="10" w:space="0" w:color="836967"/>
              <w:bottom w:val="single" w:sz="10" w:space="0" w:color="836967"/>
              <w:right w:val="single" w:sz="10" w:space="0" w:color="836967"/>
            </w:tcBorders>
            <w:shd w:val="clear" w:color="auto" w:fill="auto"/>
            <w:tcMar>
              <w:left w:w="28" w:type="dxa"/>
              <w:right w:w="28" w:type="dxa"/>
            </w:tcMar>
            <w:vAlign w:val="center"/>
          </w:tcPr>
          <w:p w:rsidR="00EB394D" w:rsidRPr="00DD4765" w:rsidRDefault="00EB394D" w:rsidP="00C26A66">
            <w:pPr>
              <w:keepNext/>
              <w:spacing w:after="0" w:line="240" w:lineRule="auto"/>
              <w:jc w:val="center"/>
              <w:rPr>
                <w:rFonts w:ascii="Arial" w:hAnsi="Arial" w:cs="Arial"/>
              </w:rPr>
            </w:pPr>
            <w:r w:rsidRPr="00DD4765">
              <w:rPr>
                <w:rFonts w:ascii="Arial" w:hAnsi="Arial" w:cs="Arial"/>
              </w:rPr>
              <w:t>Річне споживання електроенергії, млн. кВт</w:t>
            </w:r>
            <w:r w:rsidRPr="00DD4765">
              <w:rPr>
                <w:rFonts w:ascii="Arial" w:hAnsi="Arial" w:cs="Arial"/>
              </w:rPr>
              <w:object w:dxaOrig="200" w:dyaOrig="200">
                <v:rect id="rectole0000000000" o:spid="_x0000_i1025" style="width:9.75pt;height:9.75pt" o:ole="" o:preferrelative="t" stroked="f">
                  <v:imagedata r:id="rId12" o:title=""/>
                </v:rect>
                <o:OLEObject Type="Embed" ProgID="Equation.3" ShapeID="rectole0000000000" DrawAspect="Content" ObjectID="_1670073396" r:id="rId13"/>
              </w:object>
            </w:r>
            <w:r w:rsidRPr="00DD4765">
              <w:rPr>
                <w:rFonts w:ascii="Arial" w:hAnsi="Arial" w:cs="Arial"/>
              </w:rPr>
              <w:t>год</w:t>
            </w:r>
          </w:p>
        </w:tc>
        <w:tc>
          <w:tcPr>
            <w:tcW w:w="1853" w:type="dxa"/>
            <w:tcBorders>
              <w:top w:val="single" w:sz="10" w:space="0" w:color="836967"/>
              <w:left w:val="single" w:sz="10" w:space="0" w:color="836967"/>
              <w:bottom w:val="single" w:sz="10" w:space="0" w:color="836967"/>
              <w:right w:val="single" w:sz="10" w:space="0" w:color="836967"/>
            </w:tcBorders>
            <w:shd w:val="clear" w:color="auto" w:fill="auto"/>
            <w:tcMar>
              <w:left w:w="28" w:type="dxa"/>
              <w:right w:w="28" w:type="dxa"/>
            </w:tcMar>
            <w:vAlign w:val="center"/>
          </w:tcPr>
          <w:p w:rsidR="00EB394D" w:rsidRPr="00DD4765" w:rsidRDefault="00EB394D" w:rsidP="00C26A66">
            <w:pPr>
              <w:keepNext/>
              <w:spacing w:after="0" w:line="240" w:lineRule="auto"/>
              <w:jc w:val="center"/>
              <w:rPr>
                <w:rFonts w:ascii="Arial" w:hAnsi="Arial" w:cs="Arial"/>
              </w:rPr>
            </w:pPr>
            <w:r w:rsidRPr="00DD4765">
              <w:rPr>
                <w:rFonts w:ascii="Arial" w:hAnsi="Arial" w:cs="Arial"/>
              </w:rPr>
              <w:t>Загальне навантаження, тис. кВт</w:t>
            </w:r>
          </w:p>
        </w:tc>
      </w:tr>
      <w:tr w:rsidR="00EB394D" w:rsidRPr="00DD4765" w:rsidTr="00EB394D">
        <w:trPr>
          <w:trHeight w:val="340"/>
        </w:trPr>
        <w:tc>
          <w:tcPr>
            <w:tcW w:w="569" w:type="dxa"/>
            <w:tcBorders>
              <w:top w:val="single" w:sz="10" w:space="0" w:color="836967"/>
              <w:left w:val="single" w:sz="10" w:space="0" w:color="836967"/>
              <w:bottom w:val="single" w:sz="10" w:space="0" w:color="836967"/>
              <w:right w:val="single" w:sz="10" w:space="0" w:color="836967"/>
            </w:tcBorders>
            <w:shd w:val="clear" w:color="auto" w:fill="auto"/>
            <w:tcMar>
              <w:left w:w="28" w:type="dxa"/>
              <w:right w:w="28" w:type="dxa"/>
            </w:tcMar>
            <w:vAlign w:val="center"/>
          </w:tcPr>
          <w:p w:rsidR="00EB394D" w:rsidRPr="00DD4765" w:rsidRDefault="00EB394D" w:rsidP="00C26A66">
            <w:pPr>
              <w:spacing w:after="0" w:line="240" w:lineRule="auto"/>
              <w:jc w:val="center"/>
              <w:rPr>
                <w:rFonts w:ascii="Arial" w:hAnsi="Arial" w:cs="Arial"/>
              </w:rPr>
            </w:pPr>
            <w:r w:rsidRPr="00DD4765">
              <w:rPr>
                <w:rFonts w:ascii="Arial" w:hAnsi="Arial" w:cs="Arial"/>
              </w:rPr>
              <w:t>1</w:t>
            </w:r>
          </w:p>
        </w:tc>
        <w:tc>
          <w:tcPr>
            <w:tcW w:w="2833" w:type="dxa"/>
            <w:tcBorders>
              <w:top w:val="single" w:sz="10" w:space="0" w:color="836967"/>
              <w:left w:val="single" w:sz="10" w:space="0" w:color="836967"/>
              <w:bottom w:val="single" w:sz="10" w:space="0" w:color="836967"/>
              <w:right w:val="single" w:sz="10" w:space="0" w:color="836967"/>
            </w:tcBorders>
            <w:shd w:val="clear" w:color="auto" w:fill="auto"/>
            <w:tcMar>
              <w:left w:w="28" w:type="dxa"/>
              <w:right w:w="28" w:type="dxa"/>
            </w:tcMar>
            <w:vAlign w:val="center"/>
          </w:tcPr>
          <w:p w:rsidR="00EB394D" w:rsidRPr="00DD4765" w:rsidRDefault="00EB394D" w:rsidP="00C26A66">
            <w:pPr>
              <w:spacing w:after="0" w:line="240" w:lineRule="auto"/>
              <w:ind w:left="110"/>
              <w:rPr>
                <w:rFonts w:ascii="Arial" w:hAnsi="Arial" w:cs="Arial"/>
              </w:rPr>
            </w:pPr>
            <w:r w:rsidRPr="00DD4765">
              <w:rPr>
                <w:rFonts w:ascii="Arial" w:hAnsi="Arial" w:cs="Arial"/>
              </w:rPr>
              <w:t>Багатоквартирна забудова</w:t>
            </w:r>
          </w:p>
        </w:tc>
        <w:tc>
          <w:tcPr>
            <w:tcW w:w="2021" w:type="dxa"/>
            <w:tcBorders>
              <w:top w:val="single" w:sz="10" w:space="0" w:color="836967"/>
              <w:left w:val="single" w:sz="10" w:space="0" w:color="836967"/>
              <w:bottom w:val="single" w:sz="10" w:space="0" w:color="836967"/>
              <w:right w:val="single" w:sz="10" w:space="0" w:color="836967"/>
            </w:tcBorders>
            <w:shd w:val="clear" w:color="auto" w:fill="auto"/>
            <w:tcMar>
              <w:left w:w="28" w:type="dxa"/>
              <w:right w:w="28" w:type="dxa"/>
            </w:tcMar>
            <w:vAlign w:val="center"/>
          </w:tcPr>
          <w:p w:rsidR="00EB394D" w:rsidRPr="00DD4765" w:rsidRDefault="00EB394D" w:rsidP="00C26A66">
            <w:pPr>
              <w:spacing w:after="0" w:line="240" w:lineRule="auto"/>
              <w:jc w:val="right"/>
              <w:rPr>
                <w:rFonts w:ascii="Arial" w:hAnsi="Arial" w:cs="Arial"/>
              </w:rPr>
            </w:pPr>
            <w:r w:rsidRPr="00DD4765">
              <w:rPr>
                <w:rFonts w:ascii="Arial" w:hAnsi="Arial" w:cs="Arial"/>
              </w:rPr>
              <w:t>9,0</w:t>
            </w:r>
          </w:p>
        </w:tc>
        <w:tc>
          <w:tcPr>
            <w:tcW w:w="2093" w:type="dxa"/>
            <w:tcBorders>
              <w:top w:val="single" w:sz="10" w:space="0" w:color="836967"/>
              <w:left w:val="single" w:sz="10" w:space="0" w:color="836967"/>
              <w:bottom w:val="single" w:sz="10" w:space="0" w:color="836967"/>
              <w:right w:val="single" w:sz="10" w:space="0" w:color="836967"/>
            </w:tcBorders>
            <w:shd w:val="clear" w:color="auto" w:fill="auto"/>
            <w:tcMar>
              <w:left w:w="28" w:type="dxa"/>
              <w:right w:w="28" w:type="dxa"/>
            </w:tcMar>
            <w:vAlign w:val="center"/>
          </w:tcPr>
          <w:p w:rsidR="00EB394D" w:rsidRPr="00DD4765" w:rsidRDefault="00EB394D" w:rsidP="00C26A66">
            <w:pPr>
              <w:spacing w:after="0" w:line="240" w:lineRule="auto"/>
              <w:jc w:val="right"/>
              <w:rPr>
                <w:rFonts w:ascii="Arial" w:hAnsi="Arial" w:cs="Arial"/>
              </w:rPr>
            </w:pPr>
            <w:r w:rsidRPr="00DD4765">
              <w:rPr>
                <w:rFonts w:ascii="Arial" w:hAnsi="Arial" w:cs="Arial"/>
              </w:rPr>
              <w:t>21,60</w:t>
            </w:r>
          </w:p>
        </w:tc>
        <w:tc>
          <w:tcPr>
            <w:tcW w:w="1853" w:type="dxa"/>
            <w:tcBorders>
              <w:top w:val="single" w:sz="10" w:space="0" w:color="836967"/>
              <w:left w:val="single" w:sz="10" w:space="0" w:color="836967"/>
              <w:bottom w:val="single" w:sz="10" w:space="0" w:color="836967"/>
              <w:right w:val="single" w:sz="10" w:space="0" w:color="836967"/>
            </w:tcBorders>
            <w:shd w:val="clear" w:color="auto" w:fill="auto"/>
            <w:tcMar>
              <w:left w:w="28" w:type="dxa"/>
              <w:right w:w="28" w:type="dxa"/>
            </w:tcMar>
            <w:vAlign w:val="center"/>
          </w:tcPr>
          <w:p w:rsidR="00EB394D" w:rsidRPr="00DD4765" w:rsidRDefault="00EB394D" w:rsidP="00C26A66">
            <w:pPr>
              <w:spacing w:after="0" w:line="240" w:lineRule="auto"/>
              <w:jc w:val="right"/>
              <w:rPr>
                <w:rFonts w:ascii="Arial" w:hAnsi="Arial" w:cs="Arial"/>
              </w:rPr>
            </w:pPr>
            <w:r w:rsidRPr="00DD4765">
              <w:rPr>
                <w:rFonts w:ascii="Arial" w:hAnsi="Arial" w:cs="Arial"/>
              </w:rPr>
              <w:t>3,73</w:t>
            </w:r>
          </w:p>
        </w:tc>
      </w:tr>
      <w:tr w:rsidR="00EB394D" w:rsidRPr="00DD4765" w:rsidTr="00EB394D">
        <w:trPr>
          <w:trHeight w:val="340"/>
        </w:trPr>
        <w:tc>
          <w:tcPr>
            <w:tcW w:w="569" w:type="dxa"/>
            <w:tcBorders>
              <w:top w:val="single" w:sz="10" w:space="0" w:color="836967"/>
              <w:left w:val="single" w:sz="10" w:space="0" w:color="836967"/>
              <w:bottom w:val="single" w:sz="10" w:space="0" w:color="836967"/>
              <w:right w:val="single" w:sz="10" w:space="0" w:color="836967"/>
            </w:tcBorders>
            <w:shd w:val="clear" w:color="auto" w:fill="auto"/>
            <w:tcMar>
              <w:left w:w="28" w:type="dxa"/>
              <w:right w:w="28" w:type="dxa"/>
            </w:tcMar>
            <w:vAlign w:val="center"/>
          </w:tcPr>
          <w:p w:rsidR="00EB394D" w:rsidRPr="00DD4765" w:rsidRDefault="00EB394D" w:rsidP="00C26A66">
            <w:pPr>
              <w:spacing w:after="0" w:line="240" w:lineRule="auto"/>
              <w:jc w:val="center"/>
              <w:rPr>
                <w:rFonts w:ascii="Arial" w:hAnsi="Arial" w:cs="Arial"/>
              </w:rPr>
            </w:pPr>
            <w:r w:rsidRPr="00DD4765">
              <w:rPr>
                <w:rFonts w:ascii="Arial" w:hAnsi="Arial" w:cs="Arial"/>
              </w:rPr>
              <w:t>2</w:t>
            </w:r>
          </w:p>
        </w:tc>
        <w:tc>
          <w:tcPr>
            <w:tcW w:w="2833" w:type="dxa"/>
            <w:tcBorders>
              <w:top w:val="single" w:sz="10" w:space="0" w:color="836967"/>
              <w:left w:val="single" w:sz="10" w:space="0" w:color="836967"/>
              <w:bottom w:val="single" w:sz="10" w:space="0" w:color="836967"/>
              <w:right w:val="single" w:sz="10" w:space="0" w:color="836967"/>
            </w:tcBorders>
            <w:shd w:val="clear" w:color="auto" w:fill="auto"/>
            <w:tcMar>
              <w:left w:w="28" w:type="dxa"/>
              <w:right w:w="28" w:type="dxa"/>
            </w:tcMar>
            <w:vAlign w:val="center"/>
          </w:tcPr>
          <w:p w:rsidR="00EB394D" w:rsidRPr="00DD4765" w:rsidRDefault="00EB394D" w:rsidP="00C26A66">
            <w:pPr>
              <w:spacing w:after="0" w:line="240" w:lineRule="auto"/>
              <w:ind w:left="110"/>
              <w:rPr>
                <w:rFonts w:ascii="Arial" w:hAnsi="Arial" w:cs="Arial"/>
              </w:rPr>
            </w:pPr>
            <w:r w:rsidRPr="00DD4765">
              <w:rPr>
                <w:rFonts w:ascii="Arial" w:hAnsi="Arial" w:cs="Arial"/>
              </w:rPr>
              <w:t>Садибна забудова</w:t>
            </w:r>
          </w:p>
        </w:tc>
        <w:tc>
          <w:tcPr>
            <w:tcW w:w="2021" w:type="dxa"/>
            <w:tcBorders>
              <w:top w:val="single" w:sz="10" w:space="0" w:color="836967"/>
              <w:left w:val="single" w:sz="10" w:space="0" w:color="836967"/>
              <w:bottom w:val="single" w:sz="10" w:space="0" w:color="836967"/>
              <w:right w:val="single" w:sz="10" w:space="0" w:color="836967"/>
            </w:tcBorders>
            <w:shd w:val="clear" w:color="auto" w:fill="auto"/>
            <w:tcMar>
              <w:left w:w="28" w:type="dxa"/>
              <w:right w:w="28" w:type="dxa"/>
            </w:tcMar>
            <w:vAlign w:val="center"/>
          </w:tcPr>
          <w:p w:rsidR="00EB394D" w:rsidRPr="00DD4765" w:rsidRDefault="00EB394D" w:rsidP="00C26A66">
            <w:pPr>
              <w:spacing w:after="0" w:line="240" w:lineRule="auto"/>
              <w:jc w:val="right"/>
              <w:rPr>
                <w:rFonts w:ascii="Arial" w:hAnsi="Arial" w:cs="Arial"/>
              </w:rPr>
            </w:pPr>
            <w:r w:rsidRPr="00DD4765">
              <w:rPr>
                <w:rFonts w:ascii="Arial" w:hAnsi="Arial" w:cs="Arial"/>
              </w:rPr>
              <w:t>27,0</w:t>
            </w:r>
          </w:p>
        </w:tc>
        <w:tc>
          <w:tcPr>
            <w:tcW w:w="2093" w:type="dxa"/>
            <w:tcBorders>
              <w:top w:val="single" w:sz="10" w:space="0" w:color="836967"/>
              <w:left w:val="single" w:sz="10" w:space="0" w:color="836967"/>
              <w:bottom w:val="single" w:sz="10" w:space="0" w:color="836967"/>
              <w:right w:val="single" w:sz="10" w:space="0" w:color="836967"/>
            </w:tcBorders>
            <w:shd w:val="clear" w:color="auto" w:fill="auto"/>
            <w:tcMar>
              <w:left w:w="28" w:type="dxa"/>
              <w:right w:w="28" w:type="dxa"/>
            </w:tcMar>
            <w:vAlign w:val="center"/>
          </w:tcPr>
          <w:p w:rsidR="00EB394D" w:rsidRPr="00DD4765" w:rsidRDefault="00EB394D" w:rsidP="00C26A66">
            <w:pPr>
              <w:spacing w:after="0" w:line="240" w:lineRule="auto"/>
              <w:jc w:val="right"/>
              <w:rPr>
                <w:rFonts w:ascii="Arial" w:hAnsi="Arial" w:cs="Arial"/>
              </w:rPr>
            </w:pPr>
            <w:r w:rsidRPr="00DD4765">
              <w:rPr>
                <w:rFonts w:ascii="Arial" w:hAnsi="Arial" w:cs="Arial"/>
              </w:rPr>
              <w:t>64,80</w:t>
            </w:r>
          </w:p>
        </w:tc>
        <w:tc>
          <w:tcPr>
            <w:tcW w:w="1853" w:type="dxa"/>
            <w:tcBorders>
              <w:top w:val="single" w:sz="10" w:space="0" w:color="836967"/>
              <w:left w:val="single" w:sz="10" w:space="0" w:color="836967"/>
              <w:bottom w:val="single" w:sz="10" w:space="0" w:color="836967"/>
              <w:right w:val="single" w:sz="10" w:space="0" w:color="836967"/>
            </w:tcBorders>
            <w:shd w:val="clear" w:color="auto" w:fill="auto"/>
            <w:tcMar>
              <w:left w:w="28" w:type="dxa"/>
              <w:right w:w="28" w:type="dxa"/>
            </w:tcMar>
            <w:vAlign w:val="center"/>
          </w:tcPr>
          <w:p w:rsidR="00EB394D" w:rsidRPr="00DD4765" w:rsidRDefault="00EB394D" w:rsidP="00C26A66">
            <w:pPr>
              <w:spacing w:after="0" w:line="240" w:lineRule="auto"/>
              <w:jc w:val="right"/>
              <w:rPr>
                <w:rFonts w:ascii="Arial" w:hAnsi="Arial" w:cs="Arial"/>
              </w:rPr>
            </w:pPr>
            <w:r w:rsidRPr="00DD4765">
              <w:rPr>
                <w:rFonts w:ascii="Arial" w:hAnsi="Arial" w:cs="Arial"/>
              </w:rPr>
              <w:t>11,17</w:t>
            </w:r>
          </w:p>
        </w:tc>
      </w:tr>
      <w:tr w:rsidR="00EB394D" w:rsidRPr="00DD4765" w:rsidTr="00EB394D">
        <w:trPr>
          <w:trHeight w:val="340"/>
        </w:trPr>
        <w:tc>
          <w:tcPr>
            <w:tcW w:w="569" w:type="dxa"/>
            <w:tcBorders>
              <w:top w:val="single" w:sz="10" w:space="0" w:color="836967"/>
              <w:left w:val="single" w:sz="10" w:space="0" w:color="836967"/>
              <w:bottom w:val="single" w:sz="10" w:space="0" w:color="836967"/>
              <w:right w:val="single" w:sz="10" w:space="0" w:color="836967"/>
            </w:tcBorders>
            <w:shd w:val="clear" w:color="auto" w:fill="auto"/>
            <w:tcMar>
              <w:left w:w="28" w:type="dxa"/>
              <w:right w:w="28" w:type="dxa"/>
            </w:tcMar>
            <w:vAlign w:val="center"/>
          </w:tcPr>
          <w:p w:rsidR="00EB394D" w:rsidRPr="00DD4765" w:rsidRDefault="00EB394D" w:rsidP="00C26A66">
            <w:pPr>
              <w:spacing w:after="0" w:line="240" w:lineRule="auto"/>
              <w:jc w:val="center"/>
              <w:rPr>
                <w:rFonts w:ascii="Arial" w:hAnsi="Arial" w:cs="Arial"/>
              </w:rPr>
            </w:pPr>
          </w:p>
        </w:tc>
        <w:tc>
          <w:tcPr>
            <w:tcW w:w="2833" w:type="dxa"/>
            <w:tcBorders>
              <w:top w:val="single" w:sz="10" w:space="0" w:color="836967"/>
              <w:left w:val="single" w:sz="10" w:space="0" w:color="836967"/>
              <w:bottom w:val="single" w:sz="10" w:space="0" w:color="836967"/>
              <w:right w:val="single" w:sz="10" w:space="0" w:color="836967"/>
            </w:tcBorders>
            <w:shd w:val="clear" w:color="auto" w:fill="auto"/>
            <w:tcMar>
              <w:left w:w="28" w:type="dxa"/>
              <w:right w:w="28" w:type="dxa"/>
            </w:tcMar>
            <w:vAlign w:val="center"/>
          </w:tcPr>
          <w:p w:rsidR="00EB394D" w:rsidRPr="00DD4765" w:rsidRDefault="00EB394D" w:rsidP="00C26A66">
            <w:pPr>
              <w:spacing w:after="0" w:line="240" w:lineRule="auto"/>
              <w:ind w:left="110"/>
              <w:rPr>
                <w:rFonts w:ascii="Arial" w:hAnsi="Arial" w:cs="Arial"/>
                <w:b/>
              </w:rPr>
            </w:pPr>
            <w:r w:rsidRPr="00DD4765">
              <w:rPr>
                <w:rFonts w:ascii="Arial" w:hAnsi="Arial" w:cs="Arial"/>
                <w:b/>
              </w:rPr>
              <w:t>ВСЬОГО</w:t>
            </w:r>
          </w:p>
        </w:tc>
        <w:tc>
          <w:tcPr>
            <w:tcW w:w="2021" w:type="dxa"/>
            <w:tcBorders>
              <w:top w:val="single" w:sz="10" w:space="0" w:color="836967"/>
              <w:left w:val="single" w:sz="10" w:space="0" w:color="836967"/>
              <w:bottom w:val="single" w:sz="10" w:space="0" w:color="836967"/>
              <w:right w:val="single" w:sz="10" w:space="0" w:color="836967"/>
            </w:tcBorders>
            <w:shd w:val="clear" w:color="auto" w:fill="auto"/>
            <w:tcMar>
              <w:left w:w="28" w:type="dxa"/>
              <w:right w:w="28" w:type="dxa"/>
            </w:tcMar>
            <w:vAlign w:val="center"/>
          </w:tcPr>
          <w:p w:rsidR="00EB394D" w:rsidRPr="00DD4765" w:rsidRDefault="00EB394D" w:rsidP="00C26A66">
            <w:pPr>
              <w:spacing w:after="0" w:line="240" w:lineRule="auto"/>
              <w:jc w:val="right"/>
              <w:rPr>
                <w:rFonts w:ascii="Arial" w:hAnsi="Arial" w:cs="Arial"/>
                <w:b/>
              </w:rPr>
            </w:pPr>
            <w:r w:rsidRPr="00DD4765">
              <w:rPr>
                <w:rFonts w:ascii="Arial" w:hAnsi="Arial" w:cs="Arial"/>
                <w:b/>
              </w:rPr>
              <w:t>36,0</w:t>
            </w:r>
          </w:p>
        </w:tc>
        <w:tc>
          <w:tcPr>
            <w:tcW w:w="2093" w:type="dxa"/>
            <w:tcBorders>
              <w:top w:val="single" w:sz="10" w:space="0" w:color="836967"/>
              <w:left w:val="single" w:sz="10" w:space="0" w:color="836967"/>
              <w:bottom w:val="single" w:sz="10" w:space="0" w:color="836967"/>
              <w:right w:val="single" w:sz="10" w:space="0" w:color="836967"/>
            </w:tcBorders>
            <w:shd w:val="clear" w:color="auto" w:fill="auto"/>
            <w:tcMar>
              <w:left w:w="28" w:type="dxa"/>
              <w:right w:w="28" w:type="dxa"/>
            </w:tcMar>
            <w:vAlign w:val="center"/>
          </w:tcPr>
          <w:p w:rsidR="00EB394D" w:rsidRPr="00DD4765" w:rsidRDefault="00EB394D" w:rsidP="00C26A66">
            <w:pPr>
              <w:spacing w:after="0" w:line="240" w:lineRule="auto"/>
              <w:jc w:val="right"/>
              <w:rPr>
                <w:rFonts w:ascii="Arial" w:hAnsi="Arial" w:cs="Arial"/>
                <w:b/>
              </w:rPr>
            </w:pPr>
            <w:r w:rsidRPr="00DD4765">
              <w:rPr>
                <w:rFonts w:ascii="Arial" w:hAnsi="Arial" w:cs="Arial"/>
                <w:b/>
              </w:rPr>
              <w:t>86,40</w:t>
            </w:r>
          </w:p>
        </w:tc>
        <w:tc>
          <w:tcPr>
            <w:tcW w:w="1853" w:type="dxa"/>
            <w:tcBorders>
              <w:top w:val="single" w:sz="10" w:space="0" w:color="836967"/>
              <w:left w:val="single" w:sz="10" w:space="0" w:color="836967"/>
              <w:bottom w:val="single" w:sz="10" w:space="0" w:color="836967"/>
              <w:right w:val="single" w:sz="10" w:space="0" w:color="836967"/>
            </w:tcBorders>
            <w:shd w:val="clear" w:color="auto" w:fill="auto"/>
            <w:tcMar>
              <w:left w:w="28" w:type="dxa"/>
              <w:right w:w="28" w:type="dxa"/>
            </w:tcMar>
            <w:vAlign w:val="center"/>
          </w:tcPr>
          <w:p w:rsidR="00EB394D" w:rsidRPr="00DD4765" w:rsidRDefault="00EB394D" w:rsidP="00C26A66">
            <w:pPr>
              <w:spacing w:after="0" w:line="240" w:lineRule="auto"/>
              <w:jc w:val="right"/>
              <w:rPr>
                <w:rFonts w:ascii="Arial" w:hAnsi="Arial" w:cs="Arial"/>
                <w:b/>
              </w:rPr>
            </w:pPr>
            <w:r w:rsidRPr="00DD4765">
              <w:rPr>
                <w:rFonts w:ascii="Arial" w:hAnsi="Arial" w:cs="Arial"/>
                <w:b/>
              </w:rPr>
              <w:t>14,90</w:t>
            </w:r>
          </w:p>
        </w:tc>
      </w:tr>
    </w:tbl>
    <w:p w:rsidR="00EB394D" w:rsidRPr="00DD4765" w:rsidRDefault="00EB394D" w:rsidP="00C26A66">
      <w:pPr>
        <w:spacing w:after="0" w:line="240" w:lineRule="auto"/>
        <w:rPr>
          <w:rFonts w:ascii="Arial" w:hAnsi="Arial" w:cs="Arial"/>
          <w:b/>
        </w:rPr>
      </w:pPr>
    </w:p>
    <w:p w:rsidR="00EB394D" w:rsidRPr="00DD4765" w:rsidRDefault="00EB394D" w:rsidP="00C26A66">
      <w:pPr>
        <w:spacing w:after="0" w:line="240" w:lineRule="auto"/>
        <w:ind w:firstLine="709"/>
        <w:jc w:val="center"/>
        <w:rPr>
          <w:rFonts w:ascii="Arial" w:hAnsi="Arial" w:cs="Arial"/>
          <w:szCs w:val="26"/>
        </w:rPr>
      </w:pPr>
      <w:r w:rsidRPr="00DD4765">
        <w:rPr>
          <w:rFonts w:ascii="Arial" w:hAnsi="Arial" w:cs="Arial"/>
          <w:szCs w:val="26"/>
        </w:rPr>
        <w:t xml:space="preserve">Електричні навантаження рекреаційних установ </w:t>
      </w:r>
    </w:p>
    <w:p w:rsidR="00EB394D" w:rsidRPr="00DD4765" w:rsidRDefault="00EB394D" w:rsidP="00C26A66">
      <w:pPr>
        <w:pStyle w:val="aff3"/>
        <w:keepNext/>
        <w:spacing w:before="0" w:after="0"/>
        <w:jc w:val="right"/>
        <w:rPr>
          <w:rFonts w:ascii="Arial" w:hAnsi="Arial" w:cs="Arial"/>
          <w:b w:val="0"/>
          <w:iCs/>
          <w:color w:val="auto"/>
          <w:szCs w:val="18"/>
          <w:lang w:val="uk-UA"/>
        </w:rPr>
      </w:pPr>
      <w:r w:rsidRPr="00DD4765">
        <w:rPr>
          <w:rFonts w:ascii="Arial" w:hAnsi="Arial" w:cs="Arial"/>
          <w:b w:val="0"/>
          <w:iCs/>
          <w:color w:val="auto"/>
          <w:szCs w:val="18"/>
          <w:lang w:val="uk-UA"/>
        </w:rPr>
        <w:t xml:space="preserve">Таблиця </w:t>
      </w:r>
      <w:r w:rsidRPr="00DD4765">
        <w:rPr>
          <w:rFonts w:ascii="Arial" w:hAnsi="Arial" w:cs="Arial"/>
          <w:b w:val="0"/>
          <w:iCs/>
          <w:color w:val="auto"/>
          <w:szCs w:val="18"/>
          <w:lang w:val="uk-UA"/>
        </w:rPr>
        <w:fldChar w:fldCharType="begin"/>
      </w:r>
      <w:r w:rsidRPr="00DD4765">
        <w:rPr>
          <w:rFonts w:ascii="Arial" w:hAnsi="Arial" w:cs="Arial"/>
          <w:b w:val="0"/>
          <w:iCs/>
          <w:color w:val="auto"/>
          <w:szCs w:val="18"/>
          <w:lang w:val="uk-UA"/>
        </w:rPr>
        <w:instrText xml:space="preserve"> SEQ Таблиця \* ARABIC </w:instrText>
      </w:r>
      <w:r w:rsidRPr="00DD4765">
        <w:rPr>
          <w:rFonts w:ascii="Arial" w:hAnsi="Arial" w:cs="Arial"/>
          <w:b w:val="0"/>
          <w:iCs/>
          <w:color w:val="auto"/>
          <w:szCs w:val="18"/>
          <w:lang w:val="uk-UA"/>
        </w:rPr>
        <w:fldChar w:fldCharType="separate"/>
      </w:r>
      <w:r w:rsidRPr="00DD4765">
        <w:rPr>
          <w:rFonts w:ascii="Arial" w:hAnsi="Arial" w:cs="Arial"/>
          <w:b w:val="0"/>
          <w:iCs/>
          <w:noProof/>
          <w:color w:val="auto"/>
          <w:szCs w:val="18"/>
          <w:lang w:val="uk-UA"/>
        </w:rPr>
        <w:t>38</w:t>
      </w:r>
      <w:r w:rsidRPr="00DD4765">
        <w:rPr>
          <w:rFonts w:ascii="Arial" w:hAnsi="Arial" w:cs="Arial"/>
          <w:b w:val="0"/>
          <w:iCs/>
          <w:color w:val="auto"/>
          <w:szCs w:val="18"/>
          <w:lang w:val="uk-UA"/>
        </w:rPr>
        <w:fldChar w:fldCharType="end"/>
      </w:r>
    </w:p>
    <w:tbl>
      <w:tblPr>
        <w:tblW w:w="9427" w:type="dxa"/>
        <w:tblInd w:w="28" w:type="dxa"/>
        <w:tblCellMar>
          <w:left w:w="10" w:type="dxa"/>
          <w:right w:w="10" w:type="dxa"/>
        </w:tblCellMar>
        <w:tblLook w:val="0000" w:firstRow="0" w:lastRow="0" w:firstColumn="0" w:lastColumn="0" w:noHBand="0" w:noVBand="0"/>
      </w:tblPr>
      <w:tblGrid>
        <w:gridCol w:w="603"/>
        <w:gridCol w:w="2799"/>
        <w:gridCol w:w="1560"/>
        <w:gridCol w:w="2244"/>
        <w:gridCol w:w="2221"/>
      </w:tblGrid>
      <w:tr w:rsidR="00EB394D" w:rsidRPr="00DD4765" w:rsidTr="00EB394D">
        <w:trPr>
          <w:trHeight w:val="340"/>
        </w:trPr>
        <w:tc>
          <w:tcPr>
            <w:tcW w:w="603" w:type="dxa"/>
            <w:tcBorders>
              <w:top w:val="single" w:sz="10" w:space="0" w:color="836967"/>
              <w:left w:val="single" w:sz="10" w:space="0" w:color="836967"/>
              <w:bottom w:val="single" w:sz="10" w:space="0" w:color="836967"/>
              <w:right w:val="single" w:sz="10" w:space="0" w:color="836967"/>
            </w:tcBorders>
            <w:shd w:val="clear" w:color="auto" w:fill="auto"/>
            <w:tcMar>
              <w:left w:w="28" w:type="dxa"/>
              <w:right w:w="28" w:type="dxa"/>
            </w:tcMar>
            <w:vAlign w:val="center"/>
          </w:tcPr>
          <w:p w:rsidR="00EB394D" w:rsidRPr="00DD4765" w:rsidRDefault="00EB394D" w:rsidP="00C26A66">
            <w:pPr>
              <w:spacing w:after="0" w:line="240" w:lineRule="auto"/>
              <w:jc w:val="center"/>
              <w:rPr>
                <w:rFonts w:ascii="Arial" w:hAnsi="Arial" w:cs="Arial"/>
              </w:rPr>
            </w:pPr>
            <w:r w:rsidRPr="00DD4765">
              <w:rPr>
                <w:rFonts w:ascii="Arial" w:hAnsi="Arial" w:cs="Arial"/>
              </w:rPr>
              <w:t>№</w:t>
            </w:r>
          </w:p>
          <w:p w:rsidR="00EB394D" w:rsidRPr="00DD4765" w:rsidRDefault="00EB394D" w:rsidP="00C26A66">
            <w:pPr>
              <w:spacing w:after="0" w:line="240" w:lineRule="auto"/>
              <w:jc w:val="center"/>
              <w:rPr>
                <w:rFonts w:ascii="Arial" w:hAnsi="Arial" w:cs="Arial"/>
              </w:rPr>
            </w:pPr>
            <w:r w:rsidRPr="00DD4765">
              <w:rPr>
                <w:rFonts w:ascii="Arial" w:hAnsi="Arial" w:cs="Arial"/>
              </w:rPr>
              <w:t>п/п</w:t>
            </w:r>
          </w:p>
        </w:tc>
        <w:tc>
          <w:tcPr>
            <w:tcW w:w="2799" w:type="dxa"/>
            <w:tcBorders>
              <w:top w:val="single" w:sz="10" w:space="0" w:color="836967"/>
              <w:left w:val="single" w:sz="10" w:space="0" w:color="836967"/>
              <w:bottom w:val="single" w:sz="10" w:space="0" w:color="836967"/>
              <w:right w:val="single" w:sz="10" w:space="0" w:color="836967"/>
            </w:tcBorders>
            <w:shd w:val="clear" w:color="auto" w:fill="auto"/>
            <w:tcMar>
              <w:left w:w="28" w:type="dxa"/>
              <w:right w:w="28" w:type="dxa"/>
            </w:tcMar>
            <w:vAlign w:val="center"/>
          </w:tcPr>
          <w:p w:rsidR="00EB394D" w:rsidRPr="00DD4765" w:rsidRDefault="00EB394D" w:rsidP="00C26A66">
            <w:pPr>
              <w:spacing w:after="0" w:line="240" w:lineRule="auto"/>
              <w:jc w:val="center"/>
              <w:rPr>
                <w:rFonts w:ascii="Arial" w:hAnsi="Arial" w:cs="Arial"/>
              </w:rPr>
            </w:pPr>
            <w:r w:rsidRPr="00DD4765">
              <w:rPr>
                <w:rFonts w:ascii="Arial" w:hAnsi="Arial" w:cs="Arial"/>
              </w:rPr>
              <w:t>Найменування споживачів</w:t>
            </w:r>
          </w:p>
        </w:tc>
        <w:tc>
          <w:tcPr>
            <w:tcW w:w="1560" w:type="dxa"/>
            <w:tcBorders>
              <w:top w:val="single" w:sz="10" w:space="0" w:color="836967"/>
              <w:left w:val="single" w:sz="10" w:space="0" w:color="836967"/>
              <w:bottom w:val="single" w:sz="10" w:space="0" w:color="836967"/>
              <w:right w:val="single" w:sz="10" w:space="0" w:color="836967"/>
            </w:tcBorders>
            <w:shd w:val="clear" w:color="auto" w:fill="auto"/>
            <w:tcMar>
              <w:left w:w="28" w:type="dxa"/>
              <w:right w:w="28" w:type="dxa"/>
            </w:tcMar>
            <w:vAlign w:val="center"/>
          </w:tcPr>
          <w:p w:rsidR="00EB394D" w:rsidRPr="00DD4765" w:rsidRDefault="00EB394D" w:rsidP="00C26A66">
            <w:pPr>
              <w:spacing w:after="0" w:line="240" w:lineRule="auto"/>
              <w:ind w:firstLine="14"/>
              <w:jc w:val="center"/>
              <w:rPr>
                <w:rFonts w:ascii="Arial" w:hAnsi="Arial" w:cs="Arial"/>
              </w:rPr>
            </w:pPr>
            <w:r w:rsidRPr="00DD4765">
              <w:rPr>
                <w:rFonts w:ascii="Arial" w:hAnsi="Arial" w:cs="Arial"/>
              </w:rPr>
              <w:t>Кількість місць</w:t>
            </w:r>
          </w:p>
        </w:tc>
        <w:tc>
          <w:tcPr>
            <w:tcW w:w="2244" w:type="dxa"/>
            <w:tcBorders>
              <w:top w:val="single" w:sz="10" w:space="0" w:color="836967"/>
              <w:left w:val="single" w:sz="10" w:space="0" w:color="836967"/>
              <w:bottom w:val="single" w:sz="10" w:space="0" w:color="836967"/>
              <w:right w:val="single" w:sz="10" w:space="0" w:color="836967"/>
            </w:tcBorders>
            <w:shd w:val="clear" w:color="auto" w:fill="auto"/>
            <w:tcMar>
              <w:left w:w="28" w:type="dxa"/>
              <w:right w:w="28" w:type="dxa"/>
            </w:tcMar>
            <w:vAlign w:val="center"/>
          </w:tcPr>
          <w:p w:rsidR="00EB394D" w:rsidRPr="00DD4765" w:rsidRDefault="00EB394D" w:rsidP="00C26A66">
            <w:pPr>
              <w:spacing w:after="0" w:line="240" w:lineRule="auto"/>
              <w:jc w:val="center"/>
              <w:rPr>
                <w:rFonts w:ascii="Arial" w:hAnsi="Arial" w:cs="Arial"/>
              </w:rPr>
            </w:pPr>
            <w:r w:rsidRPr="00DD4765">
              <w:rPr>
                <w:rFonts w:ascii="Arial" w:hAnsi="Arial" w:cs="Arial"/>
              </w:rPr>
              <w:t>Річне споживання електроенергії, млн. кВт</w:t>
            </w:r>
            <w:r w:rsidRPr="00DD4765">
              <w:rPr>
                <w:rFonts w:ascii="Arial" w:eastAsia="Symbol" w:hAnsi="Arial" w:cs="Arial"/>
              </w:rPr>
              <w:t>´</w:t>
            </w:r>
            <w:r w:rsidRPr="00DD4765">
              <w:rPr>
                <w:rFonts w:ascii="Arial" w:hAnsi="Arial" w:cs="Arial"/>
              </w:rPr>
              <w:t>годин</w:t>
            </w:r>
            <w:r w:rsidRPr="00DD4765">
              <w:rPr>
                <w:rFonts w:ascii="Arial" w:hAnsi="Arial" w:cs="Arial"/>
                <w:vanish/>
              </w:rPr>
              <w:t>|</w:t>
            </w:r>
          </w:p>
        </w:tc>
        <w:tc>
          <w:tcPr>
            <w:tcW w:w="2221" w:type="dxa"/>
            <w:tcBorders>
              <w:top w:val="single" w:sz="10" w:space="0" w:color="836967"/>
              <w:left w:val="single" w:sz="10" w:space="0" w:color="836967"/>
              <w:bottom w:val="single" w:sz="10" w:space="0" w:color="836967"/>
              <w:right w:val="single" w:sz="10" w:space="0" w:color="836967"/>
            </w:tcBorders>
            <w:shd w:val="clear" w:color="auto" w:fill="auto"/>
            <w:tcMar>
              <w:left w:w="28" w:type="dxa"/>
              <w:right w:w="28" w:type="dxa"/>
            </w:tcMar>
            <w:vAlign w:val="center"/>
          </w:tcPr>
          <w:p w:rsidR="00EB394D" w:rsidRPr="00DD4765" w:rsidRDefault="00EB394D" w:rsidP="00C26A66">
            <w:pPr>
              <w:spacing w:after="0" w:line="240" w:lineRule="auto"/>
              <w:jc w:val="center"/>
              <w:rPr>
                <w:rFonts w:ascii="Arial" w:hAnsi="Arial" w:cs="Arial"/>
              </w:rPr>
            </w:pPr>
            <w:r w:rsidRPr="00DD4765">
              <w:rPr>
                <w:rFonts w:ascii="Arial" w:hAnsi="Arial" w:cs="Arial"/>
              </w:rPr>
              <w:t>Загальне навантаження, тис. кВт</w:t>
            </w:r>
            <w:r w:rsidRPr="00DD4765">
              <w:rPr>
                <w:rFonts w:ascii="Arial" w:hAnsi="Arial" w:cs="Arial"/>
                <w:vanish/>
              </w:rPr>
              <w:t>|</w:t>
            </w:r>
          </w:p>
        </w:tc>
      </w:tr>
      <w:tr w:rsidR="00EB394D" w:rsidRPr="00DD4765" w:rsidTr="00EB394D">
        <w:trPr>
          <w:trHeight w:val="340"/>
        </w:trPr>
        <w:tc>
          <w:tcPr>
            <w:tcW w:w="603" w:type="dxa"/>
            <w:tcBorders>
              <w:top w:val="single" w:sz="10" w:space="0" w:color="836967"/>
              <w:left w:val="single" w:sz="10" w:space="0" w:color="836967"/>
              <w:bottom w:val="single" w:sz="10" w:space="0" w:color="836967"/>
              <w:right w:val="single" w:sz="10" w:space="0" w:color="836967"/>
            </w:tcBorders>
            <w:shd w:val="clear" w:color="auto" w:fill="auto"/>
            <w:tcMar>
              <w:left w:w="28" w:type="dxa"/>
              <w:right w:w="28" w:type="dxa"/>
            </w:tcMar>
            <w:vAlign w:val="center"/>
          </w:tcPr>
          <w:p w:rsidR="00EB394D" w:rsidRPr="00DD4765" w:rsidRDefault="00EB394D" w:rsidP="00C26A66">
            <w:pPr>
              <w:spacing w:after="0" w:line="240" w:lineRule="auto"/>
              <w:jc w:val="center"/>
              <w:rPr>
                <w:rFonts w:ascii="Arial" w:hAnsi="Arial" w:cs="Arial"/>
              </w:rPr>
            </w:pPr>
            <w:r w:rsidRPr="00DD4765">
              <w:rPr>
                <w:rFonts w:ascii="Arial" w:hAnsi="Arial" w:cs="Arial"/>
              </w:rPr>
              <w:t>1</w:t>
            </w:r>
          </w:p>
        </w:tc>
        <w:tc>
          <w:tcPr>
            <w:tcW w:w="2799" w:type="dxa"/>
            <w:tcBorders>
              <w:top w:val="single" w:sz="10" w:space="0" w:color="836967"/>
              <w:left w:val="single" w:sz="10" w:space="0" w:color="836967"/>
              <w:bottom w:val="single" w:sz="10" w:space="0" w:color="836967"/>
              <w:right w:val="single" w:sz="10" w:space="0" w:color="836967"/>
            </w:tcBorders>
            <w:shd w:val="clear" w:color="auto" w:fill="auto"/>
            <w:tcMar>
              <w:left w:w="28" w:type="dxa"/>
              <w:right w:w="28" w:type="dxa"/>
            </w:tcMar>
            <w:vAlign w:val="center"/>
          </w:tcPr>
          <w:p w:rsidR="00EB394D" w:rsidRPr="00DD4765" w:rsidRDefault="00EB394D" w:rsidP="00C26A66">
            <w:pPr>
              <w:spacing w:after="0" w:line="240" w:lineRule="auto"/>
              <w:ind w:left="80"/>
              <w:rPr>
                <w:rFonts w:ascii="Arial" w:hAnsi="Arial" w:cs="Arial"/>
              </w:rPr>
            </w:pPr>
            <w:r w:rsidRPr="00DD4765">
              <w:rPr>
                <w:rFonts w:ascii="Arial" w:hAnsi="Arial" w:cs="Arial"/>
                <w:color w:val="000000"/>
              </w:rPr>
              <w:t>Ставки</w:t>
            </w:r>
          </w:p>
        </w:tc>
        <w:tc>
          <w:tcPr>
            <w:tcW w:w="1560" w:type="dxa"/>
            <w:tcBorders>
              <w:top w:val="single" w:sz="10" w:space="0" w:color="836967"/>
              <w:left w:val="single" w:sz="10" w:space="0" w:color="836967"/>
              <w:bottom w:val="single" w:sz="10" w:space="0" w:color="836967"/>
              <w:right w:val="single" w:sz="10" w:space="0" w:color="836967"/>
            </w:tcBorders>
            <w:shd w:val="clear" w:color="auto" w:fill="auto"/>
            <w:tcMar>
              <w:left w:w="28" w:type="dxa"/>
              <w:right w:w="28" w:type="dxa"/>
            </w:tcMar>
            <w:vAlign w:val="center"/>
          </w:tcPr>
          <w:p w:rsidR="00EB394D" w:rsidRPr="00DD4765" w:rsidRDefault="00EB394D" w:rsidP="00C26A66">
            <w:pPr>
              <w:spacing w:after="0" w:line="240" w:lineRule="auto"/>
              <w:jc w:val="right"/>
              <w:rPr>
                <w:rFonts w:ascii="Arial" w:hAnsi="Arial" w:cs="Arial"/>
              </w:rPr>
            </w:pPr>
            <w:r w:rsidRPr="00DD4765">
              <w:rPr>
                <w:rFonts w:ascii="Arial" w:hAnsi="Arial" w:cs="Arial"/>
              </w:rPr>
              <w:t>1100</w:t>
            </w:r>
          </w:p>
        </w:tc>
        <w:tc>
          <w:tcPr>
            <w:tcW w:w="2244" w:type="dxa"/>
            <w:tcBorders>
              <w:top w:val="single" w:sz="10" w:space="0" w:color="836967"/>
              <w:left w:val="single" w:sz="10" w:space="0" w:color="836967"/>
              <w:bottom w:val="single" w:sz="10" w:space="0" w:color="836967"/>
              <w:right w:val="single" w:sz="10" w:space="0" w:color="836967"/>
            </w:tcBorders>
            <w:shd w:val="clear" w:color="auto" w:fill="auto"/>
            <w:tcMar>
              <w:left w:w="28" w:type="dxa"/>
              <w:right w:w="28" w:type="dxa"/>
            </w:tcMar>
            <w:vAlign w:val="center"/>
          </w:tcPr>
          <w:p w:rsidR="00EB394D" w:rsidRPr="00DD4765" w:rsidRDefault="00EB394D" w:rsidP="00C26A66">
            <w:pPr>
              <w:spacing w:after="0" w:line="240" w:lineRule="auto"/>
              <w:jc w:val="right"/>
              <w:rPr>
                <w:rFonts w:ascii="Arial" w:hAnsi="Arial" w:cs="Arial"/>
                <w:color w:val="000000"/>
              </w:rPr>
            </w:pPr>
            <w:r w:rsidRPr="00DD4765">
              <w:rPr>
                <w:rFonts w:ascii="Arial" w:hAnsi="Arial" w:cs="Arial"/>
                <w:color w:val="000000"/>
              </w:rPr>
              <w:t>2,86</w:t>
            </w:r>
          </w:p>
        </w:tc>
        <w:tc>
          <w:tcPr>
            <w:tcW w:w="2221" w:type="dxa"/>
            <w:tcBorders>
              <w:top w:val="single" w:sz="10" w:space="0" w:color="836967"/>
              <w:left w:val="single" w:sz="10" w:space="0" w:color="836967"/>
              <w:bottom w:val="single" w:sz="10" w:space="0" w:color="836967"/>
              <w:right w:val="single" w:sz="10" w:space="0" w:color="836967"/>
            </w:tcBorders>
            <w:shd w:val="clear" w:color="auto" w:fill="auto"/>
            <w:tcMar>
              <w:left w:w="28" w:type="dxa"/>
              <w:right w:w="28" w:type="dxa"/>
            </w:tcMar>
            <w:vAlign w:val="center"/>
          </w:tcPr>
          <w:p w:rsidR="00EB394D" w:rsidRPr="00DD4765" w:rsidRDefault="00EB394D" w:rsidP="00C26A66">
            <w:pPr>
              <w:spacing w:after="0" w:line="240" w:lineRule="auto"/>
              <w:jc w:val="right"/>
              <w:rPr>
                <w:rFonts w:ascii="Arial" w:hAnsi="Arial" w:cs="Arial"/>
                <w:color w:val="000000"/>
              </w:rPr>
            </w:pPr>
            <w:r w:rsidRPr="00DD4765">
              <w:rPr>
                <w:rFonts w:ascii="Arial" w:hAnsi="Arial" w:cs="Arial"/>
                <w:color w:val="000000"/>
              </w:rPr>
              <w:t>1,43</w:t>
            </w:r>
          </w:p>
        </w:tc>
      </w:tr>
      <w:tr w:rsidR="00EB394D" w:rsidRPr="00DD4765" w:rsidTr="00EB394D">
        <w:trPr>
          <w:trHeight w:val="340"/>
        </w:trPr>
        <w:tc>
          <w:tcPr>
            <w:tcW w:w="603" w:type="dxa"/>
            <w:tcBorders>
              <w:top w:val="single" w:sz="10" w:space="0" w:color="836967"/>
              <w:left w:val="single" w:sz="10" w:space="0" w:color="836967"/>
              <w:bottom w:val="single" w:sz="10" w:space="0" w:color="836967"/>
              <w:right w:val="single" w:sz="10" w:space="0" w:color="836967"/>
            </w:tcBorders>
            <w:shd w:val="clear" w:color="auto" w:fill="auto"/>
            <w:tcMar>
              <w:left w:w="28" w:type="dxa"/>
              <w:right w:w="28" w:type="dxa"/>
            </w:tcMar>
            <w:vAlign w:val="center"/>
          </w:tcPr>
          <w:p w:rsidR="00EB394D" w:rsidRPr="00DD4765" w:rsidRDefault="00EB394D" w:rsidP="00C26A66">
            <w:pPr>
              <w:spacing w:after="0" w:line="240" w:lineRule="auto"/>
              <w:jc w:val="center"/>
              <w:rPr>
                <w:rFonts w:ascii="Arial" w:hAnsi="Arial" w:cs="Arial"/>
              </w:rPr>
            </w:pPr>
            <w:r w:rsidRPr="00DD4765">
              <w:rPr>
                <w:rFonts w:ascii="Arial" w:hAnsi="Arial" w:cs="Arial"/>
              </w:rPr>
              <w:t>2</w:t>
            </w:r>
          </w:p>
        </w:tc>
        <w:tc>
          <w:tcPr>
            <w:tcW w:w="2799" w:type="dxa"/>
            <w:tcBorders>
              <w:top w:val="single" w:sz="10" w:space="0" w:color="836967"/>
              <w:left w:val="single" w:sz="10" w:space="0" w:color="836967"/>
              <w:bottom w:val="single" w:sz="10" w:space="0" w:color="836967"/>
              <w:right w:val="single" w:sz="10" w:space="0" w:color="836967"/>
            </w:tcBorders>
            <w:shd w:val="clear" w:color="auto" w:fill="auto"/>
            <w:tcMar>
              <w:left w:w="28" w:type="dxa"/>
              <w:right w:w="28" w:type="dxa"/>
            </w:tcMar>
            <w:vAlign w:val="center"/>
          </w:tcPr>
          <w:p w:rsidR="00EB394D" w:rsidRPr="00DD4765" w:rsidRDefault="00EB394D" w:rsidP="00C26A66">
            <w:pPr>
              <w:spacing w:after="0" w:line="240" w:lineRule="auto"/>
              <w:ind w:left="80"/>
              <w:rPr>
                <w:rFonts w:ascii="Arial" w:hAnsi="Arial" w:cs="Arial"/>
              </w:rPr>
            </w:pPr>
            <w:r w:rsidRPr="00DD4765">
              <w:rPr>
                <w:rFonts w:ascii="Arial" w:hAnsi="Arial" w:cs="Arial"/>
                <w:color w:val="000000"/>
              </w:rPr>
              <w:t>Мерефа</w:t>
            </w:r>
          </w:p>
        </w:tc>
        <w:tc>
          <w:tcPr>
            <w:tcW w:w="1560" w:type="dxa"/>
            <w:tcBorders>
              <w:top w:val="single" w:sz="10" w:space="0" w:color="836967"/>
              <w:left w:val="single" w:sz="10" w:space="0" w:color="836967"/>
              <w:bottom w:val="single" w:sz="10" w:space="0" w:color="836967"/>
              <w:right w:val="single" w:sz="10" w:space="0" w:color="836967"/>
            </w:tcBorders>
            <w:shd w:val="clear" w:color="auto" w:fill="auto"/>
            <w:tcMar>
              <w:left w:w="28" w:type="dxa"/>
              <w:right w:w="28" w:type="dxa"/>
            </w:tcMar>
            <w:vAlign w:val="center"/>
          </w:tcPr>
          <w:p w:rsidR="00EB394D" w:rsidRPr="00DD4765" w:rsidRDefault="00EB394D" w:rsidP="00C26A66">
            <w:pPr>
              <w:spacing w:after="0" w:line="240" w:lineRule="auto"/>
              <w:jc w:val="right"/>
              <w:rPr>
                <w:rFonts w:ascii="Arial" w:hAnsi="Arial" w:cs="Arial"/>
              </w:rPr>
            </w:pPr>
            <w:r w:rsidRPr="00DD4765">
              <w:rPr>
                <w:rFonts w:ascii="Arial" w:hAnsi="Arial" w:cs="Arial"/>
              </w:rPr>
              <w:t>500</w:t>
            </w:r>
          </w:p>
        </w:tc>
        <w:tc>
          <w:tcPr>
            <w:tcW w:w="2244" w:type="dxa"/>
            <w:tcBorders>
              <w:top w:val="single" w:sz="10" w:space="0" w:color="836967"/>
              <w:left w:val="single" w:sz="10" w:space="0" w:color="836967"/>
              <w:bottom w:val="single" w:sz="10" w:space="0" w:color="836967"/>
              <w:right w:val="single" w:sz="10" w:space="0" w:color="836967"/>
            </w:tcBorders>
            <w:shd w:val="clear" w:color="auto" w:fill="auto"/>
            <w:tcMar>
              <w:left w:w="28" w:type="dxa"/>
              <w:right w:w="28" w:type="dxa"/>
            </w:tcMar>
            <w:vAlign w:val="center"/>
          </w:tcPr>
          <w:p w:rsidR="00EB394D" w:rsidRPr="00DD4765" w:rsidRDefault="00EB394D" w:rsidP="00C26A66">
            <w:pPr>
              <w:spacing w:after="0" w:line="240" w:lineRule="auto"/>
              <w:jc w:val="right"/>
              <w:rPr>
                <w:rFonts w:ascii="Arial" w:hAnsi="Arial" w:cs="Arial"/>
                <w:color w:val="000000"/>
              </w:rPr>
            </w:pPr>
            <w:r w:rsidRPr="00DD4765">
              <w:rPr>
                <w:rFonts w:ascii="Arial" w:hAnsi="Arial" w:cs="Arial"/>
                <w:color w:val="000000"/>
              </w:rPr>
              <w:t>1,30</w:t>
            </w:r>
          </w:p>
        </w:tc>
        <w:tc>
          <w:tcPr>
            <w:tcW w:w="2221" w:type="dxa"/>
            <w:tcBorders>
              <w:top w:val="single" w:sz="10" w:space="0" w:color="836967"/>
              <w:left w:val="single" w:sz="10" w:space="0" w:color="836967"/>
              <w:bottom w:val="single" w:sz="10" w:space="0" w:color="836967"/>
              <w:right w:val="single" w:sz="10" w:space="0" w:color="836967"/>
            </w:tcBorders>
            <w:shd w:val="clear" w:color="auto" w:fill="auto"/>
            <w:tcMar>
              <w:left w:w="28" w:type="dxa"/>
              <w:right w:w="28" w:type="dxa"/>
            </w:tcMar>
            <w:vAlign w:val="center"/>
          </w:tcPr>
          <w:p w:rsidR="00EB394D" w:rsidRPr="00DD4765" w:rsidRDefault="00EB394D" w:rsidP="00C26A66">
            <w:pPr>
              <w:spacing w:after="0" w:line="240" w:lineRule="auto"/>
              <w:jc w:val="right"/>
              <w:rPr>
                <w:rFonts w:ascii="Arial" w:hAnsi="Arial" w:cs="Arial"/>
                <w:color w:val="000000"/>
              </w:rPr>
            </w:pPr>
            <w:r w:rsidRPr="00DD4765">
              <w:rPr>
                <w:rFonts w:ascii="Arial" w:hAnsi="Arial" w:cs="Arial"/>
                <w:color w:val="000000"/>
              </w:rPr>
              <w:t>0,65</w:t>
            </w:r>
          </w:p>
        </w:tc>
      </w:tr>
      <w:tr w:rsidR="00EB394D" w:rsidRPr="00DD4765" w:rsidTr="00EB394D">
        <w:trPr>
          <w:trHeight w:val="340"/>
        </w:trPr>
        <w:tc>
          <w:tcPr>
            <w:tcW w:w="603" w:type="dxa"/>
            <w:tcBorders>
              <w:top w:val="single" w:sz="10" w:space="0" w:color="836967"/>
              <w:left w:val="single" w:sz="10" w:space="0" w:color="836967"/>
              <w:bottom w:val="single" w:sz="10" w:space="0" w:color="836967"/>
              <w:right w:val="single" w:sz="10" w:space="0" w:color="836967"/>
            </w:tcBorders>
            <w:shd w:val="clear" w:color="auto" w:fill="auto"/>
            <w:tcMar>
              <w:left w:w="28" w:type="dxa"/>
              <w:right w:w="28" w:type="dxa"/>
            </w:tcMar>
            <w:vAlign w:val="center"/>
          </w:tcPr>
          <w:p w:rsidR="00EB394D" w:rsidRPr="00DD4765" w:rsidRDefault="00EB394D" w:rsidP="00C26A66">
            <w:pPr>
              <w:spacing w:after="0" w:line="240" w:lineRule="auto"/>
              <w:jc w:val="center"/>
              <w:rPr>
                <w:rFonts w:ascii="Arial" w:hAnsi="Arial" w:cs="Arial"/>
              </w:rPr>
            </w:pPr>
            <w:r w:rsidRPr="00DD4765">
              <w:rPr>
                <w:rFonts w:ascii="Arial" w:hAnsi="Arial" w:cs="Arial"/>
              </w:rPr>
              <w:t>3</w:t>
            </w:r>
          </w:p>
        </w:tc>
        <w:tc>
          <w:tcPr>
            <w:tcW w:w="2799" w:type="dxa"/>
            <w:tcBorders>
              <w:top w:val="single" w:sz="10" w:space="0" w:color="836967"/>
              <w:left w:val="single" w:sz="10" w:space="0" w:color="836967"/>
              <w:bottom w:val="single" w:sz="10" w:space="0" w:color="836967"/>
              <w:right w:val="single" w:sz="10" w:space="0" w:color="836967"/>
            </w:tcBorders>
            <w:shd w:val="clear" w:color="auto" w:fill="auto"/>
            <w:tcMar>
              <w:left w:w="28" w:type="dxa"/>
              <w:right w:w="28" w:type="dxa"/>
            </w:tcMar>
            <w:vAlign w:val="center"/>
          </w:tcPr>
          <w:p w:rsidR="00EB394D" w:rsidRPr="00DD4765" w:rsidRDefault="00EB394D" w:rsidP="00C26A66">
            <w:pPr>
              <w:spacing w:after="0" w:line="240" w:lineRule="auto"/>
              <w:ind w:left="80"/>
              <w:rPr>
                <w:rFonts w:ascii="Arial" w:hAnsi="Arial" w:cs="Arial"/>
              </w:rPr>
            </w:pPr>
            <w:r w:rsidRPr="00DD4765">
              <w:rPr>
                <w:rFonts w:ascii="Arial" w:hAnsi="Arial" w:cs="Arial"/>
                <w:color w:val="000000"/>
              </w:rPr>
              <w:t>Північні</w:t>
            </w:r>
          </w:p>
        </w:tc>
        <w:tc>
          <w:tcPr>
            <w:tcW w:w="1560" w:type="dxa"/>
            <w:tcBorders>
              <w:top w:val="single" w:sz="10" w:space="0" w:color="836967"/>
              <w:left w:val="single" w:sz="10" w:space="0" w:color="836967"/>
              <w:bottom w:val="single" w:sz="10" w:space="0" w:color="836967"/>
              <w:right w:val="single" w:sz="10" w:space="0" w:color="836967"/>
            </w:tcBorders>
            <w:shd w:val="clear" w:color="auto" w:fill="auto"/>
            <w:tcMar>
              <w:left w:w="28" w:type="dxa"/>
              <w:right w:w="28" w:type="dxa"/>
            </w:tcMar>
            <w:vAlign w:val="center"/>
          </w:tcPr>
          <w:p w:rsidR="00EB394D" w:rsidRPr="00DD4765" w:rsidRDefault="00EB394D" w:rsidP="00C26A66">
            <w:pPr>
              <w:spacing w:after="0" w:line="240" w:lineRule="auto"/>
              <w:jc w:val="right"/>
              <w:rPr>
                <w:rFonts w:ascii="Arial" w:hAnsi="Arial" w:cs="Arial"/>
              </w:rPr>
            </w:pPr>
            <w:r w:rsidRPr="00DD4765">
              <w:rPr>
                <w:rFonts w:ascii="Arial" w:hAnsi="Arial" w:cs="Arial"/>
              </w:rPr>
              <w:t>150</w:t>
            </w:r>
          </w:p>
        </w:tc>
        <w:tc>
          <w:tcPr>
            <w:tcW w:w="2244" w:type="dxa"/>
            <w:tcBorders>
              <w:top w:val="single" w:sz="10" w:space="0" w:color="836967"/>
              <w:left w:val="single" w:sz="10" w:space="0" w:color="836967"/>
              <w:bottom w:val="single" w:sz="10" w:space="0" w:color="836967"/>
              <w:right w:val="single" w:sz="10" w:space="0" w:color="836967"/>
            </w:tcBorders>
            <w:shd w:val="clear" w:color="auto" w:fill="auto"/>
            <w:tcMar>
              <w:left w:w="28" w:type="dxa"/>
              <w:right w:w="28" w:type="dxa"/>
            </w:tcMar>
            <w:vAlign w:val="center"/>
          </w:tcPr>
          <w:p w:rsidR="00EB394D" w:rsidRPr="00DD4765" w:rsidRDefault="00EB394D" w:rsidP="00C26A66">
            <w:pPr>
              <w:spacing w:after="0" w:line="240" w:lineRule="auto"/>
              <w:jc w:val="right"/>
              <w:rPr>
                <w:rFonts w:ascii="Arial" w:hAnsi="Arial" w:cs="Arial"/>
                <w:color w:val="000000"/>
              </w:rPr>
            </w:pPr>
            <w:r w:rsidRPr="00DD4765">
              <w:rPr>
                <w:rFonts w:ascii="Arial" w:hAnsi="Arial" w:cs="Arial"/>
                <w:color w:val="000000"/>
              </w:rPr>
              <w:t>0,39</w:t>
            </w:r>
          </w:p>
        </w:tc>
        <w:tc>
          <w:tcPr>
            <w:tcW w:w="2221" w:type="dxa"/>
            <w:tcBorders>
              <w:top w:val="single" w:sz="10" w:space="0" w:color="836967"/>
              <w:left w:val="single" w:sz="10" w:space="0" w:color="836967"/>
              <w:bottom w:val="single" w:sz="10" w:space="0" w:color="836967"/>
              <w:right w:val="single" w:sz="10" w:space="0" w:color="836967"/>
            </w:tcBorders>
            <w:shd w:val="clear" w:color="auto" w:fill="auto"/>
            <w:tcMar>
              <w:left w:w="28" w:type="dxa"/>
              <w:right w:w="28" w:type="dxa"/>
            </w:tcMar>
            <w:vAlign w:val="center"/>
          </w:tcPr>
          <w:p w:rsidR="00EB394D" w:rsidRPr="00DD4765" w:rsidRDefault="00EB394D" w:rsidP="00C26A66">
            <w:pPr>
              <w:spacing w:after="0" w:line="240" w:lineRule="auto"/>
              <w:jc w:val="right"/>
              <w:rPr>
                <w:rFonts w:ascii="Arial" w:hAnsi="Arial" w:cs="Arial"/>
                <w:color w:val="000000"/>
              </w:rPr>
            </w:pPr>
            <w:r w:rsidRPr="00DD4765">
              <w:rPr>
                <w:rFonts w:ascii="Arial" w:hAnsi="Arial" w:cs="Arial"/>
                <w:color w:val="000000"/>
              </w:rPr>
              <w:t>0,20</w:t>
            </w:r>
          </w:p>
        </w:tc>
      </w:tr>
      <w:tr w:rsidR="00EB394D" w:rsidRPr="00DD4765" w:rsidTr="00EB394D">
        <w:trPr>
          <w:trHeight w:val="340"/>
        </w:trPr>
        <w:tc>
          <w:tcPr>
            <w:tcW w:w="603" w:type="dxa"/>
            <w:tcBorders>
              <w:top w:val="single" w:sz="10" w:space="0" w:color="836967"/>
              <w:left w:val="single" w:sz="10" w:space="0" w:color="836967"/>
              <w:bottom w:val="single" w:sz="10" w:space="0" w:color="836967"/>
              <w:right w:val="single" w:sz="10" w:space="0" w:color="836967"/>
            </w:tcBorders>
            <w:shd w:val="clear" w:color="auto" w:fill="auto"/>
            <w:tcMar>
              <w:left w:w="28" w:type="dxa"/>
              <w:right w:w="28" w:type="dxa"/>
            </w:tcMar>
            <w:vAlign w:val="center"/>
          </w:tcPr>
          <w:p w:rsidR="00EB394D" w:rsidRPr="00DD4765" w:rsidRDefault="00EB394D" w:rsidP="00C26A66">
            <w:pPr>
              <w:spacing w:after="0" w:line="240" w:lineRule="auto"/>
              <w:jc w:val="center"/>
              <w:rPr>
                <w:rFonts w:ascii="Arial" w:hAnsi="Arial" w:cs="Arial"/>
                <w:b/>
              </w:rPr>
            </w:pPr>
          </w:p>
        </w:tc>
        <w:tc>
          <w:tcPr>
            <w:tcW w:w="2799" w:type="dxa"/>
            <w:tcBorders>
              <w:top w:val="single" w:sz="10" w:space="0" w:color="836967"/>
              <w:left w:val="single" w:sz="10" w:space="0" w:color="836967"/>
              <w:bottom w:val="single" w:sz="10" w:space="0" w:color="836967"/>
              <w:right w:val="single" w:sz="10" w:space="0" w:color="836967"/>
            </w:tcBorders>
            <w:shd w:val="clear" w:color="auto" w:fill="auto"/>
            <w:tcMar>
              <w:left w:w="28" w:type="dxa"/>
              <w:right w:w="28" w:type="dxa"/>
            </w:tcMar>
            <w:vAlign w:val="center"/>
          </w:tcPr>
          <w:p w:rsidR="00EB394D" w:rsidRPr="00DD4765" w:rsidRDefault="00EB394D" w:rsidP="00C26A66">
            <w:pPr>
              <w:spacing w:after="0" w:line="240" w:lineRule="auto"/>
              <w:ind w:left="80"/>
              <w:rPr>
                <w:rFonts w:ascii="Arial" w:hAnsi="Arial" w:cs="Arial"/>
                <w:b/>
              </w:rPr>
            </w:pPr>
            <w:r w:rsidRPr="00DD4765">
              <w:rPr>
                <w:rFonts w:ascii="Arial" w:hAnsi="Arial" w:cs="Arial"/>
                <w:b/>
              </w:rPr>
              <w:t>ВСЬОГО</w:t>
            </w:r>
          </w:p>
        </w:tc>
        <w:tc>
          <w:tcPr>
            <w:tcW w:w="1560" w:type="dxa"/>
            <w:tcBorders>
              <w:top w:val="single" w:sz="10" w:space="0" w:color="836967"/>
              <w:left w:val="single" w:sz="10" w:space="0" w:color="836967"/>
              <w:bottom w:val="single" w:sz="10" w:space="0" w:color="836967"/>
              <w:right w:val="single" w:sz="10" w:space="0" w:color="836967"/>
            </w:tcBorders>
            <w:shd w:val="clear" w:color="auto" w:fill="auto"/>
            <w:tcMar>
              <w:left w:w="28" w:type="dxa"/>
              <w:right w:w="28" w:type="dxa"/>
            </w:tcMar>
            <w:vAlign w:val="center"/>
          </w:tcPr>
          <w:p w:rsidR="00EB394D" w:rsidRPr="00DD4765" w:rsidRDefault="00EB394D" w:rsidP="00C26A66">
            <w:pPr>
              <w:spacing w:after="0" w:line="240" w:lineRule="auto"/>
              <w:ind w:firstLine="14"/>
              <w:jc w:val="right"/>
              <w:rPr>
                <w:rFonts w:ascii="Arial" w:hAnsi="Arial" w:cs="Arial"/>
                <w:b/>
              </w:rPr>
            </w:pPr>
            <w:r w:rsidRPr="00DD4765">
              <w:rPr>
                <w:rFonts w:ascii="Arial" w:hAnsi="Arial" w:cs="Arial"/>
                <w:b/>
              </w:rPr>
              <w:t>1750</w:t>
            </w:r>
          </w:p>
        </w:tc>
        <w:tc>
          <w:tcPr>
            <w:tcW w:w="2244" w:type="dxa"/>
            <w:tcBorders>
              <w:top w:val="single" w:sz="10" w:space="0" w:color="836967"/>
              <w:left w:val="single" w:sz="10" w:space="0" w:color="836967"/>
              <w:bottom w:val="single" w:sz="10" w:space="0" w:color="836967"/>
              <w:right w:val="single" w:sz="10" w:space="0" w:color="836967"/>
            </w:tcBorders>
            <w:shd w:val="clear" w:color="auto" w:fill="auto"/>
            <w:tcMar>
              <w:left w:w="28" w:type="dxa"/>
              <w:right w:w="28" w:type="dxa"/>
            </w:tcMar>
            <w:vAlign w:val="center"/>
          </w:tcPr>
          <w:p w:rsidR="00EB394D" w:rsidRPr="00DD4765" w:rsidRDefault="00EB394D" w:rsidP="00C26A66">
            <w:pPr>
              <w:spacing w:after="0" w:line="240" w:lineRule="auto"/>
              <w:ind w:firstLine="14"/>
              <w:jc w:val="right"/>
              <w:rPr>
                <w:rFonts w:ascii="Arial" w:hAnsi="Arial" w:cs="Arial"/>
                <w:b/>
              </w:rPr>
            </w:pPr>
            <w:r w:rsidRPr="00DD4765">
              <w:rPr>
                <w:rFonts w:ascii="Arial" w:hAnsi="Arial" w:cs="Arial"/>
                <w:b/>
              </w:rPr>
              <w:t>4,55</w:t>
            </w:r>
          </w:p>
        </w:tc>
        <w:tc>
          <w:tcPr>
            <w:tcW w:w="2221" w:type="dxa"/>
            <w:tcBorders>
              <w:top w:val="single" w:sz="10" w:space="0" w:color="836967"/>
              <w:left w:val="single" w:sz="10" w:space="0" w:color="836967"/>
              <w:bottom w:val="single" w:sz="10" w:space="0" w:color="836967"/>
              <w:right w:val="single" w:sz="10" w:space="0" w:color="836967"/>
            </w:tcBorders>
            <w:shd w:val="clear" w:color="auto" w:fill="auto"/>
            <w:tcMar>
              <w:left w:w="28" w:type="dxa"/>
              <w:right w:w="28" w:type="dxa"/>
            </w:tcMar>
            <w:vAlign w:val="center"/>
          </w:tcPr>
          <w:p w:rsidR="00EB394D" w:rsidRPr="00DD4765" w:rsidRDefault="00EB394D" w:rsidP="00C26A66">
            <w:pPr>
              <w:spacing w:after="0" w:line="240" w:lineRule="auto"/>
              <w:ind w:firstLine="14"/>
              <w:jc w:val="right"/>
              <w:rPr>
                <w:rFonts w:ascii="Arial" w:hAnsi="Arial" w:cs="Arial"/>
                <w:b/>
              </w:rPr>
            </w:pPr>
            <w:r w:rsidRPr="00DD4765">
              <w:rPr>
                <w:rFonts w:ascii="Arial" w:hAnsi="Arial" w:cs="Arial"/>
                <w:b/>
              </w:rPr>
              <w:t>2,28</w:t>
            </w:r>
          </w:p>
        </w:tc>
      </w:tr>
    </w:tbl>
    <w:p w:rsidR="00EB394D" w:rsidRPr="00DD4765" w:rsidRDefault="00EB394D" w:rsidP="00C26A66">
      <w:pPr>
        <w:spacing w:after="0" w:line="240" w:lineRule="auto"/>
        <w:jc w:val="center"/>
        <w:rPr>
          <w:rFonts w:ascii="Arial" w:hAnsi="Arial" w:cs="Arial"/>
          <w:sz w:val="26"/>
        </w:rPr>
      </w:pPr>
    </w:p>
    <w:p w:rsidR="00EC0EDF" w:rsidRPr="00DD4765" w:rsidRDefault="00EC0EDF">
      <w:pPr>
        <w:rPr>
          <w:rFonts w:ascii="Arial" w:hAnsi="Arial" w:cs="Arial"/>
          <w:szCs w:val="26"/>
          <w:lang w:val="en-US"/>
        </w:rPr>
      </w:pPr>
      <w:r w:rsidRPr="00DD4765">
        <w:rPr>
          <w:rFonts w:ascii="Arial" w:hAnsi="Arial" w:cs="Arial"/>
          <w:szCs w:val="26"/>
          <w:lang w:val="en-US"/>
        </w:rPr>
        <w:br w:type="page"/>
      </w:r>
    </w:p>
    <w:p w:rsidR="00EB394D" w:rsidRPr="00DD4765" w:rsidRDefault="00EB394D" w:rsidP="00C26A66">
      <w:pPr>
        <w:spacing w:after="0" w:line="240" w:lineRule="auto"/>
        <w:ind w:firstLine="709"/>
        <w:jc w:val="center"/>
        <w:rPr>
          <w:rFonts w:ascii="Arial" w:hAnsi="Arial" w:cs="Arial"/>
          <w:szCs w:val="26"/>
        </w:rPr>
      </w:pPr>
      <w:r w:rsidRPr="00DD4765">
        <w:rPr>
          <w:rFonts w:ascii="Arial" w:hAnsi="Arial" w:cs="Arial"/>
          <w:szCs w:val="26"/>
        </w:rPr>
        <w:lastRenderedPageBreak/>
        <w:t>Сумарні електричні навантаження</w:t>
      </w:r>
    </w:p>
    <w:p w:rsidR="00EB394D" w:rsidRPr="00DD4765" w:rsidRDefault="00EB394D" w:rsidP="00C26A66">
      <w:pPr>
        <w:pStyle w:val="aff3"/>
        <w:keepNext/>
        <w:spacing w:before="0" w:after="0"/>
        <w:jc w:val="right"/>
        <w:rPr>
          <w:rFonts w:ascii="Arial" w:hAnsi="Arial" w:cs="Arial"/>
          <w:b w:val="0"/>
          <w:iCs/>
          <w:color w:val="auto"/>
          <w:szCs w:val="18"/>
          <w:lang w:val="uk-UA"/>
        </w:rPr>
      </w:pPr>
      <w:r w:rsidRPr="00DD4765">
        <w:rPr>
          <w:rFonts w:ascii="Arial" w:hAnsi="Arial" w:cs="Arial"/>
          <w:b w:val="0"/>
          <w:iCs/>
          <w:color w:val="auto"/>
          <w:szCs w:val="18"/>
          <w:lang w:val="uk-UA"/>
        </w:rPr>
        <w:t xml:space="preserve">Таблиця </w:t>
      </w:r>
      <w:r w:rsidRPr="00DD4765">
        <w:rPr>
          <w:rFonts w:ascii="Arial" w:hAnsi="Arial" w:cs="Arial"/>
          <w:b w:val="0"/>
          <w:iCs/>
          <w:color w:val="auto"/>
          <w:szCs w:val="18"/>
          <w:lang w:val="uk-UA"/>
        </w:rPr>
        <w:fldChar w:fldCharType="begin"/>
      </w:r>
      <w:r w:rsidRPr="00DD4765">
        <w:rPr>
          <w:rFonts w:ascii="Arial" w:hAnsi="Arial" w:cs="Arial"/>
          <w:b w:val="0"/>
          <w:iCs/>
          <w:color w:val="auto"/>
          <w:szCs w:val="18"/>
          <w:lang w:val="uk-UA"/>
        </w:rPr>
        <w:instrText xml:space="preserve"> SEQ Таблиця \* ARABIC </w:instrText>
      </w:r>
      <w:r w:rsidRPr="00DD4765">
        <w:rPr>
          <w:rFonts w:ascii="Arial" w:hAnsi="Arial" w:cs="Arial"/>
          <w:b w:val="0"/>
          <w:iCs/>
          <w:color w:val="auto"/>
          <w:szCs w:val="18"/>
          <w:lang w:val="uk-UA"/>
        </w:rPr>
        <w:fldChar w:fldCharType="separate"/>
      </w:r>
      <w:r w:rsidRPr="00DD4765">
        <w:rPr>
          <w:rFonts w:ascii="Arial" w:hAnsi="Arial" w:cs="Arial"/>
          <w:b w:val="0"/>
          <w:iCs/>
          <w:noProof/>
          <w:color w:val="auto"/>
          <w:szCs w:val="18"/>
          <w:lang w:val="uk-UA"/>
        </w:rPr>
        <w:t>39</w:t>
      </w:r>
      <w:r w:rsidRPr="00DD4765">
        <w:rPr>
          <w:rFonts w:ascii="Arial" w:hAnsi="Arial" w:cs="Arial"/>
          <w:b w:val="0"/>
          <w:iCs/>
          <w:color w:val="auto"/>
          <w:szCs w:val="18"/>
          <w:lang w:val="uk-UA"/>
        </w:rPr>
        <w:fldChar w:fldCharType="end"/>
      </w:r>
    </w:p>
    <w:tbl>
      <w:tblPr>
        <w:tblW w:w="0" w:type="auto"/>
        <w:tblInd w:w="28" w:type="dxa"/>
        <w:tblCellMar>
          <w:left w:w="10" w:type="dxa"/>
          <w:right w:w="10" w:type="dxa"/>
        </w:tblCellMar>
        <w:tblLook w:val="0000" w:firstRow="0" w:lastRow="0" w:firstColumn="0" w:lastColumn="0" w:noHBand="0" w:noVBand="0"/>
      </w:tblPr>
      <w:tblGrid>
        <w:gridCol w:w="550"/>
        <w:gridCol w:w="3028"/>
        <w:gridCol w:w="2945"/>
        <w:gridCol w:w="2859"/>
      </w:tblGrid>
      <w:tr w:rsidR="00EB394D" w:rsidRPr="00DD4765" w:rsidTr="00EB394D">
        <w:trPr>
          <w:trHeight w:val="340"/>
        </w:trPr>
        <w:tc>
          <w:tcPr>
            <w:tcW w:w="550" w:type="dxa"/>
            <w:tcBorders>
              <w:top w:val="single" w:sz="10" w:space="0" w:color="000000"/>
              <w:left w:val="single" w:sz="10" w:space="0" w:color="000000"/>
              <w:bottom w:val="single" w:sz="10" w:space="0" w:color="000000"/>
              <w:right w:val="single" w:sz="10" w:space="0" w:color="000000"/>
            </w:tcBorders>
            <w:shd w:val="clear" w:color="auto" w:fill="auto"/>
            <w:tcMar>
              <w:left w:w="28" w:type="dxa"/>
              <w:right w:w="28" w:type="dxa"/>
            </w:tcMar>
            <w:vAlign w:val="center"/>
          </w:tcPr>
          <w:p w:rsidR="00EB394D" w:rsidRPr="00DD4765" w:rsidRDefault="00EB394D" w:rsidP="00C26A66">
            <w:pPr>
              <w:spacing w:after="0" w:line="240" w:lineRule="auto"/>
              <w:jc w:val="center"/>
              <w:rPr>
                <w:rFonts w:ascii="Arial" w:hAnsi="Arial" w:cs="Arial"/>
              </w:rPr>
            </w:pPr>
            <w:r w:rsidRPr="00DD4765">
              <w:rPr>
                <w:rFonts w:ascii="Arial" w:hAnsi="Arial" w:cs="Arial"/>
              </w:rPr>
              <w:t>№</w:t>
            </w:r>
          </w:p>
          <w:p w:rsidR="00EB394D" w:rsidRPr="00DD4765" w:rsidRDefault="00EB394D" w:rsidP="00C26A66">
            <w:pPr>
              <w:spacing w:after="0" w:line="240" w:lineRule="auto"/>
              <w:jc w:val="center"/>
              <w:rPr>
                <w:rFonts w:ascii="Arial" w:hAnsi="Arial" w:cs="Arial"/>
              </w:rPr>
            </w:pPr>
            <w:r w:rsidRPr="00DD4765">
              <w:rPr>
                <w:rFonts w:ascii="Arial" w:hAnsi="Arial" w:cs="Arial"/>
              </w:rPr>
              <w:t>п/п</w:t>
            </w:r>
          </w:p>
        </w:tc>
        <w:tc>
          <w:tcPr>
            <w:tcW w:w="3028" w:type="dxa"/>
            <w:tcBorders>
              <w:top w:val="single" w:sz="10" w:space="0" w:color="000000"/>
              <w:left w:val="single" w:sz="10" w:space="0" w:color="000000"/>
              <w:bottom w:val="single" w:sz="10" w:space="0" w:color="000000"/>
              <w:right w:val="single" w:sz="10" w:space="0" w:color="000000"/>
            </w:tcBorders>
            <w:shd w:val="clear" w:color="auto" w:fill="auto"/>
            <w:tcMar>
              <w:left w:w="28" w:type="dxa"/>
              <w:right w:w="28" w:type="dxa"/>
            </w:tcMar>
            <w:vAlign w:val="center"/>
          </w:tcPr>
          <w:p w:rsidR="00EB394D" w:rsidRPr="00DD4765" w:rsidRDefault="00EB394D" w:rsidP="00C26A66">
            <w:pPr>
              <w:spacing w:after="0" w:line="240" w:lineRule="auto"/>
              <w:jc w:val="center"/>
              <w:rPr>
                <w:rFonts w:ascii="Arial" w:hAnsi="Arial" w:cs="Arial"/>
              </w:rPr>
            </w:pPr>
            <w:r w:rsidRPr="00DD4765">
              <w:rPr>
                <w:rFonts w:ascii="Arial" w:hAnsi="Arial" w:cs="Arial"/>
              </w:rPr>
              <w:t>Найменування</w:t>
            </w:r>
          </w:p>
        </w:tc>
        <w:tc>
          <w:tcPr>
            <w:tcW w:w="2945" w:type="dxa"/>
            <w:tcBorders>
              <w:top w:val="single" w:sz="10" w:space="0" w:color="000000"/>
              <w:left w:val="single" w:sz="10" w:space="0" w:color="000000"/>
              <w:bottom w:val="single" w:sz="10" w:space="0" w:color="000000"/>
              <w:right w:val="single" w:sz="10" w:space="0" w:color="000000"/>
            </w:tcBorders>
            <w:shd w:val="clear" w:color="auto" w:fill="auto"/>
            <w:tcMar>
              <w:left w:w="28" w:type="dxa"/>
              <w:right w:w="28" w:type="dxa"/>
            </w:tcMar>
            <w:vAlign w:val="center"/>
          </w:tcPr>
          <w:p w:rsidR="00EB394D" w:rsidRPr="00DD4765" w:rsidRDefault="00EB394D" w:rsidP="00C26A66">
            <w:pPr>
              <w:spacing w:after="0" w:line="240" w:lineRule="auto"/>
              <w:jc w:val="center"/>
              <w:rPr>
                <w:rFonts w:ascii="Arial" w:hAnsi="Arial" w:cs="Arial"/>
              </w:rPr>
            </w:pPr>
            <w:r w:rsidRPr="00DD4765">
              <w:rPr>
                <w:rFonts w:ascii="Arial" w:hAnsi="Arial" w:cs="Arial"/>
              </w:rPr>
              <w:t>Річне споживання електроенергії,</w:t>
            </w:r>
          </w:p>
          <w:p w:rsidR="00EB394D" w:rsidRPr="00DD4765" w:rsidRDefault="00EB394D" w:rsidP="00C26A66">
            <w:pPr>
              <w:spacing w:after="0" w:line="240" w:lineRule="auto"/>
              <w:jc w:val="center"/>
              <w:rPr>
                <w:rFonts w:ascii="Arial" w:hAnsi="Arial" w:cs="Arial"/>
              </w:rPr>
            </w:pPr>
            <w:r w:rsidRPr="00DD4765">
              <w:rPr>
                <w:rFonts w:ascii="Arial" w:hAnsi="Arial" w:cs="Arial"/>
              </w:rPr>
              <w:t>млн. кВт</w:t>
            </w:r>
            <w:r w:rsidRPr="00DD4765">
              <w:rPr>
                <w:rFonts w:ascii="Arial" w:hAnsi="Arial" w:cs="Arial"/>
              </w:rPr>
              <w:object w:dxaOrig="200" w:dyaOrig="200">
                <v:rect id="rectole0000000001" o:spid="_x0000_i1026" style="width:9.75pt;height:9.75pt" o:ole="" o:preferrelative="t" stroked="f">
                  <v:imagedata r:id="rId14" o:title=""/>
                </v:rect>
                <o:OLEObject Type="Embed" ProgID="Equation.3" ShapeID="rectole0000000001" DrawAspect="Content" ObjectID="_1670073397" r:id="rId15"/>
              </w:object>
            </w:r>
            <w:r w:rsidRPr="00DD4765">
              <w:rPr>
                <w:rFonts w:ascii="Arial" w:hAnsi="Arial" w:cs="Arial"/>
              </w:rPr>
              <w:t>годин</w:t>
            </w:r>
          </w:p>
        </w:tc>
        <w:tc>
          <w:tcPr>
            <w:tcW w:w="2859" w:type="dxa"/>
            <w:tcBorders>
              <w:top w:val="single" w:sz="10" w:space="0" w:color="000000"/>
              <w:left w:val="single" w:sz="10" w:space="0" w:color="000000"/>
              <w:bottom w:val="single" w:sz="10" w:space="0" w:color="000000"/>
              <w:right w:val="single" w:sz="10" w:space="0" w:color="000000"/>
            </w:tcBorders>
            <w:shd w:val="clear" w:color="auto" w:fill="auto"/>
            <w:tcMar>
              <w:left w:w="28" w:type="dxa"/>
              <w:right w:w="28" w:type="dxa"/>
            </w:tcMar>
            <w:vAlign w:val="center"/>
          </w:tcPr>
          <w:p w:rsidR="00EB394D" w:rsidRPr="00DD4765" w:rsidRDefault="00EB394D" w:rsidP="00C26A66">
            <w:pPr>
              <w:spacing w:after="0" w:line="240" w:lineRule="auto"/>
              <w:jc w:val="center"/>
              <w:rPr>
                <w:rFonts w:ascii="Arial" w:hAnsi="Arial" w:cs="Arial"/>
              </w:rPr>
            </w:pPr>
            <w:r w:rsidRPr="00DD4765">
              <w:rPr>
                <w:rFonts w:ascii="Arial" w:hAnsi="Arial" w:cs="Arial"/>
              </w:rPr>
              <w:t>Загальне</w:t>
            </w:r>
          </w:p>
          <w:p w:rsidR="00EB394D" w:rsidRPr="00DD4765" w:rsidRDefault="00EB394D" w:rsidP="00C26A66">
            <w:pPr>
              <w:spacing w:after="0" w:line="240" w:lineRule="auto"/>
              <w:jc w:val="center"/>
              <w:rPr>
                <w:rFonts w:ascii="Arial" w:hAnsi="Arial" w:cs="Arial"/>
              </w:rPr>
            </w:pPr>
            <w:r w:rsidRPr="00DD4765">
              <w:rPr>
                <w:rFonts w:ascii="Arial" w:hAnsi="Arial" w:cs="Arial"/>
              </w:rPr>
              <w:t>навантаження,</w:t>
            </w:r>
          </w:p>
          <w:p w:rsidR="00EB394D" w:rsidRPr="00DD4765" w:rsidRDefault="00EB394D" w:rsidP="00C26A66">
            <w:pPr>
              <w:spacing w:after="0" w:line="240" w:lineRule="auto"/>
              <w:jc w:val="center"/>
              <w:rPr>
                <w:rFonts w:ascii="Arial" w:hAnsi="Arial" w:cs="Arial"/>
              </w:rPr>
            </w:pPr>
            <w:r w:rsidRPr="00DD4765">
              <w:rPr>
                <w:rFonts w:ascii="Arial" w:hAnsi="Arial" w:cs="Arial"/>
              </w:rPr>
              <w:t>тис.кВт</w:t>
            </w:r>
          </w:p>
        </w:tc>
      </w:tr>
      <w:tr w:rsidR="00EB394D" w:rsidRPr="00DD4765" w:rsidTr="00EB394D">
        <w:trPr>
          <w:trHeight w:val="340"/>
        </w:trPr>
        <w:tc>
          <w:tcPr>
            <w:tcW w:w="550" w:type="dxa"/>
            <w:tcBorders>
              <w:top w:val="single" w:sz="10" w:space="0" w:color="000000"/>
              <w:left w:val="single" w:sz="10" w:space="0" w:color="000000"/>
              <w:bottom w:val="single" w:sz="10" w:space="0" w:color="000000"/>
              <w:right w:val="single" w:sz="10" w:space="0" w:color="000000"/>
            </w:tcBorders>
            <w:shd w:val="clear" w:color="auto" w:fill="auto"/>
            <w:tcMar>
              <w:left w:w="28" w:type="dxa"/>
              <w:right w:w="28" w:type="dxa"/>
            </w:tcMar>
            <w:vAlign w:val="center"/>
          </w:tcPr>
          <w:p w:rsidR="00EB394D" w:rsidRPr="00DD4765" w:rsidRDefault="00EB394D" w:rsidP="00C26A66">
            <w:pPr>
              <w:spacing w:after="0" w:line="240" w:lineRule="auto"/>
              <w:jc w:val="center"/>
              <w:rPr>
                <w:rFonts w:ascii="Arial" w:hAnsi="Arial" w:cs="Arial"/>
              </w:rPr>
            </w:pPr>
            <w:r w:rsidRPr="00DD4765">
              <w:rPr>
                <w:rFonts w:ascii="Arial" w:hAnsi="Arial" w:cs="Arial"/>
              </w:rPr>
              <w:t>1</w:t>
            </w:r>
          </w:p>
        </w:tc>
        <w:tc>
          <w:tcPr>
            <w:tcW w:w="3028" w:type="dxa"/>
            <w:tcBorders>
              <w:top w:val="single" w:sz="10" w:space="0" w:color="000000"/>
              <w:left w:val="single" w:sz="10" w:space="0" w:color="000000"/>
              <w:bottom w:val="single" w:sz="10" w:space="0" w:color="000000"/>
              <w:right w:val="single" w:sz="10" w:space="0" w:color="000000"/>
            </w:tcBorders>
            <w:shd w:val="clear" w:color="auto" w:fill="auto"/>
            <w:tcMar>
              <w:left w:w="28" w:type="dxa"/>
              <w:right w:w="28" w:type="dxa"/>
            </w:tcMar>
            <w:vAlign w:val="center"/>
          </w:tcPr>
          <w:p w:rsidR="00EB394D" w:rsidRPr="00DD4765" w:rsidRDefault="00EB394D" w:rsidP="00C26A66">
            <w:pPr>
              <w:spacing w:after="0" w:line="240" w:lineRule="auto"/>
              <w:rPr>
                <w:rFonts w:ascii="Arial" w:hAnsi="Arial" w:cs="Arial"/>
              </w:rPr>
            </w:pPr>
            <w:r w:rsidRPr="00DD4765">
              <w:rPr>
                <w:rFonts w:ascii="Arial" w:hAnsi="Arial" w:cs="Arial"/>
              </w:rPr>
              <w:t>Господарсько-побутові та комунальні потреби населення</w:t>
            </w:r>
          </w:p>
        </w:tc>
        <w:tc>
          <w:tcPr>
            <w:tcW w:w="2945" w:type="dxa"/>
            <w:tcBorders>
              <w:top w:val="single" w:sz="10" w:space="0" w:color="000000"/>
              <w:left w:val="single" w:sz="10" w:space="0" w:color="000000"/>
              <w:bottom w:val="single" w:sz="10" w:space="0" w:color="000000"/>
              <w:right w:val="single" w:sz="10" w:space="0" w:color="000000"/>
            </w:tcBorders>
            <w:shd w:val="clear" w:color="auto" w:fill="auto"/>
            <w:tcMar>
              <w:left w:w="28" w:type="dxa"/>
              <w:right w:w="28" w:type="dxa"/>
            </w:tcMar>
            <w:vAlign w:val="center"/>
          </w:tcPr>
          <w:p w:rsidR="00EB394D" w:rsidRPr="00DD4765" w:rsidRDefault="00EB394D" w:rsidP="00C26A66">
            <w:pPr>
              <w:spacing w:after="0" w:line="240" w:lineRule="auto"/>
              <w:jc w:val="right"/>
              <w:rPr>
                <w:rFonts w:ascii="Arial" w:hAnsi="Arial" w:cs="Arial"/>
              </w:rPr>
            </w:pPr>
            <w:r w:rsidRPr="00DD4765">
              <w:rPr>
                <w:rFonts w:ascii="Arial" w:hAnsi="Arial" w:cs="Arial"/>
              </w:rPr>
              <w:t>86,40</w:t>
            </w:r>
          </w:p>
        </w:tc>
        <w:tc>
          <w:tcPr>
            <w:tcW w:w="2859" w:type="dxa"/>
            <w:tcBorders>
              <w:top w:val="single" w:sz="10" w:space="0" w:color="000000"/>
              <w:left w:val="single" w:sz="10" w:space="0" w:color="000000"/>
              <w:bottom w:val="single" w:sz="10" w:space="0" w:color="000000"/>
              <w:right w:val="single" w:sz="10" w:space="0" w:color="000000"/>
            </w:tcBorders>
            <w:shd w:val="clear" w:color="auto" w:fill="auto"/>
            <w:tcMar>
              <w:left w:w="28" w:type="dxa"/>
              <w:right w:w="28" w:type="dxa"/>
            </w:tcMar>
            <w:vAlign w:val="center"/>
          </w:tcPr>
          <w:p w:rsidR="00EB394D" w:rsidRPr="00DD4765" w:rsidRDefault="00EB394D" w:rsidP="00C26A66">
            <w:pPr>
              <w:spacing w:after="0" w:line="240" w:lineRule="auto"/>
              <w:jc w:val="right"/>
              <w:rPr>
                <w:rFonts w:ascii="Arial" w:hAnsi="Arial" w:cs="Arial"/>
              </w:rPr>
            </w:pPr>
            <w:r w:rsidRPr="00DD4765">
              <w:rPr>
                <w:rFonts w:ascii="Arial" w:hAnsi="Arial" w:cs="Arial"/>
              </w:rPr>
              <w:t>14,90</w:t>
            </w:r>
          </w:p>
        </w:tc>
      </w:tr>
      <w:tr w:rsidR="00EB394D" w:rsidRPr="00DD4765" w:rsidTr="00EB394D">
        <w:trPr>
          <w:trHeight w:val="340"/>
        </w:trPr>
        <w:tc>
          <w:tcPr>
            <w:tcW w:w="550" w:type="dxa"/>
            <w:tcBorders>
              <w:top w:val="single" w:sz="10" w:space="0" w:color="000000"/>
              <w:left w:val="single" w:sz="10" w:space="0" w:color="000000"/>
              <w:bottom w:val="single" w:sz="10" w:space="0" w:color="000000"/>
              <w:right w:val="single" w:sz="10" w:space="0" w:color="000000"/>
            </w:tcBorders>
            <w:shd w:val="clear" w:color="auto" w:fill="auto"/>
            <w:tcMar>
              <w:left w:w="28" w:type="dxa"/>
              <w:right w:w="28" w:type="dxa"/>
            </w:tcMar>
            <w:vAlign w:val="center"/>
          </w:tcPr>
          <w:p w:rsidR="00EB394D" w:rsidRPr="00DD4765" w:rsidRDefault="00EB394D" w:rsidP="00C26A66">
            <w:pPr>
              <w:spacing w:after="0" w:line="240" w:lineRule="auto"/>
              <w:jc w:val="center"/>
              <w:rPr>
                <w:rFonts w:ascii="Arial" w:hAnsi="Arial" w:cs="Arial"/>
              </w:rPr>
            </w:pPr>
            <w:r w:rsidRPr="00DD4765">
              <w:rPr>
                <w:rFonts w:ascii="Arial" w:hAnsi="Arial" w:cs="Arial"/>
              </w:rPr>
              <w:t>2</w:t>
            </w:r>
          </w:p>
        </w:tc>
        <w:tc>
          <w:tcPr>
            <w:tcW w:w="3028" w:type="dxa"/>
            <w:tcBorders>
              <w:top w:val="single" w:sz="10" w:space="0" w:color="000000"/>
              <w:left w:val="single" w:sz="10" w:space="0" w:color="000000"/>
              <w:bottom w:val="single" w:sz="10" w:space="0" w:color="000000"/>
              <w:right w:val="single" w:sz="10" w:space="0" w:color="000000"/>
            </w:tcBorders>
            <w:shd w:val="clear" w:color="auto" w:fill="auto"/>
            <w:tcMar>
              <w:left w:w="28" w:type="dxa"/>
              <w:right w:w="28" w:type="dxa"/>
            </w:tcMar>
            <w:vAlign w:val="center"/>
          </w:tcPr>
          <w:p w:rsidR="00EB394D" w:rsidRPr="00DD4765" w:rsidRDefault="00EB394D" w:rsidP="00C26A66">
            <w:pPr>
              <w:spacing w:after="0" w:line="240" w:lineRule="auto"/>
              <w:rPr>
                <w:rFonts w:ascii="Arial" w:hAnsi="Arial" w:cs="Arial"/>
              </w:rPr>
            </w:pPr>
            <w:r w:rsidRPr="00DD4765">
              <w:rPr>
                <w:rFonts w:ascii="Arial" w:hAnsi="Arial" w:cs="Arial"/>
                <w:color w:val="000000"/>
              </w:rPr>
              <w:t>Установи рекреації</w:t>
            </w:r>
          </w:p>
        </w:tc>
        <w:tc>
          <w:tcPr>
            <w:tcW w:w="2945" w:type="dxa"/>
            <w:tcBorders>
              <w:top w:val="single" w:sz="10" w:space="0" w:color="000000"/>
              <w:left w:val="single" w:sz="10" w:space="0" w:color="000000"/>
              <w:bottom w:val="single" w:sz="10" w:space="0" w:color="000000"/>
              <w:right w:val="single" w:sz="10" w:space="0" w:color="000000"/>
            </w:tcBorders>
            <w:shd w:val="clear" w:color="auto" w:fill="auto"/>
            <w:tcMar>
              <w:left w:w="28" w:type="dxa"/>
              <w:right w:w="28" w:type="dxa"/>
            </w:tcMar>
            <w:vAlign w:val="center"/>
          </w:tcPr>
          <w:p w:rsidR="00EB394D" w:rsidRPr="00DD4765" w:rsidRDefault="00EB394D" w:rsidP="00C26A66">
            <w:pPr>
              <w:spacing w:after="0" w:line="240" w:lineRule="auto"/>
              <w:ind w:firstLine="14"/>
              <w:jc w:val="right"/>
              <w:rPr>
                <w:rFonts w:ascii="Arial" w:hAnsi="Arial" w:cs="Arial"/>
              </w:rPr>
            </w:pPr>
            <w:r w:rsidRPr="00DD4765">
              <w:rPr>
                <w:rFonts w:ascii="Arial" w:hAnsi="Arial" w:cs="Arial"/>
              </w:rPr>
              <w:t>4,55</w:t>
            </w:r>
          </w:p>
        </w:tc>
        <w:tc>
          <w:tcPr>
            <w:tcW w:w="2859" w:type="dxa"/>
            <w:tcBorders>
              <w:top w:val="single" w:sz="10" w:space="0" w:color="000000"/>
              <w:left w:val="single" w:sz="10" w:space="0" w:color="000000"/>
              <w:bottom w:val="single" w:sz="10" w:space="0" w:color="000000"/>
              <w:right w:val="single" w:sz="10" w:space="0" w:color="000000"/>
            </w:tcBorders>
            <w:shd w:val="clear" w:color="auto" w:fill="auto"/>
            <w:tcMar>
              <w:left w:w="28" w:type="dxa"/>
              <w:right w:w="28" w:type="dxa"/>
            </w:tcMar>
            <w:vAlign w:val="center"/>
          </w:tcPr>
          <w:p w:rsidR="00EB394D" w:rsidRPr="00DD4765" w:rsidRDefault="00EB394D" w:rsidP="00C26A66">
            <w:pPr>
              <w:spacing w:after="0" w:line="240" w:lineRule="auto"/>
              <w:ind w:firstLine="14"/>
              <w:jc w:val="right"/>
              <w:rPr>
                <w:rFonts w:ascii="Arial" w:hAnsi="Arial" w:cs="Arial"/>
              </w:rPr>
            </w:pPr>
            <w:r w:rsidRPr="00DD4765">
              <w:rPr>
                <w:rFonts w:ascii="Arial" w:hAnsi="Arial" w:cs="Arial"/>
              </w:rPr>
              <w:t>2,28</w:t>
            </w:r>
          </w:p>
        </w:tc>
      </w:tr>
      <w:tr w:rsidR="00EB394D" w:rsidRPr="00DD4765" w:rsidTr="00EB394D">
        <w:trPr>
          <w:trHeight w:val="340"/>
        </w:trPr>
        <w:tc>
          <w:tcPr>
            <w:tcW w:w="550" w:type="dxa"/>
            <w:tcBorders>
              <w:top w:val="single" w:sz="10" w:space="0" w:color="000000"/>
              <w:left w:val="single" w:sz="10" w:space="0" w:color="000000"/>
              <w:bottom w:val="single" w:sz="10" w:space="0" w:color="000000"/>
              <w:right w:val="single" w:sz="10" w:space="0" w:color="000000"/>
            </w:tcBorders>
            <w:shd w:val="clear" w:color="auto" w:fill="auto"/>
            <w:tcMar>
              <w:left w:w="28" w:type="dxa"/>
              <w:right w:w="28" w:type="dxa"/>
            </w:tcMar>
            <w:vAlign w:val="center"/>
          </w:tcPr>
          <w:p w:rsidR="00EB394D" w:rsidRPr="00DD4765" w:rsidRDefault="00EB394D" w:rsidP="00C26A66">
            <w:pPr>
              <w:spacing w:after="0" w:line="240" w:lineRule="auto"/>
              <w:jc w:val="center"/>
              <w:rPr>
                <w:rFonts w:ascii="Arial" w:hAnsi="Arial" w:cs="Arial"/>
                <w:b/>
              </w:rPr>
            </w:pPr>
          </w:p>
        </w:tc>
        <w:tc>
          <w:tcPr>
            <w:tcW w:w="3028" w:type="dxa"/>
            <w:tcBorders>
              <w:top w:val="single" w:sz="10" w:space="0" w:color="000000"/>
              <w:left w:val="single" w:sz="10" w:space="0" w:color="000000"/>
              <w:bottom w:val="single" w:sz="10" w:space="0" w:color="000000"/>
              <w:right w:val="single" w:sz="10" w:space="0" w:color="000000"/>
            </w:tcBorders>
            <w:shd w:val="clear" w:color="auto" w:fill="auto"/>
            <w:tcMar>
              <w:left w:w="28" w:type="dxa"/>
              <w:right w:w="28" w:type="dxa"/>
            </w:tcMar>
            <w:vAlign w:val="center"/>
          </w:tcPr>
          <w:p w:rsidR="00EB394D" w:rsidRPr="00DD4765" w:rsidRDefault="00EB394D" w:rsidP="00C26A66">
            <w:pPr>
              <w:spacing w:after="0" w:line="240" w:lineRule="auto"/>
              <w:rPr>
                <w:rFonts w:ascii="Arial" w:hAnsi="Arial" w:cs="Arial"/>
                <w:b/>
              </w:rPr>
            </w:pPr>
            <w:r w:rsidRPr="00DD4765">
              <w:rPr>
                <w:rFonts w:ascii="Arial" w:hAnsi="Arial" w:cs="Arial"/>
                <w:b/>
              </w:rPr>
              <w:t>ВСЬОГО</w:t>
            </w:r>
          </w:p>
        </w:tc>
        <w:tc>
          <w:tcPr>
            <w:tcW w:w="2945" w:type="dxa"/>
            <w:tcBorders>
              <w:top w:val="single" w:sz="10" w:space="0" w:color="000000"/>
              <w:left w:val="single" w:sz="10" w:space="0" w:color="000000"/>
              <w:bottom w:val="single" w:sz="10" w:space="0" w:color="000000"/>
              <w:right w:val="single" w:sz="10" w:space="0" w:color="000000"/>
            </w:tcBorders>
            <w:shd w:val="clear" w:color="auto" w:fill="auto"/>
            <w:tcMar>
              <w:left w:w="28" w:type="dxa"/>
              <w:right w:w="28" w:type="dxa"/>
            </w:tcMar>
            <w:vAlign w:val="center"/>
          </w:tcPr>
          <w:p w:rsidR="00EB394D" w:rsidRPr="00DD4765" w:rsidRDefault="00EB394D" w:rsidP="00C26A66">
            <w:pPr>
              <w:spacing w:after="0" w:line="240" w:lineRule="auto"/>
              <w:jc w:val="right"/>
              <w:rPr>
                <w:rFonts w:ascii="Arial" w:hAnsi="Arial" w:cs="Arial"/>
                <w:b/>
              </w:rPr>
            </w:pPr>
            <w:r w:rsidRPr="00DD4765">
              <w:rPr>
                <w:rFonts w:ascii="Arial" w:hAnsi="Arial" w:cs="Arial"/>
                <w:b/>
              </w:rPr>
              <w:t>90,95</w:t>
            </w:r>
          </w:p>
        </w:tc>
        <w:tc>
          <w:tcPr>
            <w:tcW w:w="2859" w:type="dxa"/>
            <w:tcBorders>
              <w:top w:val="single" w:sz="10" w:space="0" w:color="000000"/>
              <w:left w:val="single" w:sz="10" w:space="0" w:color="000000"/>
              <w:bottom w:val="single" w:sz="10" w:space="0" w:color="000000"/>
              <w:right w:val="single" w:sz="10" w:space="0" w:color="000000"/>
            </w:tcBorders>
            <w:shd w:val="clear" w:color="auto" w:fill="auto"/>
            <w:tcMar>
              <w:left w:w="28" w:type="dxa"/>
              <w:right w:w="28" w:type="dxa"/>
            </w:tcMar>
            <w:vAlign w:val="center"/>
          </w:tcPr>
          <w:p w:rsidR="00EB394D" w:rsidRPr="00DD4765" w:rsidRDefault="00EB394D" w:rsidP="00C26A66">
            <w:pPr>
              <w:spacing w:after="0" w:line="240" w:lineRule="auto"/>
              <w:jc w:val="right"/>
              <w:rPr>
                <w:rFonts w:ascii="Arial" w:hAnsi="Arial" w:cs="Arial"/>
                <w:b/>
              </w:rPr>
            </w:pPr>
            <w:r w:rsidRPr="00DD4765">
              <w:rPr>
                <w:rFonts w:ascii="Arial" w:hAnsi="Arial" w:cs="Arial"/>
                <w:b/>
              </w:rPr>
              <w:t>17,18</w:t>
            </w:r>
          </w:p>
        </w:tc>
      </w:tr>
    </w:tbl>
    <w:p w:rsidR="00EB394D" w:rsidRPr="00DD4765" w:rsidRDefault="00EB394D" w:rsidP="00C26A66">
      <w:pPr>
        <w:pStyle w:val="3"/>
        <w:spacing w:before="0" w:after="0"/>
      </w:pPr>
      <w:r w:rsidRPr="00DD4765">
        <w:t>Теплопостачання</w:t>
      </w:r>
    </w:p>
    <w:p w:rsidR="00EB394D" w:rsidRPr="00DD4765" w:rsidRDefault="00EB394D" w:rsidP="00C26A66">
      <w:pPr>
        <w:pStyle w:val="-0"/>
        <w:spacing w:before="0"/>
      </w:pPr>
      <w:r w:rsidRPr="00DD4765">
        <w:t>Теплопостачання існуючого багатоквартирного житлового фонду і надалі забезпечується системами поквартирного опалення, а садибної забудови – автономними джерелами теплоти із використанням сучасного теплотехнічного обладнання. Об’єкти громадської забудови будуть отримувати необхідний тепловий потік і надалі від власних джерел теплової енергії.</w:t>
      </w:r>
    </w:p>
    <w:p w:rsidR="00EB394D" w:rsidRPr="00DD4765" w:rsidRDefault="00EB394D" w:rsidP="00C26A66">
      <w:pPr>
        <w:pStyle w:val="-0"/>
        <w:spacing w:before="0"/>
      </w:pPr>
      <w:r w:rsidRPr="00DD4765">
        <w:t>Результати розрахунків необхідного теплового потоку, за умови 100%-го покриття потреб споживання теплової енергії відповідно до прийнятої забезпеченості, наведено в таблиці.</w:t>
      </w:r>
    </w:p>
    <w:p w:rsidR="00EB394D" w:rsidRPr="00DD4765" w:rsidRDefault="00EB394D" w:rsidP="00C26A66">
      <w:pPr>
        <w:pStyle w:val="aff3"/>
        <w:keepNext/>
        <w:spacing w:before="0" w:after="0"/>
        <w:jc w:val="right"/>
        <w:rPr>
          <w:rFonts w:ascii="Arial" w:hAnsi="Arial" w:cs="Arial"/>
          <w:b w:val="0"/>
          <w:iCs/>
          <w:color w:val="auto"/>
          <w:szCs w:val="18"/>
          <w:lang w:val="uk-UA"/>
        </w:rPr>
      </w:pPr>
      <w:r w:rsidRPr="00DD4765">
        <w:rPr>
          <w:rFonts w:ascii="Arial" w:hAnsi="Arial" w:cs="Arial"/>
          <w:b w:val="0"/>
          <w:iCs/>
          <w:color w:val="auto"/>
          <w:szCs w:val="18"/>
          <w:lang w:val="uk-UA"/>
        </w:rPr>
        <w:t xml:space="preserve">Таблиця </w:t>
      </w:r>
      <w:r w:rsidRPr="00DD4765">
        <w:rPr>
          <w:rFonts w:ascii="Arial" w:hAnsi="Arial" w:cs="Arial"/>
          <w:b w:val="0"/>
          <w:iCs/>
          <w:color w:val="auto"/>
          <w:szCs w:val="18"/>
          <w:lang w:val="uk-UA"/>
        </w:rPr>
        <w:fldChar w:fldCharType="begin"/>
      </w:r>
      <w:r w:rsidRPr="00DD4765">
        <w:rPr>
          <w:rFonts w:ascii="Arial" w:hAnsi="Arial" w:cs="Arial"/>
          <w:b w:val="0"/>
          <w:iCs/>
          <w:color w:val="auto"/>
          <w:szCs w:val="18"/>
          <w:lang w:val="uk-UA"/>
        </w:rPr>
        <w:instrText xml:space="preserve"> SEQ Таблиця \* ARABIC </w:instrText>
      </w:r>
      <w:r w:rsidRPr="00DD4765">
        <w:rPr>
          <w:rFonts w:ascii="Arial" w:hAnsi="Arial" w:cs="Arial"/>
          <w:b w:val="0"/>
          <w:iCs/>
          <w:color w:val="auto"/>
          <w:szCs w:val="18"/>
          <w:lang w:val="uk-UA"/>
        </w:rPr>
        <w:fldChar w:fldCharType="separate"/>
      </w:r>
      <w:r w:rsidRPr="00DD4765">
        <w:rPr>
          <w:rFonts w:ascii="Arial" w:hAnsi="Arial" w:cs="Arial"/>
          <w:b w:val="0"/>
          <w:iCs/>
          <w:noProof/>
          <w:color w:val="auto"/>
          <w:szCs w:val="18"/>
          <w:lang w:val="uk-UA"/>
        </w:rPr>
        <w:t>40</w:t>
      </w:r>
      <w:r w:rsidRPr="00DD4765">
        <w:rPr>
          <w:rFonts w:ascii="Arial" w:hAnsi="Arial" w:cs="Arial"/>
          <w:b w:val="0"/>
          <w:iCs/>
          <w:color w:val="auto"/>
          <w:szCs w:val="18"/>
          <w:lang w:val="uk-UA"/>
        </w:rPr>
        <w:fldChar w:fldCharType="end"/>
      </w:r>
    </w:p>
    <w:tbl>
      <w:tblPr>
        <w:tblW w:w="9391" w:type="dxa"/>
        <w:tblInd w:w="93" w:type="dxa"/>
        <w:tblLook w:val="04A0" w:firstRow="1" w:lastRow="0" w:firstColumn="1" w:lastColumn="0" w:noHBand="0" w:noVBand="1"/>
      </w:tblPr>
      <w:tblGrid>
        <w:gridCol w:w="583"/>
        <w:gridCol w:w="3968"/>
        <w:gridCol w:w="1420"/>
        <w:gridCol w:w="1880"/>
        <w:gridCol w:w="1540"/>
      </w:tblGrid>
      <w:tr w:rsidR="00EB394D" w:rsidRPr="00DD4765" w:rsidTr="00EB394D">
        <w:trPr>
          <w:trHeight w:val="509"/>
        </w:trPr>
        <w:tc>
          <w:tcPr>
            <w:tcW w:w="5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B394D" w:rsidRPr="00DD4765" w:rsidRDefault="00EB394D" w:rsidP="00C26A66">
            <w:pPr>
              <w:spacing w:after="0" w:line="240" w:lineRule="auto"/>
              <w:jc w:val="center"/>
              <w:rPr>
                <w:rFonts w:ascii="Arial" w:hAnsi="Arial" w:cs="Arial"/>
                <w:color w:val="000000"/>
              </w:rPr>
            </w:pPr>
            <w:r w:rsidRPr="00DD4765">
              <w:rPr>
                <w:rFonts w:ascii="Arial" w:hAnsi="Arial" w:cs="Arial"/>
                <w:color w:val="000000"/>
              </w:rPr>
              <w:t>№ з/п</w:t>
            </w:r>
          </w:p>
        </w:tc>
        <w:tc>
          <w:tcPr>
            <w:tcW w:w="3968" w:type="dxa"/>
            <w:vMerge w:val="restart"/>
            <w:tcBorders>
              <w:top w:val="single" w:sz="4" w:space="0" w:color="auto"/>
              <w:left w:val="nil"/>
              <w:bottom w:val="single" w:sz="4" w:space="0" w:color="000000"/>
              <w:right w:val="single" w:sz="4" w:space="0" w:color="auto"/>
            </w:tcBorders>
            <w:shd w:val="clear" w:color="auto" w:fill="auto"/>
            <w:vAlign w:val="center"/>
            <w:hideMark/>
          </w:tcPr>
          <w:p w:rsidR="00EB394D" w:rsidRPr="00DD4765" w:rsidRDefault="00EB394D" w:rsidP="00C26A66">
            <w:pPr>
              <w:spacing w:after="0" w:line="240" w:lineRule="auto"/>
              <w:jc w:val="center"/>
              <w:rPr>
                <w:rFonts w:ascii="Arial" w:hAnsi="Arial" w:cs="Arial"/>
                <w:color w:val="000000"/>
              </w:rPr>
            </w:pPr>
            <w:r w:rsidRPr="00DD4765">
              <w:rPr>
                <w:rFonts w:ascii="Arial" w:hAnsi="Arial" w:cs="Arial"/>
                <w:color w:val="000000"/>
              </w:rPr>
              <w:t xml:space="preserve">Споживачі </w:t>
            </w:r>
          </w:p>
        </w:tc>
        <w:tc>
          <w:tcPr>
            <w:tcW w:w="484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B394D" w:rsidRPr="00DD4765" w:rsidRDefault="00EB394D" w:rsidP="00C26A66">
            <w:pPr>
              <w:spacing w:after="0" w:line="240" w:lineRule="auto"/>
              <w:jc w:val="center"/>
              <w:rPr>
                <w:rFonts w:ascii="Arial" w:hAnsi="Arial" w:cs="Arial"/>
              </w:rPr>
            </w:pPr>
            <w:r w:rsidRPr="00DD4765">
              <w:rPr>
                <w:rFonts w:ascii="Arial" w:hAnsi="Arial" w:cs="Arial"/>
              </w:rPr>
              <w:t>Тепловий потік, МВт</w:t>
            </w:r>
            <w:r w:rsidRPr="00DD4765">
              <w:rPr>
                <w:rFonts w:ascii="Arial" w:hAnsi="Arial" w:cs="Arial"/>
              </w:rPr>
              <w:br/>
              <w:t>(розрахунковий період)</w:t>
            </w:r>
          </w:p>
        </w:tc>
      </w:tr>
      <w:tr w:rsidR="00EB394D" w:rsidRPr="00DD4765" w:rsidTr="00EB394D">
        <w:trPr>
          <w:trHeight w:val="509"/>
        </w:trPr>
        <w:tc>
          <w:tcPr>
            <w:tcW w:w="583" w:type="dxa"/>
            <w:vMerge/>
            <w:tcBorders>
              <w:top w:val="single" w:sz="4" w:space="0" w:color="auto"/>
              <w:left w:val="single" w:sz="4" w:space="0" w:color="auto"/>
              <w:bottom w:val="single" w:sz="4" w:space="0" w:color="000000"/>
              <w:right w:val="single" w:sz="4" w:space="0" w:color="auto"/>
            </w:tcBorders>
            <w:vAlign w:val="center"/>
            <w:hideMark/>
          </w:tcPr>
          <w:p w:rsidR="00EB394D" w:rsidRPr="00DD4765" w:rsidRDefault="00EB394D" w:rsidP="00C26A66">
            <w:pPr>
              <w:spacing w:after="0" w:line="240" w:lineRule="auto"/>
              <w:rPr>
                <w:rFonts w:ascii="Arial" w:hAnsi="Arial" w:cs="Arial"/>
                <w:color w:val="000000"/>
              </w:rPr>
            </w:pPr>
          </w:p>
        </w:tc>
        <w:tc>
          <w:tcPr>
            <w:tcW w:w="3968" w:type="dxa"/>
            <w:vMerge/>
            <w:tcBorders>
              <w:top w:val="single" w:sz="4" w:space="0" w:color="auto"/>
              <w:left w:val="nil"/>
              <w:bottom w:val="single" w:sz="4" w:space="0" w:color="000000"/>
              <w:right w:val="single" w:sz="4" w:space="0" w:color="auto"/>
            </w:tcBorders>
            <w:vAlign w:val="center"/>
            <w:hideMark/>
          </w:tcPr>
          <w:p w:rsidR="00EB394D" w:rsidRPr="00DD4765" w:rsidRDefault="00EB394D" w:rsidP="00C26A66">
            <w:pPr>
              <w:spacing w:after="0" w:line="240" w:lineRule="auto"/>
              <w:rPr>
                <w:rFonts w:ascii="Arial" w:hAnsi="Arial" w:cs="Arial"/>
                <w:color w:val="000000"/>
              </w:rPr>
            </w:pPr>
          </w:p>
        </w:tc>
        <w:tc>
          <w:tcPr>
            <w:tcW w:w="4840" w:type="dxa"/>
            <w:gridSpan w:val="3"/>
            <w:vMerge/>
            <w:tcBorders>
              <w:top w:val="single" w:sz="4" w:space="0" w:color="auto"/>
              <w:left w:val="single" w:sz="4" w:space="0" w:color="auto"/>
              <w:bottom w:val="single" w:sz="4" w:space="0" w:color="000000"/>
              <w:right w:val="single" w:sz="4" w:space="0" w:color="000000"/>
            </w:tcBorders>
            <w:vAlign w:val="center"/>
            <w:hideMark/>
          </w:tcPr>
          <w:p w:rsidR="00EB394D" w:rsidRPr="00DD4765" w:rsidRDefault="00EB394D" w:rsidP="00C26A66">
            <w:pPr>
              <w:spacing w:after="0" w:line="240" w:lineRule="auto"/>
              <w:rPr>
                <w:rFonts w:ascii="Arial" w:hAnsi="Arial" w:cs="Arial"/>
              </w:rPr>
            </w:pPr>
          </w:p>
        </w:tc>
      </w:tr>
      <w:tr w:rsidR="00EB394D" w:rsidRPr="00DD4765" w:rsidTr="00EB394D">
        <w:trPr>
          <w:trHeight w:val="340"/>
        </w:trPr>
        <w:tc>
          <w:tcPr>
            <w:tcW w:w="583" w:type="dxa"/>
            <w:vMerge/>
            <w:tcBorders>
              <w:top w:val="single" w:sz="4" w:space="0" w:color="auto"/>
              <w:left w:val="single" w:sz="4" w:space="0" w:color="auto"/>
              <w:bottom w:val="single" w:sz="4" w:space="0" w:color="000000"/>
              <w:right w:val="single" w:sz="4" w:space="0" w:color="auto"/>
            </w:tcBorders>
            <w:vAlign w:val="center"/>
            <w:hideMark/>
          </w:tcPr>
          <w:p w:rsidR="00EB394D" w:rsidRPr="00DD4765" w:rsidRDefault="00EB394D" w:rsidP="00C26A66">
            <w:pPr>
              <w:spacing w:after="0" w:line="240" w:lineRule="auto"/>
              <w:rPr>
                <w:rFonts w:ascii="Arial" w:hAnsi="Arial" w:cs="Arial"/>
                <w:color w:val="000000"/>
              </w:rPr>
            </w:pPr>
          </w:p>
        </w:tc>
        <w:tc>
          <w:tcPr>
            <w:tcW w:w="3968" w:type="dxa"/>
            <w:vMerge/>
            <w:tcBorders>
              <w:top w:val="single" w:sz="4" w:space="0" w:color="auto"/>
              <w:left w:val="nil"/>
              <w:bottom w:val="single" w:sz="4" w:space="0" w:color="000000"/>
              <w:right w:val="single" w:sz="4" w:space="0" w:color="auto"/>
            </w:tcBorders>
            <w:vAlign w:val="center"/>
            <w:hideMark/>
          </w:tcPr>
          <w:p w:rsidR="00EB394D" w:rsidRPr="00DD4765" w:rsidRDefault="00EB394D" w:rsidP="00C26A66">
            <w:pPr>
              <w:spacing w:after="0" w:line="240" w:lineRule="auto"/>
              <w:rPr>
                <w:rFonts w:ascii="Arial" w:hAnsi="Arial" w:cs="Arial"/>
                <w:color w:val="000000"/>
              </w:rPr>
            </w:pPr>
          </w:p>
        </w:tc>
        <w:tc>
          <w:tcPr>
            <w:tcW w:w="1420" w:type="dxa"/>
            <w:tcBorders>
              <w:top w:val="nil"/>
              <w:left w:val="nil"/>
              <w:bottom w:val="single" w:sz="4" w:space="0" w:color="auto"/>
              <w:right w:val="single" w:sz="4" w:space="0" w:color="auto"/>
            </w:tcBorders>
            <w:shd w:val="clear" w:color="auto" w:fill="auto"/>
            <w:vAlign w:val="center"/>
            <w:hideMark/>
          </w:tcPr>
          <w:p w:rsidR="00EB394D" w:rsidRPr="00DD4765" w:rsidRDefault="00EB394D" w:rsidP="00C26A66">
            <w:pPr>
              <w:spacing w:after="0" w:line="240" w:lineRule="auto"/>
              <w:jc w:val="center"/>
              <w:rPr>
                <w:rFonts w:ascii="Arial" w:hAnsi="Arial" w:cs="Arial"/>
              </w:rPr>
            </w:pPr>
            <w:r w:rsidRPr="00DD4765">
              <w:rPr>
                <w:rFonts w:ascii="Arial" w:hAnsi="Arial" w:cs="Arial"/>
              </w:rPr>
              <w:t>Опалення, вентиляція</w:t>
            </w:r>
          </w:p>
        </w:tc>
        <w:tc>
          <w:tcPr>
            <w:tcW w:w="1880" w:type="dxa"/>
            <w:tcBorders>
              <w:top w:val="nil"/>
              <w:left w:val="nil"/>
              <w:bottom w:val="single" w:sz="4" w:space="0" w:color="auto"/>
              <w:right w:val="single" w:sz="4" w:space="0" w:color="auto"/>
            </w:tcBorders>
            <w:shd w:val="clear" w:color="auto" w:fill="auto"/>
            <w:vAlign w:val="center"/>
            <w:hideMark/>
          </w:tcPr>
          <w:p w:rsidR="00EB394D" w:rsidRPr="00DD4765" w:rsidRDefault="00EB394D" w:rsidP="00C26A66">
            <w:pPr>
              <w:spacing w:after="0" w:line="240" w:lineRule="auto"/>
              <w:jc w:val="center"/>
              <w:rPr>
                <w:rFonts w:ascii="Arial" w:hAnsi="Arial" w:cs="Arial"/>
              </w:rPr>
            </w:pPr>
            <w:r w:rsidRPr="00DD4765">
              <w:rPr>
                <w:rFonts w:ascii="Arial" w:hAnsi="Arial" w:cs="Arial"/>
              </w:rPr>
              <w:t>Гаряче водопостачання</w:t>
            </w:r>
          </w:p>
        </w:tc>
        <w:tc>
          <w:tcPr>
            <w:tcW w:w="1540" w:type="dxa"/>
            <w:tcBorders>
              <w:top w:val="nil"/>
              <w:left w:val="nil"/>
              <w:bottom w:val="single" w:sz="4" w:space="0" w:color="auto"/>
              <w:right w:val="single" w:sz="4" w:space="0" w:color="auto"/>
            </w:tcBorders>
            <w:shd w:val="clear" w:color="auto" w:fill="auto"/>
            <w:vAlign w:val="center"/>
            <w:hideMark/>
          </w:tcPr>
          <w:p w:rsidR="00EB394D" w:rsidRPr="00DD4765" w:rsidRDefault="00EB394D" w:rsidP="00C26A66">
            <w:pPr>
              <w:spacing w:after="0" w:line="240" w:lineRule="auto"/>
              <w:jc w:val="center"/>
              <w:rPr>
                <w:rFonts w:ascii="Arial" w:hAnsi="Arial" w:cs="Arial"/>
              </w:rPr>
            </w:pPr>
            <w:r w:rsidRPr="00DD4765">
              <w:rPr>
                <w:rFonts w:ascii="Arial" w:hAnsi="Arial" w:cs="Arial"/>
              </w:rPr>
              <w:t>Всього</w:t>
            </w:r>
          </w:p>
        </w:tc>
      </w:tr>
      <w:tr w:rsidR="00EB394D" w:rsidRPr="00DD4765" w:rsidTr="00EB394D">
        <w:trPr>
          <w:trHeight w:val="34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EB394D" w:rsidRPr="00DD4765" w:rsidRDefault="00EB394D" w:rsidP="00C26A66">
            <w:pPr>
              <w:spacing w:after="0" w:line="240" w:lineRule="auto"/>
              <w:jc w:val="center"/>
              <w:rPr>
                <w:rFonts w:ascii="Arial" w:hAnsi="Arial" w:cs="Arial"/>
                <w:color w:val="000000"/>
              </w:rPr>
            </w:pPr>
            <w:r w:rsidRPr="00DD4765">
              <w:rPr>
                <w:rFonts w:ascii="Arial" w:hAnsi="Arial" w:cs="Arial"/>
                <w:color w:val="000000"/>
              </w:rPr>
              <w:t>1</w:t>
            </w:r>
          </w:p>
        </w:tc>
        <w:tc>
          <w:tcPr>
            <w:tcW w:w="3968" w:type="dxa"/>
            <w:tcBorders>
              <w:top w:val="nil"/>
              <w:left w:val="nil"/>
              <w:bottom w:val="nil"/>
              <w:right w:val="single" w:sz="4" w:space="0" w:color="auto"/>
            </w:tcBorders>
            <w:shd w:val="clear" w:color="auto" w:fill="auto"/>
            <w:vAlign w:val="center"/>
            <w:hideMark/>
          </w:tcPr>
          <w:p w:rsidR="00EB394D" w:rsidRPr="00DD4765" w:rsidRDefault="00EB394D" w:rsidP="00C26A66">
            <w:pPr>
              <w:spacing w:after="0" w:line="240" w:lineRule="auto"/>
              <w:rPr>
                <w:rFonts w:ascii="Arial" w:hAnsi="Arial" w:cs="Arial"/>
              </w:rPr>
            </w:pPr>
            <w:r w:rsidRPr="00DD4765">
              <w:rPr>
                <w:rFonts w:ascii="Arial" w:hAnsi="Arial" w:cs="Arial"/>
              </w:rPr>
              <w:t>Житловий фонд, заклади та підприємства обслуговування в проектних межах м. Люботин всього.</w:t>
            </w:r>
          </w:p>
        </w:tc>
        <w:tc>
          <w:tcPr>
            <w:tcW w:w="1420" w:type="dxa"/>
            <w:tcBorders>
              <w:top w:val="nil"/>
              <w:left w:val="nil"/>
              <w:bottom w:val="single" w:sz="4" w:space="0" w:color="auto"/>
              <w:right w:val="single" w:sz="4" w:space="0" w:color="auto"/>
            </w:tcBorders>
            <w:shd w:val="clear" w:color="auto" w:fill="auto"/>
            <w:noWrap/>
            <w:vAlign w:val="center"/>
          </w:tcPr>
          <w:p w:rsidR="00EB394D" w:rsidRPr="00DD4765" w:rsidRDefault="00EB394D" w:rsidP="00C26A66">
            <w:pPr>
              <w:spacing w:after="0" w:line="240" w:lineRule="auto"/>
              <w:jc w:val="center"/>
              <w:rPr>
                <w:rFonts w:ascii="Arial" w:hAnsi="Arial" w:cs="Arial"/>
              </w:rPr>
            </w:pPr>
            <w:r w:rsidRPr="00DD4765">
              <w:rPr>
                <w:rFonts w:ascii="Arial" w:hAnsi="Arial" w:cs="Arial"/>
              </w:rPr>
              <w:t>73,55</w:t>
            </w:r>
          </w:p>
        </w:tc>
        <w:tc>
          <w:tcPr>
            <w:tcW w:w="1880" w:type="dxa"/>
            <w:tcBorders>
              <w:top w:val="nil"/>
              <w:left w:val="nil"/>
              <w:bottom w:val="single" w:sz="4" w:space="0" w:color="auto"/>
              <w:right w:val="single" w:sz="4" w:space="0" w:color="auto"/>
            </w:tcBorders>
            <w:shd w:val="clear" w:color="auto" w:fill="auto"/>
            <w:noWrap/>
            <w:vAlign w:val="center"/>
          </w:tcPr>
          <w:p w:rsidR="00EB394D" w:rsidRPr="00DD4765" w:rsidRDefault="00EB394D" w:rsidP="00C26A66">
            <w:pPr>
              <w:spacing w:after="0" w:line="240" w:lineRule="auto"/>
              <w:jc w:val="center"/>
              <w:rPr>
                <w:rFonts w:ascii="Arial" w:hAnsi="Arial" w:cs="Arial"/>
              </w:rPr>
            </w:pPr>
            <w:r w:rsidRPr="00DD4765">
              <w:rPr>
                <w:rFonts w:ascii="Arial" w:hAnsi="Arial" w:cs="Arial"/>
              </w:rPr>
              <w:t>5,36</w:t>
            </w:r>
          </w:p>
        </w:tc>
        <w:tc>
          <w:tcPr>
            <w:tcW w:w="1540" w:type="dxa"/>
            <w:tcBorders>
              <w:top w:val="nil"/>
              <w:left w:val="nil"/>
              <w:bottom w:val="single" w:sz="4" w:space="0" w:color="auto"/>
              <w:right w:val="single" w:sz="4" w:space="0" w:color="auto"/>
            </w:tcBorders>
            <w:shd w:val="clear" w:color="auto" w:fill="auto"/>
            <w:noWrap/>
            <w:vAlign w:val="center"/>
          </w:tcPr>
          <w:p w:rsidR="00EB394D" w:rsidRPr="00DD4765" w:rsidRDefault="00EB394D" w:rsidP="00C26A66">
            <w:pPr>
              <w:spacing w:after="0" w:line="240" w:lineRule="auto"/>
              <w:jc w:val="center"/>
              <w:rPr>
                <w:rFonts w:ascii="Arial" w:hAnsi="Arial" w:cs="Arial"/>
              </w:rPr>
            </w:pPr>
            <w:r w:rsidRPr="00DD4765">
              <w:rPr>
                <w:rFonts w:ascii="Arial" w:hAnsi="Arial" w:cs="Arial"/>
              </w:rPr>
              <w:t>78,91</w:t>
            </w:r>
          </w:p>
        </w:tc>
      </w:tr>
      <w:tr w:rsidR="00EB394D" w:rsidRPr="00DD4765" w:rsidTr="00EB394D">
        <w:trPr>
          <w:trHeight w:val="34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EB394D" w:rsidRPr="00DD4765" w:rsidRDefault="00EB394D" w:rsidP="00C26A66">
            <w:pPr>
              <w:spacing w:after="0" w:line="240" w:lineRule="auto"/>
              <w:jc w:val="center"/>
              <w:rPr>
                <w:rFonts w:ascii="Arial" w:hAnsi="Arial" w:cs="Arial"/>
                <w:color w:val="000000"/>
              </w:rPr>
            </w:pPr>
            <w:r w:rsidRPr="00DD4765">
              <w:rPr>
                <w:rFonts w:ascii="Arial" w:hAnsi="Arial" w:cs="Arial"/>
                <w:color w:val="000000"/>
              </w:rPr>
              <w:t>2</w:t>
            </w:r>
          </w:p>
        </w:tc>
        <w:tc>
          <w:tcPr>
            <w:tcW w:w="3968" w:type="dxa"/>
            <w:tcBorders>
              <w:top w:val="single" w:sz="4" w:space="0" w:color="auto"/>
              <w:left w:val="nil"/>
              <w:bottom w:val="nil"/>
              <w:right w:val="single" w:sz="4" w:space="0" w:color="auto"/>
            </w:tcBorders>
            <w:shd w:val="clear" w:color="auto" w:fill="auto"/>
            <w:vAlign w:val="center"/>
            <w:hideMark/>
          </w:tcPr>
          <w:p w:rsidR="00EB394D" w:rsidRPr="00DD4765" w:rsidRDefault="00EB394D" w:rsidP="00C26A66">
            <w:pPr>
              <w:spacing w:after="0" w:line="240" w:lineRule="auto"/>
              <w:rPr>
                <w:rFonts w:ascii="Arial" w:hAnsi="Arial" w:cs="Arial"/>
              </w:rPr>
            </w:pPr>
            <w:r w:rsidRPr="00DD4765">
              <w:rPr>
                <w:rFonts w:ascii="Arial" w:hAnsi="Arial" w:cs="Arial"/>
              </w:rPr>
              <w:t>Те ж по площадках нової забудови всього, у тому числі:</w:t>
            </w:r>
          </w:p>
        </w:tc>
        <w:tc>
          <w:tcPr>
            <w:tcW w:w="1420" w:type="dxa"/>
            <w:tcBorders>
              <w:top w:val="nil"/>
              <w:left w:val="nil"/>
              <w:bottom w:val="single" w:sz="4" w:space="0" w:color="auto"/>
              <w:right w:val="single" w:sz="4" w:space="0" w:color="auto"/>
            </w:tcBorders>
            <w:shd w:val="clear" w:color="auto" w:fill="auto"/>
            <w:noWrap/>
            <w:vAlign w:val="center"/>
          </w:tcPr>
          <w:p w:rsidR="00EB394D" w:rsidRPr="00DD4765" w:rsidRDefault="00EB394D" w:rsidP="00C26A66">
            <w:pPr>
              <w:spacing w:after="0" w:line="240" w:lineRule="auto"/>
              <w:jc w:val="center"/>
              <w:rPr>
                <w:rFonts w:ascii="Arial" w:hAnsi="Arial" w:cs="Arial"/>
              </w:rPr>
            </w:pPr>
            <w:r w:rsidRPr="00DD4765">
              <w:rPr>
                <w:rFonts w:ascii="Arial" w:hAnsi="Arial" w:cs="Arial"/>
              </w:rPr>
              <w:t>39,48</w:t>
            </w:r>
          </w:p>
        </w:tc>
        <w:tc>
          <w:tcPr>
            <w:tcW w:w="1880" w:type="dxa"/>
            <w:tcBorders>
              <w:top w:val="nil"/>
              <w:left w:val="nil"/>
              <w:bottom w:val="single" w:sz="4" w:space="0" w:color="auto"/>
              <w:right w:val="single" w:sz="4" w:space="0" w:color="auto"/>
            </w:tcBorders>
            <w:shd w:val="clear" w:color="auto" w:fill="auto"/>
            <w:noWrap/>
            <w:vAlign w:val="center"/>
          </w:tcPr>
          <w:p w:rsidR="00EB394D" w:rsidRPr="00DD4765" w:rsidRDefault="00EB394D" w:rsidP="00C26A66">
            <w:pPr>
              <w:spacing w:after="0" w:line="240" w:lineRule="auto"/>
              <w:jc w:val="center"/>
              <w:rPr>
                <w:rFonts w:ascii="Arial" w:hAnsi="Arial" w:cs="Arial"/>
              </w:rPr>
            </w:pPr>
            <w:r w:rsidRPr="00DD4765">
              <w:rPr>
                <w:rFonts w:ascii="Arial" w:hAnsi="Arial" w:cs="Arial"/>
              </w:rPr>
              <w:t>3,05</w:t>
            </w:r>
          </w:p>
        </w:tc>
        <w:tc>
          <w:tcPr>
            <w:tcW w:w="1540" w:type="dxa"/>
            <w:tcBorders>
              <w:top w:val="nil"/>
              <w:left w:val="nil"/>
              <w:bottom w:val="single" w:sz="4" w:space="0" w:color="auto"/>
              <w:right w:val="single" w:sz="4" w:space="0" w:color="auto"/>
            </w:tcBorders>
            <w:shd w:val="clear" w:color="auto" w:fill="auto"/>
            <w:noWrap/>
            <w:vAlign w:val="center"/>
          </w:tcPr>
          <w:p w:rsidR="00EB394D" w:rsidRPr="00DD4765" w:rsidRDefault="00EB394D" w:rsidP="00C26A66">
            <w:pPr>
              <w:spacing w:after="0" w:line="240" w:lineRule="auto"/>
              <w:jc w:val="center"/>
              <w:rPr>
                <w:rFonts w:ascii="Arial" w:hAnsi="Arial" w:cs="Arial"/>
              </w:rPr>
            </w:pPr>
            <w:r w:rsidRPr="00DD4765">
              <w:rPr>
                <w:rFonts w:ascii="Arial" w:hAnsi="Arial" w:cs="Arial"/>
              </w:rPr>
              <w:t>42,53</w:t>
            </w:r>
          </w:p>
        </w:tc>
      </w:tr>
      <w:tr w:rsidR="00EB394D" w:rsidRPr="00DD4765" w:rsidTr="00EB394D">
        <w:trPr>
          <w:trHeight w:val="34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EB394D" w:rsidRPr="00DD4765" w:rsidRDefault="00EB394D" w:rsidP="00C26A66">
            <w:pPr>
              <w:spacing w:after="0" w:line="240" w:lineRule="auto"/>
              <w:jc w:val="center"/>
              <w:rPr>
                <w:rFonts w:ascii="Arial" w:hAnsi="Arial" w:cs="Arial"/>
                <w:color w:val="000000"/>
              </w:rPr>
            </w:pPr>
            <w:r w:rsidRPr="00DD4765">
              <w:rPr>
                <w:rFonts w:ascii="Arial" w:hAnsi="Arial" w:cs="Arial"/>
                <w:color w:val="000000"/>
              </w:rPr>
              <w:t> 2.1</w:t>
            </w:r>
          </w:p>
        </w:tc>
        <w:tc>
          <w:tcPr>
            <w:tcW w:w="3968" w:type="dxa"/>
            <w:tcBorders>
              <w:top w:val="single" w:sz="4" w:space="0" w:color="auto"/>
              <w:left w:val="nil"/>
              <w:bottom w:val="nil"/>
              <w:right w:val="single" w:sz="4" w:space="0" w:color="auto"/>
            </w:tcBorders>
            <w:shd w:val="clear" w:color="auto" w:fill="auto"/>
            <w:vAlign w:val="center"/>
          </w:tcPr>
          <w:p w:rsidR="00EB394D" w:rsidRPr="00DD4765" w:rsidRDefault="00EB394D" w:rsidP="00C26A66">
            <w:pPr>
              <w:spacing w:after="0" w:line="240" w:lineRule="auto"/>
              <w:rPr>
                <w:rFonts w:ascii="Arial" w:hAnsi="Arial" w:cs="Arial"/>
                <w:b/>
                <w:i/>
              </w:rPr>
            </w:pPr>
            <w:r w:rsidRPr="00DD4765">
              <w:rPr>
                <w:rFonts w:ascii="Arial" w:hAnsi="Arial" w:cs="Arial"/>
                <w:b/>
                <w:i/>
              </w:rPr>
              <w:t>Багатоквартирна забудова:</w:t>
            </w:r>
          </w:p>
          <w:p w:rsidR="00EB394D" w:rsidRPr="00DD4765" w:rsidRDefault="00EB394D" w:rsidP="00C26A66">
            <w:pPr>
              <w:spacing w:after="0" w:line="240" w:lineRule="auto"/>
              <w:rPr>
                <w:rFonts w:ascii="Arial" w:hAnsi="Arial" w:cs="Arial"/>
              </w:rPr>
            </w:pPr>
            <w:r w:rsidRPr="00DD4765">
              <w:rPr>
                <w:rFonts w:ascii="Arial" w:hAnsi="Arial" w:cs="Arial"/>
              </w:rPr>
              <w:t>ділянка «Новий центр»</w:t>
            </w:r>
          </w:p>
        </w:tc>
        <w:tc>
          <w:tcPr>
            <w:tcW w:w="1420" w:type="dxa"/>
            <w:tcBorders>
              <w:top w:val="nil"/>
              <w:left w:val="nil"/>
              <w:bottom w:val="single" w:sz="4" w:space="0" w:color="auto"/>
              <w:right w:val="single" w:sz="4" w:space="0" w:color="auto"/>
            </w:tcBorders>
            <w:shd w:val="clear" w:color="auto" w:fill="auto"/>
            <w:noWrap/>
            <w:vAlign w:val="center"/>
          </w:tcPr>
          <w:p w:rsidR="00EB394D" w:rsidRPr="00DD4765" w:rsidRDefault="00EB394D" w:rsidP="00C26A66">
            <w:pPr>
              <w:spacing w:after="0" w:line="240" w:lineRule="auto"/>
              <w:jc w:val="center"/>
              <w:rPr>
                <w:rFonts w:ascii="Arial" w:hAnsi="Arial" w:cs="Arial"/>
              </w:rPr>
            </w:pPr>
            <w:r w:rsidRPr="00DD4765">
              <w:rPr>
                <w:rFonts w:ascii="Arial" w:hAnsi="Arial" w:cs="Arial"/>
              </w:rPr>
              <w:t>24,49</w:t>
            </w:r>
          </w:p>
        </w:tc>
        <w:tc>
          <w:tcPr>
            <w:tcW w:w="1880" w:type="dxa"/>
            <w:tcBorders>
              <w:top w:val="nil"/>
              <w:left w:val="nil"/>
              <w:bottom w:val="single" w:sz="4" w:space="0" w:color="auto"/>
              <w:right w:val="single" w:sz="4" w:space="0" w:color="auto"/>
            </w:tcBorders>
            <w:shd w:val="clear" w:color="auto" w:fill="auto"/>
            <w:noWrap/>
            <w:vAlign w:val="center"/>
          </w:tcPr>
          <w:p w:rsidR="00EB394D" w:rsidRPr="00DD4765" w:rsidRDefault="00EB394D" w:rsidP="00C26A66">
            <w:pPr>
              <w:spacing w:after="0" w:line="240" w:lineRule="auto"/>
              <w:jc w:val="center"/>
              <w:rPr>
                <w:rFonts w:ascii="Arial" w:hAnsi="Arial" w:cs="Arial"/>
              </w:rPr>
            </w:pPr>
            <w:r w:rsidRPr="00DD4765">
              <w:rPr>
                <w:rFonts w:ascii="Arial" w:hAnsi="Arial" w:cs="Arial"/>
              </w:rPr>
              <w:t>2,26</w:t>
            </w:r>
          </w:p>
        </w:tc>
        <w:tc>
          <w:tcPr>
            <w:tcW w:w="1540" w:type="dxa"/>
            <w:tcBorders>
              <w:top w:val="nil"/>
              <w:left w:val="nil"/>
              <w:bottom w:val="single" w:sz="4" w:space="0" w:color="auto"/>
              <w:right w:val="single" w:sz="4" w:space="0" w:color="auto"/>
            </w:tcBorders>
            <w:shd w:val="clear" w:color="auto" w:fill="auto"/>
            <w:noWrap/>
            <w:vAlign w:val="center"/>
          </w:tcPr>
          <w:p w:rsidR="00EB394D" w:rsidRPr="00DD4765" w:rsidRDefault="00EB394D" w:rsidP="00C26A66">
            <w:pPr>
              <w:spacing w:after="0" w:line="240" w:lineRule="auto"/>
              <w:jc w:val="center"/>
              <w:rPr>
                <w:rFonts w:ascii="Arial" w:hAnsi="Arial" w:cs="Arial"/>
              </w:rPr>
            </w:pPr>
            <w:r w:rsidRPr="00DD4765">
              <w:rPr>
                <w:rFonts w:ascii="Arial" w:hAnsi="Arial" w:cs="Arial"/>
              </w:rPr>
              <w:t>26,25</w:t>
            </w:r>
          </w:p>
        </w:tc>
      </w:tr>
      <w:tr w:rsidR="00EB394D" w:rsidRPr="00DD4765" w:rsidTr="00EB394D">
        <w:trPr>
          <w:trHeight w:val="34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EB394D" w:rsidRPr="00DD4765" w:rsidRDefault="00EB394D" w:rsidP="00C26A66">
            <w:pPr>
              <w:spacing w:after="0" w:line="240" w:lineRule="auto"/>
              <w:jc w:val="center"/>
              <w:rPr>
                <w:rFonts w:ascii="Arial" w:hAnsi="Arial" w:cs="Arial"/>
                <w:color w:val="000000"/>
              </w:rPr>
            </w:pPr>
            <w:r w:rsidRPr="00DD4765">
              <w:rPr>
                <w:rFonts w:ascii="Arial" w:hAnsi="Arial" w:cs="Arial"/>
                <w:color w:val="000000"/>
              </w:rPr>
              <w:t> </w:t>
            </w:r>
          </w:p>
        </w:tc>
        <w:tc>
          <w:tcPr>
            <w:tcW w:w="3968" w:type="dxa"/>
            <w:tcBorders>
              <w:top w:val="single" w:sz="4" w:space="0" w:color="auto"/>
              <w:left w:val="nil"/>
              <w:bottom w:val="nil"/>
              <w:right w:val="single" w:sz="4" w:space="0" w:color="auto"/>
            </w:tcBorders>
            <w:shd w:val="clear" w:color="auto" w:fill="auto"/>
            <w:vAlign w:val="center"/>
          </w:tcPr>
          <w:p w:rsidR="00EB394D" w:rsidRPr="00DD4765" w:rsidRDefault="00EB394D" w:rsidP="00C26A66">
            <w:pPr>
              <w:spacing w:after="0" w:line="240" w:lineRule="auto"/>
              <w:rPr>
                <w:rFonts w:ascii="Arial" w:hAnsi="Arial" w:cs="Arial"/>
              </w:rPr>
            </w:pPr>
            <w:r w:rsidRPr="00DD4765">
              <w:rPr>
                <w:rFonts w:ascii="Arial" w:hAnsi="Arial" w:cs="Arial"/>
              </w:rPr>
              <w:t>ділянка Курортна</w:t>
            </w:r>
          </w:p>
        </w:tc>
        <w:tc>
          <w:tcPr>
            <w:tcW w:w="1420" w:type="dxa"/>
            <w:tcBorders>
              <w:top w:val="nil"/>
              <w:left w:val="nil"/>
              <w:bottom w:val="single" w:sz="4" w:space="0" w:color="auto"/>
              <w:right w:val="single" w:sz="4" w:space="0" w:color="auto"/>
            </w:tcBorders>
            <w:shd w:val="clear" w:color="auto" w:fill="auto"/>
            <w:noWrap/>
            <w:vAlign w:val="center"/>
          </w:tcPr>
          <w:p w:rsidR="00EB394D" w:rsidRPr="00DD4765" w:rsidRDefault="00EB394D" w:rsidP="00C26A66">
            <w:pPr>
              <w:spacing w:after="0" w:line="240" w:lineRule="auto"/>
              <w:jc w:val="center"/>
              <w:rPr>
                <w:rFonts w:ascii="Arial" w:hAnsi="Arial" w:cs="Arial"/>
              </w:rPr>
            </w:pPr>
            <w:r w:rsidRPr="00DD4765">
              <w:rPr>
                <w:rFonts w:ascii="Arial" w:hAnsi="Arial" w:cs="Arial"/>
              </w:rPr>
              <w:t>3,82</w:t>
            </w:r>
          </w:p>
        </w:tc>
        <w:tc>
          <w:tcPr>
            <w:tcW w:w="1880" w:type="dxa"/>
            <w:tcBorders>
              <w:top w:val="nil"/>
              <w:left w:val="nil"/>
              <w:bottom w:val="single" w:sz="4" w:space="0" w:color="auto"/>
              <w:right w:val="single" w:sz="4" w:space="0" w:color="auto"/>
            </w:tcBorders>
            <w:shd w:val="clear" w:color="auto" w:fill="auto"/>
            <w:noWrap/>
            <w:vAlign w:val="center"/>
          </w:tcPr>
          <w:p w:rsidR="00EB394D" w:rsidRPr="00DD4765" w:rsidRDefault="00EB394D" w:rsidP="00C26A66">
            <w:pPr>
              <w:spacing w:after="0" w:line="240" w:lineRule="auto"/>
              <w:jc w:val="center"/>
              <w:rPr>
                <w:rFonts w:ascii="Arial" w:hAnsi="Arial" w:cs="Arial"/>
              </w:rPr>
            </w:pPr>
            <w:r w:rsidRPr="00DD4765">
              <w:rPr>
                <w:rFonts w:ascii="Arial" w:hAnsi="Arial" w:cs="Arial"/>
              </w:rPr>
              <w:t>0,35</w:t>
            </w:r>
          </w:p>
        </w:tc>
        <w:tc>
          <w:tcPr>
            <w:tcW w:w="1540" w:type="dxa"/>
            <w:tcBorders>
              <w:top w:val="nil"/>
              <w:left w:val="nil"/>
              <w:bottom w:val="single" w:sz="4" w:space="0" w:color="auto"/>
              <w:right w:val="single" w:sz="4" w:space="0" w:color="auto"/>
            </w:tcBorders>
            <w:shd w:val="clear" w:color="auto" w:fill="auto"/>
            <w:noWrap/>
            <w:vAlign w:val="center"/>
          </w:tcPr>
          <w:p w:rsidR="00EB394D" w:rsidRPr="00DD4765" w:rsidRDefault="00EB394D" w:rsidP="00C26A66">
            <w:pPr>
              <w:spacing w:after="0" w:line="240" w:lineRule="auto"/>
              <w:jc w:val="center"/>
              <w:rPr>
                <w:rFonts w:ascii="Arial" w:hAnsi="Arial" w:cs="Arial"/>
              </w:rPr>
            </w:pPr>
            <w:r w:rsidRPr="00DD4765">
              <w:rPr>
                <w:rFonts w:ascii="Arial" w:hAnsi="Arial" w:cs="Arial"/>
              </w:rPr>
              <w:t>4,17</w:t>
            </w:r>
          </w:p>
        </w:tc>
      </w:tr>
      <w:tr w:rsidR="00EB394D" w:rsidRPr="00DD4765" w:rsidTr="00EB394D">
        <w:trPr>
          <w:trHeight w:val="34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EB394D" w:rsidRPr="00DD4765" w:rsidRDefault="00EB394D" w:rsidP="00C26A66">
            <w:pPr>
              <w:spacing w:after="0" w:line="240" w:lineRule="auto"/>
              <w:jc w:val="center"/>
              <w:rPr>
                <w:rFonts w:ascii="Arial" w:hAnsi="Arial" w:cs="Arial"/>
                <w:color w:val="000000"/>
              </w:rPr>
            </w:pPr>
            <w:r w:rsidRPr="00DD4765">
              <w:rPr>
                <w:rFonts w:ascii="Arial" w:hAnsi="Arial" w:cs="Arial"/>
                <w:color w:val="000000"/>
              </w:rPr>
              <w:t> 2.2</w:t>
            </w:r>
          </w:p>
        </w:tc>
        <w:tc>
          <w:tcPr>
            <w:tcW w:w="3968" w:type="dxa"/>
            <w:tcBorders>
              <w:top w:val="single" w:sz="4" w:space="0" w:color="auto"/>
              <w:left w:val="nil"/>
              <w:bottom w:val="nil"/>
              <w:right w:val="single" w:sz="4" w:space="0" w:color="auto"/>
            </w:tcBorders>
            <w:shd w:val="clear" w:color="auto" w:fill="auto"/>
            <w:vAlign w:val="center"/>
          </w:tcPr>
          <w:p w:rsidR="00EB394D" w:rsidRPr="00DD4765" w:rsidRDefault="00EB394D" w:rsidP="00C26A66">
            <w:pPr>
              <w:spacing w:after="0" w:line="240" w:lineRule="auto"/>
              <w:rPr>
                <w:rFonts w:ascii="Arial" w:hAnsi="Arial" w:cs="Arial"/>
                <w:b/>
                <w:i/>
              </w:rPr>
            </w:pPr>
            <w:r w:rsidRPr="00DD4765">
              <w:rPr>
                <w:rFonts w:ascii="Arial" w:hAnsi="Arial" w:cs="Arial"/>
                <w:b/>
                <w:i/>
              </w:rPr>
              <w:t>Садибна забудова:</w:t>
            </w:r>
          </w:p>
          <w:p w:rsidR="00EB394D" w:rsidRPr="00DD4765" w:rsidRDefault="00EB394D" w:rsidP="00C26A66">
            <w:pPr>
              <w:spacing w:after="0" w:line="240" w:lineRule="auto"/>
              <w:rPr>
                <w:rFonts w:ascii="Arial" w:hAnsi="Arial" w:cs="Arial"/>
              </w:rPr>
            </w:pPr>
            <w:r w:rsidRPr="00DD4765">
              <w:rPr>
                <w:rFonts w:ascii="Arial" w:hAnsi="Arial" w:cs="Arial"/>
              </w:rPr>
              <w:t>ділянка Старий Люботин</w:t>
            </w:r>
          </w:p>
        </w:tc>
        <w:tc>
          <w:tcPr>
            <w:tcW w:w="1420" w:type="dxa"/>
            <w:tcBorders>
              <w:top w:val="nil"/>
              <w:left w:val="nil"/>
              <w:bottom w:val="single" w:sz="4" w:space="0" w:color="auto"/>
              <w:right w:val="single" w:sz="4" w:space="0" w:color="auto"/>
            </w:tcBorders>
            <w:shd w:val="clear" w:color="auto" w:fill="auto"/>
            <w:noWrap/>
            <w:vAlign w:val="center"/>
          </w:tcPr>
          <w:p w:rsidR="00EB394D" w:rsidRPr="00DD4765" w:rsidRDefault="00EB394D" w:rsidP="00C26A66">
            <w:pPr>
              <w:spacing w:after="0" w:line="240" w:lineRule="auto"/>
              <w:jc w:val="center"/>
              <w:rPr>
                <w:rFonts w:ascii="Arial" w:hAnsi="Arial" w:cs="Arial"/>
              </w:rPr>
            </w:pPr>
            <w:r w:rsidRPr="00DD4765">
              <w:rPr>
                <w:rFonts w:ascii="Arial" w:hAnsi="Arial" w:cs="Arial"/>
              </w:rPr>
              <w:t>0,35</w:t>
            </w:r>
          </w:p>
        </w:tc>
        <w:tc>
          <w:tcPr>
            <w:tcW w:w="1880" w:type="dxa"/>
            <w:tcBorders>
              <w:top w:val="nil"/>
              <w:left w:val="nil"/>
              <w:bottom w:val="single" w:sz="4" w:space="0" w:color="auto"/>
              <w:right w:val="single" w:sz="4" w:space="0" w:color="auto"/>
            </w:tcBorders>
            <w:shd w:val="clear" w:color="auto" w:fill="auto"/>
            <w:noWrap/>
            <w:vAlign w:val="center"/>
          </w:tcPr>
          <w:p w:rsidR="00EB394D" w:rsidRPr="00DD4765" w:rsidRDefault="00EB394D" w:rsidP="00C26A66">
            <w:pPr>
              <w:spacing w:after="0" w:line="240" w:lineRule="auto"/>
              <w:jc w:val="center"/>
              <w:rPr>
                <w:rFonts w:ascii="Arial" w:hAnsi="Arial" w:cs="Arial"/>
              </w:rPr>
            </w:pPr>
            <w:r w:rsidRPr="00DD4765">
              <w:rPr>
                <w:rFonts w:ascii="Arial" w:hAnsi="Arial" w:cs="Arial"/>
              </w:rPr>
              <w:t>0,01</w:t>
            </w:r>
          </w:p>
        </w:tc>
        <w:tc>
          <w:tcPr>
            <w:tcW w:w="1540" w:type="dxa"/>
            <w:tcBorders>
              <w:top w:val="nil"/>
              <w:left w:val="nil"/>
              <w:bottom w:val="single" w:sz="4" w:space="0" w:color="auto"/>
              <w:right w:val="single" w:sz="4" w:space="0" w:color="auto"/>
            </w:tcBorders>
            <w:shd w:val="clear" w:color="auto" w:fill="auto"/>
            <w:noWrap/>
            <w:vAlign w:val="center"/>
          </w:tcPr>
          <w:p w:rsidR="00EB394D" w:rsidRPr="00DD4765" w:rsidRDefault="00EB394D" w:rsidP="00C26A66">
            <w:pPr>
              <w:spacing w:after="0" w:line="240" w:lineRule="auto"/>
              <w:jc w:val="center"/>
              <w:rPr>
                <w:rFonts w:ascii="Arial" w:hAnsi="Arial" w:cs="Arial"/>
              </w:rPr>
            </w:pPr>
            <w:r w:rsidRPr="00DD4765">
              <w:rPr>
                <w:rFonts w:ascii="Arial" w:hAnsi="Arial" w:cs="Arial"/>
              </w:rPr>
              <w:t>0,36</w:t>
            </w:r>
          </w:p>
        </w:tc>
      </w:tr>
      <w:tr w:rsidR="00EB394D" w:rsidRPr="00DD4765" w:rsidTr="00EB394D">
        <w:trPr>
          <w:trHeight w:val="34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EB394D" w:rsidRPr="00DD4765" w:rsidRDefault="00EB394D" w:rsidP="00C26A66">
            <w:pPr>
              <w:spacing w:after="0" w:line="240" w:lineRule="auto"/>
              <w:jc w:val="center"/>
              <w:rPr>
                <w:rFonts w:ascii="Arial" w:hAnsi="Arial" w:cs="Arial"/>
                <w:color w:val="000000"/>
              </w:rPr>
            </w:pPr>
            <w:r w:rsidRPr="00DD4765">
              <w:rPr>
                <w:rFonts w:ascii="Arial" w:hAnsi="Arial" w:cs="Arial"/>
                <w:color w:val="000000"/>
              </w:rPr>
              <w:t> </w:t>
            </w:r>
          </w:p>
        </w:tc>
        <w:tc>
          <w:tcPr>
            <w:tcW w:w="3968" w:type="dxa"/>
            <w:tcBorders>
              <w:top w:val="single" w:sz="4" w:space="0" w:color="auto"/>
              <w:left w:val="nil"/>
              <w:bottom w:val="nil"/>
              <w:right w:val="single" w:sz="4" w:space="0" w:color="auto"/>
            </w:tcBorders>
            <w:shd w:val="clear" w:color="auto" w:fill="auto"/>
            <w:vAlign w:val="center"/>
          </w:tcPr>
          <w:p w:rsidR="00EB394D" w:rsidRPr="00DD4765" w:rsidRDefault="00EB394D" w:rsidP="00C26A66">
            <w:pPr>
              <w:spacing w:after="0" w:line="240" w:lineRule="auto"/>
              <w:rPr>
                <w:rFonts w:ascii="Arial" w:hAnsi="Arial" w:cs="Arial"/>
              </w:rPr>
            </w:pPr>
            <w:r w:rsidRPr="00DD4765">
              <w:rPr>
                <w:rFonts w:ascii="Arial" w:hAnsi="Arial" w:cs="Arial"/>
              </w:rPr>
              <w:t>ділянка Нові території</w:t>
            </w:r>
          </w:p>
        </w:tc>
        <w:tc>
          <w:tcPr>
            <w:tcW w:w="1420" w:type="dxa"/>
            <w:tcBorders>
              <w:top w:val="nil"/>
              <w:left w:val="nil"/>
              <w:bottom w:val="single" w:sz="4" w:space="0" w:color="auto"/>
              <w:right w:val="single" w:sz="4" w:space="0" w:color="auto"/>
            </w:tcBorders>
            <w:shd w:val="clear" w:color="auto" w:fill="auto"/>
            <w:noWrap/>
            <w:vAlign w:val="center"/>
          </w:tcPr>
          <w:p w:rsidR="00EB394D" w:rsidRPr="00DD4765" w:rsidRDefault="00EB394D" w:rsidP="00C26A66">
            <w:pPr>
              <w:spacing w:after="0" w:line="240" w:lineRule="auto"/>
              <w:jc w:val="center"/>
              <w:rPr>
                <w:rFonts w:ascii="Arial" w:hAnsi="Arial" w:cs="Arial"/>
              </w:rPr>
            </w:pPr>
            <w:r w:rsidRPr="00DD4765">
              <w:rPr>
                <w:rFonts w:ascii="Arial" w:hAnsi="Arial" w:cs="Arial"/>
              </w:rPr>
              <w:t>0,71</w:t>
            </w:r>
          </w:p>
        </w:tc>
        <w:tc>
          <w:tcPr>
            <w:tcW w:w="1880" w:type="dxa"/>
            <w:tcBorders>
              <w:top w:val="nil"/>
              <w:left w:val="nil"/>
              <w:bottom w:val="single" w:sz="4" w:space="0" w:color="auto"/>
              <w:right w:val="single" w:sz="4" w:space="0" w:color="auto"/>
            </w:tcBorders>
            <w:shd w:val="clear" w:color="auto" w:fill="auto"/>
            <w:noWrap/>
            <w:vAlign w:val="center"/>
          </w:tcPr>
          <w:p w:rsidR="00EB394D" w:rsidRPr="00DD4765" w:rsidRDefault="00EB394D" w:rsidP="00C26A66">
            <w:pPr>
              <w:spacing w:after="0" w:line="240" w:lineRule="auto"/>
              <w:jc w:val="center"/>
              <w:rPr>
                <w:rFonts w:ascii="Arial" w:hAnsi="Arial" w:cs="Arial"/>
              </w:rPr>
            </w:pPr>
            <w:r w:rsidRPr="00DD4765">
              <w:rPr>
                <w:rFonts w:ascii="Arial" w:hAnsi="Arial" w:cs="Arial"/>
              </w:rPr>
              <w:t>0,03</w:t>
            </w:r>
          </w:p>
        </w:tc>
        <w:tc>
          <w:tcPr>
            <w:tcW w:w="1540" w:type="dxa"/>
            <w:tcBorders>
              <w:top w:val="nil"/>
              <w:left w:val="nil"/>
              <w:bottom w:val="single" w:sz="4" w:space="0" w:color="auto"/>
              <w:right w:val="single" w:sz="4" w:space="0" w:color="auto"/>
            </w:tcBorders>
            <w:shd w:val="clear" w:color="auto" w:fill="auto"/>
            <w:noWrap/>
            <w:vAlign w:val="center"/>
          </w:tcPr>
          <w:p w:rsidR="00EB394D" w:rsidRPr="00DD4765" w:rsidRDefault="00EB394D" w:rsidP="00C26A66">
            <w:pPr>
              <w:spacing w:after="0" w:line="240" w:lineRule="auto"/>
              <w:jc w:val="center"/>
              <w:rPr>
                <w:rFonts w:ascii="Arial" w:hAnsi="Arial" w:cs="Arial"/>
              </w:rPr>
            </w:pPr>
            <w:r w:rsidRPr="00DD4765">
              <w:rPr>
                <w:rFonts w:ascii="Arial" w:hAnsi="Arial" w:cs="Arial"/>
              </w:rPr>
              <w:t>0,74</w:t>
            </w:r>
          </w:p>
        </w:tc>
      </w:tr>
      <w:tr w:rsidR="00EB394D" w:rsidRPr="00DD4765" w:rsidTr="00EB394D">
        <w:trPr>
          <w:trHeight w:val="34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EB394D" w:rsidRPr="00DD4765" w:rsidRDefault="00EB394D" w:rsidP="00C26A66">
            <w:pPr>
              <w:spacing w:after="0" w:line="240" w:lineRule="auto"/>
              <w:jc w:val="center"/>
              <w:rPr>
                <w:rFonts w:ascii="Arial" w:hAnsi="Arial" w:cs="Arial"/>
                <w:color w:val="000000"/>
              </w:rPr>
            </w:pPr>
            <w:r w:rsidRPr="00DD4765">
              <w:rPr>
                <w:rFonts w:ascii="Arial" w:hAnsi="Arial" w:cs="Arial"/>
                <w:color w:val="000000"/>
              </w:rPr>
              <w:t> </w:t>
            </w:r>
          </w:p>
        </w:tc>
        <w:tc>
          <w:tcPr>
            <w:tcW w:w="3968" w:type="dxa"/>
            <w:tcBorders>
              <w:top w:val="single" w:sz="4" w:space="0" w:color="auto"/>
              <w:left w:val="nil"/>
              <w:bottom w:val="nil"/>
              <w:right w:val="single" w:sz="4" w:space="0" w:color="auto"/>
            </w:tcBorders>
            <w:shd w:val="clear" w:color="auto" w:fill="auto"/>
            <w:vAlign w:val="center"/>
          </w:tcPr>
          <w:p w:rsidR="00EB394D" w:rsidRPr="00DD4765" w:rsidRDefault="00EB394D" w:rsidP="00C26A66">
            <w:pPr>
              <w:spacing w:after="0" w:line="240" w:lineRule="auto"/>
              <w:rPr>
                <w:rFonts w:ascii="Arial" w:hAnsi="Arial" w:cs="Arial"/>
              </w:rPr>
            </w:pPr>
            <w:r w:rsidRPr="00DD4765">
              <w:rPr>
                <w:rFonts w:ascii="Arial" w:hAnsi="Arial" w:cs="Arial"/>
              </w:rPr>
              <w:t>ділянка Садове</w:t>
            </w:r>
          </w:p>
        </w:tc>
        <w:tc>
          <w:tcPr>
            <w:tcW w:w="1420" w:type="dxa"/>
            <w:tcBorders>
              <w:top w:val="nil"/>
              <w:left w:val="nil"/>
              <w:bottom w:val="single" w:sz="4" w:space="0" w:color="auto"/>
              <w:right w:val="single" w:sz="4" w:space="0" w:color="auto"/>
            </w:tcBorders>
            <w:shd w:val="clear" w:color="auto" w:fill="auto"/>
            <w:noWrap/>
            <w:vAlign w:val="center"/>
          </w:tcPr>
          <w:p w:rsidR="00EB394D" w:rsidRPr="00DD4765" w:rsidRDefault="00EB394D" w:rsidP="00C26A66">
            <w:pPr>
              <w:spacing w:after="0" w:line="240" w:lineRule="auto"/>
              <w:jc w:val="center"/>
              <w:rPr>
                <w:rFonts w:ascii="Arial" w:hAnsi="Arial" w:cs="Arial"/>
              </w:rPr>
            </w:pPr>
            <w:r w:rsidRPr="00DD4765">
              <w:rPr>
                <w:rFonts w:ascii="Arial" w:hAnsi="Arial" w:cs="Arial"/>
              </w:rPr>
              <w:t>0,54</w:t>
            </w:r>
          </w:p>
        </w:tc>
        <w:tc>
          <w:tcPr>
            <w:tcW w:w="1880" w:type="dxa"/>
            <w:tcBorders>
              <w:top w:val="nil"/>
              <w:left w:val="nil"/>
              <w:bottom w:val="single" w:sz="4" w:space="0" w:color="auto"/>
              <w:right w:val="single" w:sz="4" w:space="0" w:color="auto"/>
            </w:tcBorders>
            <w:shd w:val="clear" w:color="auto" w:fill="auto"/>
            <w:noWrap/>
            <w:vAlign w:val="center"/>
          </w:tcPr>
          <w:p w:rsidR="00EB394D" w:rsidRPr="00DD4765" w:rsidRDefault="00EB394D" w:rsidP="00C26A66">
            <w:pPr>
              <w:spacing w:after="0" w:line="240" w:lineRule="auto"/>
              <w:jc w:val="center"/>
              <w:rPr>
                <w:rFonts w:ascii="Arial" w:hAnsi="Arial" w:cs="Arial"/>
              </w:rPr>
            </w:pPr>
            <w:r w:rsidRPr="00DD4765">
              <w:rPr>
                <w:rFonts w:ascii="Arial" w:hAnsi="Arial" w:cs="Arial"/>
              </w:rPr>
              <w:t>0,02</w:t>
            </w:r>
          </w:p>
        </w:tc>
        <w:tc>
          <w:tcPr>
            <w:tcW w:w="1540" w:type="dxa"/>
            <w:tcBorders>
              <w:top w:val="nil"/>
              <w:left w:val="nil"/>
              <w:bottom w:val="single" w:sz="4" w:space="0" w:color="auto"/>
              <w:right w:val="single" w:sz="4" w:space="0" w:color="auto"/>
            </w:tcBorders>
            <w:shd w:val="clear" w:color="auto" w:fill="auto"/>
            <w:noWrap/>
            <w:vAlign w:val="center"/>
          </w:tcPr>
          <w:p w:rsidR="00EB394D" w:rsidRPr="00DD4765" w:rsidRDefault="00EB394D" w:rsidP="00C26A66">
            <w:pPr>
              <w:spacing w:after="0" w:line="240" w:lineRule="auto"/>
              <w:jc w:val="center"/>
              <w:rPr>
                <w:rFonts w:ascii="Arial" w:hAnsi="Arial" w:cs="Arial"/>
              </w:rPr>
            </w:pPr>
            <w:r w:rsidRPr="00DD4765">
              <w:rPr>
                <w:rFonts w:ascii="Arial" w:hAnsi="Arial" w:cs="Arial"/>
              </w:rPr>
              <w:t>0,56</w:t>
            </w:r>
          </w:p>
        </w:tc>
      </w:tr>
      <w:tr w:rsidR="00EB394D" w:rsidRPr="00DD4765" w:rsidTr="00EB394D">
        <w:trPr>
          <w:trHeight w:val="34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EB394D" w:rsidRPr="00DD4765" w:rsidRDefault="00EB394D" w:rsidP="00C26A66">
            <w:pPr>
              <w:spacing w:after="0" w:line="240" w:lineRule="auto"/>
              <w:jc w:val="center"/>
              <w:rPr>
                <w:rFonts w:ascii="Arial" w:hAnsi="Arial" w:cs="Arial"/>
                <w:color w:val="000000"/>
              </w:rPr>
            </w:pPr>
            <w:r w:rsidRPr="00DD4765">
              <w:rPr>
                <w:rFonts w:ascii="Arial" w:hAnsi="Arial" w:cs="Arial"/>
                <w:color w:val="000000"/>
              </w:rPr>
              <w:t> </w:t>
            </w:r>
          </w:p>
        </w:tc>
        <w:tc>
          <w:tcPr>
            <w:tcW w:w="3968" w:type="dxa"/>
            <w:tcBorders>
              <w:top w:val="single" w:sz="4" w:space="0" w:color="auto"/>
              <w:left w:val="nil"/>
              <w:bottom w:val="single" w:sz="4" w:space="0" w:color="auto"/>
              <w:right w:val="single" w:sz="4" w:space="0" w:color="auto"/>
            </w:tcBorders>
            <w:shd w:val="clear" w:color="auto" w:fill="auto"/>
            <w:vAlign w:val="center"/>
          </w:tcPr>
          <w:p w:rsidR="00EB394D" w:rsidRPr="00DD4765" w:rsidRDefault="00EB394D" w:rsidP="00C26A66">
            <w:pPr>
              <w:spacing w:after="0" w:line="240" w:lineRule="auto"/>
              <w:rPr>
                <w:rFonts w:ascii="Arial" w:hAnsi="Arial" w:cs="Arial"/>
              </w:rPr>
            </w:pPr>
            <w:r w:rsidRPr="00DD4765">
              <w:rPr>
                <w:rFonts w:ascii="Arial" w:hAnsi="Arial" w:cs="Arial"/>
              </w:rPr>
              <w:t>ділянка Водяне</w:t>
            </w:r>
          </w:p>
        </w:tc>
        <w:tc>
          <w:tcPr>
            <w:tcW w:w="1420" w:type="dxa"/>
            <w:tcBorders>
              <w:top w:val="nil"/>
              <w:left w:val="nil"/>
              <w:bottom w:val="single" w:sz="4" w:space="0" w:color="auto"/>
              <w:right w:val="single" w:sz="4" w:space="0" w:color="auto"/>
            </w:tcBorders>
            <w:shd w:val="clear" w:color="auto" w:fill="auto"/>
            <w:noWrap/>
            <w:vAlign w:val="center"/>
          </w:tcPr>
          <w:p w:rsidR="00EB394D" w:rsidRPr="00DD4765" w:rsidRDefault="00EB394D" w:rsidP="00C26A66">
            <w:pPr>
              <w:spacing w:after="0" w:line="240" w:lineRule="auto"/>
              <w:jc w:val="center"/>
              <w:rPr>
                <w:rFonts w:ascii="Arial" w:hAnsi="Arial" w:cs="Arial"/>
              </w:rPr>
            </w:pPr>
            <w:r w:rsidRPr="00DD4765">
              <w:rPr>
                <w:rFonts w:ascii="Arial" w:hAnsi="Arial" w:cs="Arial"/>
              </w:rPr>
              <w:t>1,21</w:t>
            </w:r>
          </w:p>
        </w:tc>
        <w:tc>
          <w:tcPr>
            <w:tcW w:w="1880" w:type="dxa"/>
            <w:tcBorders>
              <w:top w:val="nil"/>
              <w:left w:val="nil"/>
              <w:bottom w:val="single" w:sz="4" w:space="0" w:color="auto"/>
              <w:right w:val="single" w:sz="4" w:space="0" w:color="auto"/>
            </w:tcBorders>
            <w:shd w:val="clear" w:color="auto" w:fill="auto"/>
            <w:noWrap/>
            <w:vAlign w:val="center"/>
          </w:tcPr>
          <w:p w:rsidR="00EB394D" w:rsidRPr="00DD4765" w:rsidRDefault="00EB394D" w:rsidP="00C26A66">
            <w:pPr>
              <w:spacing w:after="0" w:line="240" w:lineRule="auto"/>
              <w:jc w:val="center"/>
              <w:rPr>
                <w:rFonts w:ascii="Arial" w:hAnsi="Arial" w:cs="Arial"/>
              </w:rPr>
            </w:pPr>
            <w:r w:rsidRPr="00DD4765">
              <w:rPr>
                <w:rFonts w:ascii="Arial" w:hAnsi="Arial" w:cs="Arial"/>
              </w:rPr>
              <w:t>0,05</w:t>
            </w:r>
          </w:p>
        </w:tc>
        <w:tc>
          <w:tcPr>
            <w:tcW w:w="1540" w:type="dxa"/>
            <w:tcBorders>
              <w:top w:val="nil"/>
              <w:left w:val="nil"/>
              <w:bottom w:val="single" w:sz="4" w:space="0" w:color="auto"/>
              <w:right w:val="single" w:sz="4" w:space="0" w:color="auto"/>
            </w:tcBorders>
            <w:shd w:val="clear" w:color="auto" w:fill="auto"/>
            <w:noWrap/>
            <w:vAlign w:val="center"/>
          </w:tcPr>
          <w:p w:rsidR="00EB394D" w:rsidRPr="00DD4765" w:rsidRDefault="00EB394D" w:rsidP="00C26A66">
            <w:pPr>
              <w:spacing w:after="0" w:line="240" w:lineRule="auto"/>
              <w:jc w:val="center"/>
              <w:rPr>
                <w:rFonts w:ascii="Arial" w:hAnsi="Arial" w:cs="Arial"/>
              </w:rPr>
            </w:pPr>
            <w:r w:rsidRPr="00DD4765">
              <w:rPr>
                <w:rFonts w:ascii="Arial" w:hAnsi="Arial" w:cs="Arial"/>
              </w:rPr>
              <w:t>1,26</w:t>
            </w:r>
          </w:p>
        </w:tc>
      </w:tr>
      <w:tr w:rsidR="00EB394D" w:rsidRPr="00DD4765" w:rsidTr="00EB394D">
        <w:trPr>
          <w:trHeight w:val="340"/>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394D" w:rsidRPr="00DD4765" w:rsidRDefault="00EB394D" w:rsidP="00C26A66">
            <w:pPr>
              <w:spacing w:after="0" w:line="240" w:lineRule="auto"/>
              <w:jc w:val="center"/>
              <w:rPr>
                <w:rFonts w:ascii="Arial" w:hAnsi="Arial" w:cs="Arial"/>
                <w:color w:val="000000"/>
              </w:rPr>
            </w:pPr>
            <w:r w:rsidRPr="00DD4765">
              <w:rPr>
                <w:rFonts w:ascii="Arial" w:hAnsi="Arial" w:cs="Arial"/>
                <w:color w:val="000000"/>
              </w:rPr>
              <w:t> </w:t>
            </w:r>
          </w:p>
        </w:tc>
        <w:tc>
          <w:tcPr>
            <w:tcW w:w="3968" w:type="dxa"/>
            <w:tcBorders>
              <w:top w:val="single" w:sz="4" w:space="0" w:color="auto"/>
              <w:left w:val="nil"/>
              <w:bottom w:val="single" w:sz="4" w:space="0" w:color="auto"/>
              <w:right w:val="single" w:sz="4" w:space="0" w:color="auto"/>
            </w:tcBorders>
            <w:shd w:val="clear" w:color="auto" w:fill="auto"/>
            <w:vAlign w:val="center"/>
          </w:tcPr>
          <w:p w:rsidR="00EB394D" w:rsidRPr="00DD4765" w:rsidRDefault="00EB394D" w:rsidP="00C26A66">
            <w:pPr>
              <w:spacing w:after="0" w:line="240" w:lineRule="auto"/>
              <w:rPr>
                <w:rFonts w:ascii="Arial" w:hAnsi="Arial" w:cs="Arial"/>
              </w:rPr>
            </w:pPr>
            <w:r w:rsidRPr="00DD4765">
              <w:rPr>
                <w:rFonts w:ascii="Arial" w:hAnsi="Arial" w:cs="Arial"/>
              </w:rPr>
              <w:t>ділянка Коваленки-північ</w:t>
            </w: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EB394D" w:rsidRPr="00DD4765" w:rsidRDefault="00EB394D" w:rsidP="00C26A66">
            <w:pPr>
              <w:spacing w:after="0" w:line="240" w:lineRule="auto"/>
              <w:jc w:val="center"/>
              <w:rPr>
                <w:rFonts w:ascii="Arial" w:hAnsi="Arial" w:cs="Arial"/>
              </w:rPr>
            </w:pPr>
            <w:r w:rsidRPr="00DD4765">
              <w:rPr>
                <w:rFonts w:ascii="Arial" w:hAnsi="Arial" w:cs="Arial"/>
              </w:rPr>
              <w:t>0,88</w:t>
            </w:r>
          </w:p>
        </w:tc>
        <w:tc>
          <w:tcPr>
            <w:tcW w:w="1880" w:type="dxa"/>
            <w:tcBorders>
              <w:top w:val="single" w:sz="4" w:space="0" w:color="auto"/>
              <w:left w:val="nil"/>
              <w:bottom w:val="single" w:sz="4" w:space="0" w:color="auto"/>
              <w:right w:val="single" w:sz="4" w:space="0" w:color="auto"/>
            </w:tcBorders>
            <w:shd w:val="clear" w:color="auto" w:fill="auto"/>
            <w:noWrap/>
            <w:vAlign w:val="center"/>
          </w:tcPr>
          <w:p w:rsidR="00EB394D" w:rsidRPr="00DD4765" w:rsidRDefault="00EB394D" w:rsidP="00C26A66">
            <w:pPr>
              <w:spacing w:after="0" w:line="240" w:lineRule="auto"/>
              <w:jc w:val="center"/>
              <w:rPr>
                <w:rFonts w:ascii="Arial" w:hAnsi="Arial" w:cs="Arial"/>
              </w:rPr>
            </w:pPr>
            <w:r w:rsidRPr="00DD4765">
              <w:rPr>
                <w:rFonts w:ascii="Arial" w:hAnsi="Arial" w:cs="Arial"/>
              </w:rPr>
              <w:t>0,04</w:t>
            </w: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EB394D" w:rsidRPr="00DD4765" w:rsidRDefault="00EB394D" w:rsidP="00C26A66">
            <w:pPr>
              <w:spacing w:after="0" w:line="240" w:lineRule="auto"/>
              <w:jc w:val="center"/>
              <w:rPr>
                <w:rFonts w:ascii="Arial" w:hAnsi="Arial" w:cs="Arial"/>
              </w:rPr>
            </w:pPr>
            <w:r w:rsidRPr="00DD4765">
              <w:rPr>
                <w:rFonts w:ascii="Arial" w:hAnsi="Arial" w:cs="Arial"/>
              </w:rPr>
              <w:t>0,92</w:t>
            </w:r>
          </w:p>
        </w:tc>
      </w:tr>
      <w:tr w:rsidR="00EB394D" w:rsidRPr="00DD4765" w:rsidTr="00EB394D">
        <w:trPr>
          <w:trHeight w:val="340"/>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94D" w:rsidRPr="00DD4765" w:rsidRDefault="00EB394D" w:rsidP="00C26A66">
            <w:pPr>
              <w:spacing w:after="0" w:line="240" w:lineRule="auto"/>
              <w:jc w:val="center"/>
              <w:rPr>
                <w:rFonts w:ascii="Arial" w:hAnsi="Arial" w:cs="Arial"/>
                <w:color w:val="000000"/>
              </w:rPr>
            </w:pPr>
          </w:p>
        </w:tc>
        <w:tc>
          <w:tcPr>
            <w:tcW w:w="3968" w:type="dxa"/>
            <w:tcBorders>
              <w:top w:val="single" w:sz="4" w:space="0" w:color="auto"/>
              <w:left w:val="nil"/>
              <w:bottom w:val="single" w:sz="4" w:space="0" w:color="auto"/>
              <w:right w:val="single" w:sz="4" w:space="0" w:color="auto"/>
            </w:tcBorders>
            <w:shd w:val="clear" w:color="auto" w:fill="auto"/>
            <w:vAlign w:val="center"/>
          </w:tcPr>
          <w:p w:rsidR="00EB394D" w:rsidRPr="00DD4765" w:rsidRDefault="00EB394D" w:rsidP="00C26A66">
            <w:pPr>
              <w:spacing w:after="0" w:line="240" w:lineRule="auto"/>
              <w:rPr>
                <w:rFonts w:ascii="Arial" w:hAnsi="Arial" w:cs="Arial"/>
              </w:rPr>
            </w:pPr>
            <w:r w:rsidRPr="00DD4765">
              <w:rPr>
                <w:rFonts w:ascii="Arial" w:hAnsi="Arial" w:cs="Arial"/>
              </w:rPr>
              <w:t>ділянка Коваленки-південь</w:t>
            </w: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EB394D" w:rsidRPr="00DD4765" w:rsidRDefault="00EB394D" w:rsidP="00C26A66">
            <w:pPr>
              <w:spacing w:after="0" w:line="240" w:lineRule="auto"/>
              <w:jc w:val="center"/>
              <w:rPr>
                <w:rFonts w:ascii="Arial" w:hAnsi="Arial" w:cs="Arial"/>
              </w:rPr>
            </w:pPr>
            <w:r w:rsidRPr="00DD4765">
              <w:rPr>
                <w:rFonts w:ascii="Arial" w:hAnsi="Arial" w:cs="Arial"/>
              </w:rPr>
              <w:t>2,77</w:t>
            </w:r>
          </w:p>
        </w:tc>
        <w:tc>
          <w:tcPr>
            <w:tcW w:w="1880" w:type="dxa"/>
            <w:tcBorders>
              <w:top w:val="single" w:sz="4" w:space="0" w:color="auto"/>
              <w:left w:val="nil"/>
              <w:bottom w:val="single" w:sz="4" w:space="0" w:color="auto"/>
              <w:right w:val="single" w:sz="4" w:space="0" w:color="auto"/>
            </w:tcBorders>
            <w:shd w:val="clear" w:color="auto" w:fill="auto"/>
            <w:noWrap/>
            <w:vAlign w:val="center"/>
          </w:tcPr>
          <w:p w:rsidR="00EB394D" w:rsidRPr="00DD4765" w:rsidRDefault="00EB394D" w:rsidP="00C26A66">
            <w:pPr>
              <w:spacing w:after="0" w:line="240" w:lineRule="auto"/>
              <w:jc w:val="center"/>
              <w:rPr>
                <w:rFonts w:ascii="Arial" w:hAnsi="Arial" w:cs="Arial"/>
              </w:rPr>
            </w:pPr>
            <w:r w:rsidRPr="00DD4765">
              <w:rPr>
                <w:rFonts w:ascii="Arial" w:hAnsi="Arial" w:cs="Arial"/>
              </w:rPr>
              <w:t>0,09</w:t>
            </w: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EB394D" w:rsidRPr="00DD4765" w:rsidRDefault="00EB394D" w:rsidP="00C26A66">
            <w:pPr>
              <w:spacing w:after="0" w:line="240" w:lineRule="auto"/>
              <w:jc w:val="center"/>
              <w:rPr>
                <w:rFonts w:ascii="Arial" w:hAnsi="Arial" w:cs="Arial"/>
              </w:rPr>
            </w:pPr>
            <w:r w:rsidRPr="00DD4765">
              <w:rPr>
                <w:rFonts w:ascii="Arial" w:hAnsi="Arial" w:cs="Arial"/>
              </w:rPr>
              <w:t>2,86</w:t>
            </w:r>
          </w:p>
        </w:tc>
      </w:tr>
      <w:tr w:rsidR="00EB394D" w:rsidRPr="00DD4765" w:rsidTr="00EB394D">
        <w:trPr>
          <w:trHeight w:val="340"/>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94D" w:rsidRPr="00DD4765" w:rsidRDefault="00EB394D" w:rsidP="00C26A66">
            <w:pPr>
              <w:spacing w:after="0" w:line="240" w:lineRule="auto"/>
              <w:jc w:val="center"/>
              <w:rPr>
                <w:rFonts w:ascii="Arial" w:hAnsi="Arial" w:cs="Arial"/>
                <w:color w:val="000000"/>
              </w:rPr>
            </w:pPr>
          </w:p>
        </w:tc>
        <w:tc>
          <w:tcPr>
            <w:tcW w:w="3968" w:type="dxa"/>
            <w:tcBorders>
              <w:top w:val="single" w:sz="4" w:space="0" w:color="auto"/>
              <w:left w:val="nil"/>
              <w:bottom w:val="single" w:sz="4" w:space="0" w:color="auto"/>
              <w:right w:val="single" w:sz="4" w:space="0" w:color="auto"/>
            </w:tcBorders>
            <w:shd w:val="clear" w:color="auto" w:fill="auto"/>
            <w:vAlign w:val="center"/>
          </w:tcPr>
          <w:p w:rsidR="00EB394D" w:rsidRPr="00DD4765" w:rsidRDefault="00EB394D" w:rsidP="00C26A66">
            <w:pPr>
              <w:spacing w:after="0" w:line="240" w:lineRule="auto"/>
              <w:rPr>
                <w:rFonts w:ascii="Arial" w:hAnsi="Arial" w:cs="Arial"/>
              </w:rPr>
            </w:pPr>
            <w:r w:rsidRPr="00DD4765">
              <w:rPr>
                <w:rFonts w:ascii="Arial" w:hAnsi="Arial" w:cs="Arial"/>
              </w:rPr>
              <w:t>ділянка Караван</w:t>
            </w: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EB394D" w:rsidRPr="00DD4765" w:rsidRDefault="00EB394D" w:rsidP="00C26A66">
            <w:pPr>
              <w:spacing w:after="0" w:line="240" w:lineRule="auto"/>
              <w:jc w:val="center"/>
              <w:rPr>
                <w:rFonts w:ascii="Arial" w:hAnsi="Arial" w:cs="Arial"/>
              </w:rPr>
            </w:pPr>
            <w:r w:rsidRPr="00DD4765">
              <w:rPr>
                <w:rFonts w:ascii="Arial" w:hAnsi="Arial" w:cs="Arial"/>
              </w:rPr>
              <w:t>0,10</w:t>
            </w:r>
          </w:p>
        </w:tc>
        <w:tc>
          <w:tcPr>
            <w:tcW w:w="1880" w:type="dxa"/>
            <w:tcBorders>
              <w:top w:val="single" w:sz="4" w:space="0" w:color="auto"/>
              <w:left w:val="nil"/>
              <w:bottom w:val="single" w:sz="4" w:space="0" w:color="auto"/>
              <w:right w:val="single" w:sz="4" w:space="0" w:color="auto"/>
            </w:tcBorders>
            <w:shd w:val="clear" w:color="auto" w:fill="auto"/>
            <w:noWrap/>
            <w:vAlign w:val="center"/>
          </w:tcPr>
          <w:p w:rsidR="00EB394D" w:rsidRPr="00DD4765" w:rsidRDefault="00EB394D" w:rsidP="00C26A66">
            <w:pPr>
              <w:spacing w:after="0" w:line="240" w:lineRule="auto"/>
              <w:jc w:val="center"/>
              <w:rPr>
                <w:rFonts w:ascii="Arial" w:hAnsi="Arial" w:cs="Arial"/>
              </w:rPr>
            </w:pPr>
            <w:r w:rsidRPr="00DD4765">
              <w:rPr>
                <w:rFonts w:ascii="Arial" w:hAnsi="Arial" w:cs="Arial"/>
              </w:rPr>
              <w:t>0,004</w:t>
            </w: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EB394D" w:rsidRPr="00DD4765" w:rsidRDefault="00EB394D" w:rsidP="00C26A66">
            <w:pPr>
              <w:spacing w:after="0" w:line="240" w:lineRule="auto"/>
              <w:jc w:val="center"/>
              <w:rPr>
                <w:rFonts w:ascii="Arial" w:hAnsi="Arial" w:cs="Arial"/>
              </w:rPr>
            </w:pPr>
            <w:r w:rsidRPr="00DD4765">
              <w:rPr>
                <w:rFonts w:ascii="Arial" w:hAnsi="Arial" w:cs="Arial"/>
              </w:rPr>
              <w:t>0,11</w:t>
            </w:r>
          </w:p>
        </w:tc>
      </w:tr>
      <w:tr w:rsidR="00EB394D" w:rsidRPr="00DD4765" w:rsidTr="00EB394D">
        <w:trPr>
          <w:trHeight w:val="340"/>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94D" w:rsidRPr="00DD4765" w:rsidRDefault="00EB394D" w:rsidP="00C26A66">
            <w:pPr>
              <w:spacing w:after="0" w:line="240" w:lineRule="auto"/>
              <w:jc w:val="center"/>
              <w:rPr>
                <w:rFonts w:ascii="Arial" w:hAnsi="Arial" w:cs="Arial"/>
                <w:color w:val="000000"/>
              </w:rPr>
            </w:pPr>
          </w:p>
        </w:tc>
        <w:tc>
          <w:tcPr>
            <w:tcW w:w="3968" w:type="dxa"/>
            <w:tcBorders>
              <w:top w:val="single" w:sz="4" w:space="0" w:color="auto"/>
              <w:left w:val="nil"/>
              <w:bottom w:val="single" w:sz="4" w:space="0" w:color="auto"/>
              <w:right w:val="single" w:sz="4" w:space="0" w:color="auto"/>
            </w:tcBorders>
            <w:shd w:val="clear" w:color="auto" w:fill="auto"/>
            <w:vAlign w:val="center"/>
          </w:tcPr>
          <w:p w:rsidR="00EB394D" w:rsidRPr="00DD4765" w:rsidRDefault="00EB394D" w:rsidP="00C26A66">
            <w:pPr>
              <w:spacing w:after="0" w:line="240" w:lineRule="auto"/>
              <w:rPr>
                <w:rFonts w:ascii="Arial" w:hAnsi="Arial" w:cs="Arial"/>
              </w:rPr>
            </w:pPr>
            <w:r w:rsidRPr="00DD4765">
              <w:rPr>
                <w:rFonts w:ascii="Arial" w:hAnsi="Arial" w:cs="Arial"/>
              </w:rPr>
              <w:t>ділянка Харківська</w:t>
            </w: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EB394D" w:rsidRPr="00DD4765" w:rsidRDefault="00EB394D" w:rsidP="00C26A66">
            <w:pPr>
              <w:spacing w:after="0" w:line="240" w:lineRule="auto"/>
              <w:jc w:val="center"/>
              <w:rPr>
                <w:rFonts w:ascii="Arial" w:hAnsi="Arial" w:cs="Arial"/>
              </w:rPr>
            </w:pPr>
            <w:r w:rsidRPr="00DD4765">
              <w:rPr>
                <w:rFonts w:ascii="Arial" w:hAnsi="Arial" w:cs="Arial"/>
              </w:rPr>
              <w:t>4,61</w:t>
            </w:r>
          </w:p>
        </w:tc>
        <w:tc>
          <w:tcPr>
            <w:tcW w:w="1880" w:type="dxa"/>
            <w:tcBorders>
              <w:top w:val="single" w:sz="4" w:space="0" w:color="auto"/>
              <w:left w:val="nil"/>
              <w:bottom w:val="single" w:sz="4" w:space="0" w:color="auto"/>
              <w:right w:val="single" w:sz="4" w:space="0" w:color="auto"/>
            </w:tcBorders>
            <w:shd w:val="clear" w:color="auto" w:fill="auto"/>
            <w:noWrap/>
            <w:vAlign w:val="center"/>
          </w:tcPr>
          <w:p w:rsidR="00EB394D" w:rsidRPr="00DD4765" w:rsidRDefault="00EB394D" w:rsidP="00C26A66">
            <w:pPr>
              <w:spacing w:after="0" w:line="240" w:lineRule="auto"/>
              <w:jc w:val="center"/>
              <w:rPr>
                <w:rFonts w:ascii="Arial" w:hAnsi="Arial" w:cs="Arial"/>
              </w:rPr>
            </w:pPr>
            <w:r w:rsidRPr="00DD4765">
              <w:rPr>
                <w:rFonts w:ascii="Arial" w:hAnsi="Arial" w:cs="Arial"/>
              </w:rPr>
              <w:t>0,20</w:t>
            </w: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EB394D" w:rsidRPr="00DD4765" w:rsidRDefault="00EB394D" w:rsidP="00C26A66">
            <w:pPr>
              <w:spacing w:after="0" w:line="240" w:lineRule="auto"/>
              <w:jc w:val="center"/>
              <w:rPr>
                <w:rFonts w:ascii="Arial" w:hAnsi="Arial" w:cs="Arial"/>
              </w:rPr>
            </w:pPr>
            <w:r w:rsidRPr="00DD4765">
              <w:rPr>
                <w:rFonts w:ascii="Arial" w:hAnsi="Arial" w:cs="Arial"/>
              </w:rPr>
              <w:t>4,81</w:t>
            </w:r>
          </w:p>
        </w:tc>
      </w:tr>
      <w:tr w:rsidR="00EB394D" w:rsidRPr="00DD4765" w:rsidTr="00EB394D">
        <w:trPr>
          <w:trHeight w:val="340"/>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94D" w:rsidRPr="00DD4765" w:rsidRDefault="00EB394D" w:rsidP="00C26A66">
            <w:pPr>
              <w:spacing w:after="0" w:line="240" w:lineRule="auto"/>
              <w:jc w:val="center"/>
              <w:rPr>
                <w:rFonts w:ascii="Arial" w:hAnsi="Arial" w:cs="Arial"/>
                <w:color w:val="000000"/>
              </w:rPr>
            </w:pPr>
            <w:r w:rsidRPr="00DD4765">
              <w:rPr>
                <w:rFonts w:ascii="Arial" w:hAnsi="Arial" w:cs="Arial"/>
                <w:color w:val="000000"/>
              </w:rPr>
              <w:t>3</w:t>
            </w:r>
          </w:p>
        </w:tc>
        <w:tc>
          <w:tcPr>
            <w:tcW w:w="3968" w:type="dxa"/>
            <w:tcBorders>
              <w:top w:val="single" w:sz="4" w:space="0" w:color="auto"/>
              <w:left w:val="nil"/>
              <w:bottom w:val="single" w:sz="4" w:space="0" w:color="auto"/>
              <w:right w:val="single" w:sz="4" w:space="0" w:color="auto"/>
            </w:tcBorders>
            <w:shd w:val="clear" w:color="auto" w:fill="auto"/>
            <w:vAlign w:val="center"/>
          </w:tcPr>
          <w:p w:rsidR="00EB394D" w:rsidRPr="00DD4765" w:rsidRDefault="00EB394D" w:rsidP="00C26A66">
            <w:pPr>
              <w:spacing w:after="0" w:line="240" w:lineRule="auto"/>
              <w:jc w:val="both"/>
              <w:rPr>
                <w:rFonts w:ascii="Arial" w:hAnsi="Arial" w:cs="Arial"/>
              </w:rPr>
            </w:pPr>
            <w:r w:rsidRPr="00DD4765">
              <w:rPr>
                <w:rFonts w:ascii="Arial" w:hAnsi="Arial" w:cs="Arial"/>
              </w:rPr>
              <w:t>Рекреаційні заклади</w:t>
            </w:r>
          </w:p>
        </w:tc>
        <w:tc>
          <w:tcPr>
            <w:tcW w:w="4840" w:type="dxa"/>
            <w:gridSpan w:val="3"/>
            <w:tcBorders>
              <w:top w:val="single" w:sz="4" w:space="0" w:color="auto"/>
              <w:left w:val="nil"/>
              <w:bottom w:val="single" w:sz="4" w:space="0" w:color="auto"/>
              <w:right w:val="single" w:sz="4" w:space="0" w:color="auto"/>
            </w:tcBorders>
            <w:shd w:val="clear" w:color="auto" w:fill="auto"/>
            <w:noWrap/>
            <w:vAlign w:val="center"/>
          </w:tcPr>
          <w:p w:rsidR="00EB394D" w:rsidRPr="00DD4765" w:rsidRDefault="00EB394D" w:rsidP="00C26A66">
            <w:pPr>
              <w:spacing w:after="0" w:line="240" w:lineRule="auto"/>
              <w:jc w:val="right"/>
              <w:rPr>
                <w:rFonts w:ascii="Arial" w:hAnsi="Arial" w:cs="Arial"/>
              </w:rPr>
            </w:pPr>
            <w:r w:rsidRPr="00DD4765">
              <w:rPr>
                <w:rFonts w:ascii="Arial" w:hAnsi="Arial" w:cs="Arial"/>
              </w:rPr>
              <w:t>7,86</w:t>
            </w:r>
          </w:p>
        </w:tc>
      </w:tr>
    </w:tbl>
    <w:p w:rsidR="00EB394D" w:rsidRPr="00DD4765" w:rsidRDefault="00EB394D" w:rsidP="00C26A66">
      <w:pPr>
        <w:pStyle w:val="-0"/>
        <w:spacing w:before="0"/>
      </w:pPr>
      <w:r w:rsidRPr="00DD4765">
        <w:t>Згідно даних розрахунків загальний тепловий потік по споживачах м. Люботин (з урахуванням теплового потоку на рекреаційні заклади) складе на кінець розрахункового періоду – 86,77 МВт.</w:t>
      </w:r>
    </w:p>
    <w:p w:rsidR="00EB394D" w:rsidRPr="00DD4765" w:rsidRDefault="00EB394D" w:rsidP="00C26A66">
      <w:pPr>
        <w:pStyle w:val="-0"/>
        <w:spacing w:before="0"/>
      </w:pPr>
      <w:r w:rsidRPr="00DD4765">
        <w:t xml:space="preserve">Для об’єктів, в яких неприпустимо перерву в подачі теплоти (лікарні, готелі, дитячі установи цілодобового функціонування, тощо), відповідно до вимог ДБН </w:t>
      </w:r>
      <w:r w:rsidRPr="00DD4765">
        <w:lastRenderedPageBreak/>
        <w:t>В.2.5-39:2008 (п.4.1.1, 7.5.2, 7.5.3), необхідно передбачити наявність місцевого резервного джерела теплопостачання.</w:t>
      </w:r>
    </w:p>
    <w:p w:rsidR="00EB394D" w:rsidRPr="00DD4765" w:rsidRDefault="00EB394D" w:rsidP="00C26A66">
      <w:pPr>
        <w:pStyle w:val="3"/>
        <w:spacing w:before="0" w:after="0"/>
      </w:pPr>
      <w:r w:rsidRPr="00DD4765">
        <w:t>Газопостачання</w:t>
      </w:r>
    </w:p>
    <w:p w:rsidR="00EB394D" w:rsidRPr="00DD4765" w:rsidRDefault="00EB394D" w:rsidP="00C26A66">
      <w:pPr>
        <w:pStyle w:val="-0"/>
        <w:spacing w:before="0"/>
      </w:pPr>
      <w:r w:rsidRPr="00DD4765">
        <w:t>За результатом розрахунків, орієнтовні величини річних витрат природного газу за умови 100% газифікації міста у межах, визначених проектом на кінець освоєння обсягів будівництва розрахункового періоду, наведено в таблиці.</w:t>
      </w:r>
    </w:p>
    <w:p w:rsidR="00EB394D" w:rsidRPr="00DD4765" w:rsidRDefault="00EB394D" w:rsidP="00C26A66">
      <w:pPr>
        <w:pStyle w:val="aff3"/>
        <w:keepNext/>
        <w:spacing w:before="0" w:after="0"/>
        <w:jc w:val="right"/>
        <w:rPr>
          <w:rFonts w:ascii="Arial" w:hAnsi="Arial" w:cs="Arial"/>
          <w:b w:val="0"/>
          <w:iCs/>
          <w:color w:val="auto"/>
          <w:szCs w:val="18"/>
          <w:lang w:val="uk-UA"/>
        </w:rPr>
      </w:pPr>
      <w:r w:rsidRPr="00DD4765">
        <w:rPr>
          <w:rFonts w:ascii="Arial" w:hAnsi="Arial" w:cs="Arial"/>
          <w:b w:val="0"/>
          <w:iCs/>
          <w:color w:val="auto"/>
          <w:szCs w:val="18"/>
          <w:lang w:val="uk-UA"/>
        </w:rPr>
        <w:t xml:space="preserve">Таблиця </w:t>
      </w:r>
      <w:r w:rsidRPr="00DD4765">
        <w:rPr>
          <w:rFonts w:ascii="Arial" w:hAnsi="Arial" w:cs="Arial"/>
          <w:b w:val="0"/>
          <w:iCs/>
          <w:color w:val="auto"/>
          <w:szCs w:val="18"/>
          <w:lang w:val="uk-UA"/>
        </w:rPr>
        <w:fldChar w:fldCharType="begin"/>
      </w:r>
      <w:r w:rsidRPr="00DD4765">
        <w:rPr>
          <w:rFonts w:ascii="Arial" w:hAnsi="Arial" w:cs="Arial"/>
          <w:b w:val="0"/>
          <w:iCs/>
          <w:color w:val="auto"/>
          <w:szCs w:val="18"/>
          <w:lang w:val="uk-UA"/>
        </w:rPr>
        <w:instrText xml:space="preserve"> SEQ Таблиця \* ARABIC </w:instrText>
      </w:r>
      <w:r w:rsidRPr="00DD4765">
        <w:rPr>
          <w:rFonts w:ascii="Arial" w:hAnsi="Arial" w:cs="Arial"/>
          <w:b w:val="0"/>
          <w:iCs/>
          <w:color w:val="auto"/>
          <w:szCs w:val="18"/>
          <w:lang w:val="uk-UA"/>
        </w:rPr>
        <w:fldChar w:fldCharType="separate"/>
      </w:r>
      <w:r w:rsidRPr="00DD4765">
        <w:rPr>
          <w:rFonts w:ascii="Arial" w:hAnsi="Arial" w:cs="Arial"/>
          <w:b w:val="0"/>
          <w:iCs/>
          <w:noProof/>
          <w:color w:val="auto"/>
          <w:szCs w:val="18"/>
          <w:lang w:val="uk-UA"/>
        </w:rPr>
        <w:t>41</w:t>
      </w:r>
      <w:r w:rsidRPr="00DD4765">
        <w:rPr>
          <w:rFonts w:ascii="Arial" w:hAnsi="Arial" w:cs="Arial"/>
          <w:b w:val="0"/>
          <w:iCs/>
          <w:color w:val="auto"/>
          <w:szCs w:val="18"/>
          <w:lang w:val="uk-UA"/>
        </w:rPr>
        <w:fldChar w:fldCharType="end"/>
      </w:r>
    </w:p>
    <w:tbl>
      <w:tblPr>
        <w:tblW w:w="9373" w:type="dxa"/>
        <w:tblInd w:w="93" w:type="dxa"/>
        <w:tblLook w:val="04A0" w:firstRow="1" w:lastRow="0" w:firstColumn="1" w:lastColumn="0" w:noHBand="0" w:noVBand="1"/>
      </w:tblPr>
      <w:tblGrid>
        <w:gridCol w:w="583"/>
        <w:gridCol w:w="4110"/>
        <w:gridCol w:w="1300"/>
        <w:gridCol w:w="880"/>
        <w:gridCol w:w="1420"/>
        <w:gridCol w:w="1080"/>
      </w:tblGrid>
      <w:tr w:rsidR="00EB394D" w:rsidRPr="00DD4765" w:rsidTr="00EB394D">
        <w:trPr>
          <w:trHeight w:val="509"/>
        </w:trPr>
        <w:tc>
          <w:tcPr>
            <w:tcW w:w="5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394D" w:rsidRPr="00DD4765" w:rsidRDefault="00EB394D" w:rsidP="00C26A66">
            <w:pPr>
              <w:keepNext/>
              <w:spacing w:after="0" w:line="240" w:lineRule="auto"/>
              <w:jc w:val="center"/>
              <w:rPr>
                <w:rFonts w:ascii="Arial" w:hAnsi="Arial" w:cs="Arial"/>
                <w:color w:val="000000"/>
              </w:rPr>
            </w:pPr>
            <w:r w:rsidRPr="00DD4765">
              <w:rPr>
                <w:rFonts w:ascii="Arial" w:hAnsi="Arial" w:cs="Arial"/>
                <w:color w:val="000000"/>
              </w:rPr>
              <w:t>№ з/п</w:t>
            </w:r>
          </w:p>
        </w:tc>
        <w:tc>
          <w:tcPr>
            <w:tcW w:w="41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394D" w:rsidRPr="00DD4765" w:rsidRDefault="00EB394D" w:rsidP="00C26A66">
            <w:pPr>
              <w:keepNext/>
              <w:spacing w:after="0" w:line="240" w:lineRule="auto"/>
              <w:jc w:val="center"/>
              <w:rPr>
                <w:rFonts w:ascii="Arial" w:hAnsi="Arial" w:cs="Arial"/>
                <w:color w:val="000000"/>
              </w:rPr>
            </w:pPr>
            <w:r w:rsidRPr="00DD4765">
              <w:rPr>
                <w:rFonts w:ascii="Arial" w:hAnsi="Arial" w:cs="Arial"/>
                <w:color w:val="000000"/>
              </w:rPr>
              <w:t>Споживачі</w:t>
            </w:r>
          </w:p>
        </w:tc>
        <w:tc>
          <w:tcPr>
            <w:tcW w:w="468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394D" w:rsidRPr="00DD4765" w:rsidRDefault="00EB394D" w:rsidP="00C26A66">
            <w:pPr>
              <w:keepNext/>
              <w:spacing w:after="0" w:line="240" w:lineRule="auto"/>
              <w:jc w:val="center"/>
              <w:rPr>
                <w:rFonts w:ascii="Arial" w:hAnsi="Arial" w:cs="Arial"/>
              </w:rPr>
            </w:pPr>
            <w:r w:rsidRPr="00DD4765">
              <w:rPr>
                <w:rFonts w:ascii="Arial" w:hAnsi="Arial" w:cs="Arial"/>
              </w:rPr>
              <w:t>Річні витрати природного газу на кінець розрахункового строку, млн.м³/рік</w:t>
            </w:r>
          </w:p>
        </w:tc>
      </w:tr>
      <w:tr w:rsidR="00EB394D" w:rsidRPr="00DD4765" w:rsidTr="00EB394D">
        <w:trPr>
          <w:trHeight w:val="509"/>
        </w:trPr>
        <w:tc>
          <w:tcPr>
            <w:tcW w:w="583" w:type="dxa"/>
            <w:vMerge/>
            <w:tcBorders>
              <w:top w:val="single" w:sz="4" w:space="0" w:color="auto"/>
              <w:left w:val="single" w:sz="4" w:space="0" w:color="auto"/>
              <w:bottom w:val="single" w:sz="4" w:space="0" w:color="auto"/>
              <w:right w:val="single" w:sz="4" w:space="0" w:color="auto"/>
            </w:tcBorders>
            <w:vAlign w:val="center"/>
            <w:hideMark/>
          </w:tcPr>
          <w:p w:rsidR="00EB394D" w:rsidRPr="00DD4765" w:rsidRDefault="00EB394D" w:rsidP="00C26A66">
            <w:pPr>
              <w:keepNext/>
              <w:spacing w:after="0" w:line="240" w:lineRule="auto"/>
              <w:rPr>
                <w:rFonts w:ascii="Arial" w:hAnsi="Arial" w:cs="Arial"/>
                <w:color w:val="000000"/>
              </w:rPr>
            </w:pP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EB394D" w:rsidRPr="00DD4765" w:rsidRDefault="00EB394D" w:rsidP="00C26A66">
            <w:pPr>
              <w:keepNext/>
              <w:spacing w:after="0" w:line="240" w:lineRule="auto"/>
              <w:rPr>
                <w:rFonts w:ascii="Arial" w:hAnsi="Arial" w:cs="Arial"/>
                <w:color w:val="000000"/>
              </w:rPr>
            </w:pPr>
          </w:p>
        </w:tc>
        <w:tc>
          <w:tcPr>
            <w:tcW w:w="4680" w:type="dxa"/>
            <w:gridSpan w:val="4"/>
            <w:vMerge/>
            <w:tcBorders>
              <w:top w:val="single" w:sz="4" w:space="0" w:color="auto"/>
              <w:left w:val="single" w:sz="4" w:space="0" w:color="auto"/>
              <w:bottom w:val="single" w:sz="4" w:space="0" w:color="auto"/>
              <w:right w:val="single" w:sz="4" w:space="0" w:color="auto"/>
            </w:tcBorders>
            <w:vAlign w:val="center"/>
            <w:hideMark/>
          </w:tcPr>
          <w:p w:rsidR="00EB394D" w:rsidRPr="00DD4765" w:rsidRDefault="00EB394D" w:rsidP="00C26A66">
            <w:pPr>
              <w:keepNext/>
              <w:spacing w:after="0" w:line="240" w:lineRule="auto"/>
              <w:rPr>
                <w:rFonts w:ascii="Arial" w:hAnsi="Arial" w:cs="Arial"/>
              </w:rPr>
            </w:pPr>
          </w:p>
        </w:tc>
      </w:tr>
      <w:tr w:rsidR="00EB394D" w:rsidRPr="00DD4765" w:rsidTr="00EB394D">
        <w:trPr>
          <w:trHeight w:val="2820"/>
        </w:trPr>
        <w:tc>
          <w:tcPr>
            <w:tcW w:w="583" w:type="dxa"/>
            <w:vMerge/>
            <w:tcBorders>
              <w:top w:val="single" w:sz="4" w:space="0" w:color="auto"/>
              <w:left w:val="single" w:sz="4" w:space="0" w:color="auto"/>
              <w:bottom w:val="single" w:sz="4" w:space="0" w:color="auto"/>
              <w:right w:val="single" w:sz="4" w:space="0" w:color="auto"/>
            </w:tcBorders>
            <w:vAlign w:val="center"/>
            <w:hideMark/>
          </w:tcPr>
          <w:p w:rsidR="00EB394D" w:rsidRPr="00DD4765" w:rsidRDefault="00EB394D" w:rsidP="00C26A66">
            <w:pPr>
              <w:keepNext/>
              <w:spacing w:after="0" w:line="240" w:lineRule="auto"/>
              <w:rPr>
                <w:rFonts w:ascii="Arial" w:hAnsi="Arial" w:cs="Arial"/>
                <w:color w:val="000000"/>
              </w:rPr>
            </w:pP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EB394D" w:rsidRPr="00DD4765" w:rsidRDefault="00EB394D" w:rsidP="00C26A66">
            <w:pPr>
              <w:keepNext/>
              <w:spacing w:after="0" w:line="240" w:lineRule="auto"/>
              <w:rPr>
                <w:rFonts w:ascii="Arial" w:hAnsi="Arial" w:cs="Arial"/>
                <w:color w:val="000000"/>
              </w:rPr>
            </w:pPr>
          </w:p>
        </w:tc>
        <w:tc>
          <w:tcPr>
            <w:tcW w:w="1300" w:type="dxa"/>
            <w:tcBorders>
              <w:top w:val="nil"/>
              <w:left w:val="nil"/>
              <w:bottom w:val="single" w:sz="4" w:space="0" w:color="auto"/>
              <w:right w:val="single" w:sz="4" w:space="0" w:color="auto"/>
            </w:tcBorders>
            <w:shd w:val="clear" w:color="auto" w:fill="auto"/>
            <w:textDirection w:val="btLr"/>
            <w:vAlign w:val="center"/>
            <w:hideMark/>
          </w:tcPr>
          <w:p w:rsidR="00EB394D" w:rsidRPr="00DD4765" w:rsidRDefault="00EB394D" w:rsidP="00C26A66">
            <w:pPr>
              <w:keepNext/>
              <w:spacing w:after="0" w:line="240" w:lineRule="auto"/>
              <w:jc w:val="center"/>
              <w:rPr>
                <w:rFonts w:ascii="Arial" w:hAnsi="Arial" w:cs="Arial"/>
              </w:rPr>
            </w:pPr>
            <w:r w:rsidRPr="00DD4765">
              <w:rPr>
                <w:rFonts w:ascii="Arial" w:hAnsi="Arial" w:cs="Arial"/>
              </w:rPr>
              <w:t>Житлові будинки (приготування їжі та, частково, гаряче водопостачання )</w:t>
            </w:r>
          </w:p>
        </w:tc>
        <w:tc>
          <w:tcPr>
            <w:tcW w:w="880" w:type="dxa"/>
            <w:tcBorders>
              <w:top w:val="nil"/>
              <w:left w:val="nil"/>
              <w:bottom w:val="single" w:sz="4" w:space="0" w:color="auto"/>
              <w:right w:val="single" w:sz="4" w:space="0" w:color="auto"/>
            </w:tcBorders>
            <w:shd w:val="clear" w:color="auto" w:fill="auto"/>
            <w:textDirection w:val="btLr"/>
            <w:vAlign w:val="center"/>
            <w:hideMark/>
          </w:tcPr>
          <w:p w:rsidR="00EB394D" w:rsidRPr="00DD4765" w:rsidRDefault="00EB394D" w:rsidP="00C26A66">
            <w:pPr>
              <w:keepNext/>
              <w:spacing w:after="0" w:line="240" w:lineRule="auto"/>
              <w:jc w:val="center"/>
              <w:rPr>
                <w:rFonts w:ascii="Arial" w:hAnsi="Arial" w:cs="Arial"/>
              </w:rPr>
            </w:pPr>
            <w:r w:rsidRPr="00DD4765">
              <w:rPr>
                <w:rFonts w:ascii="Arial" w:hAnsi="Arial" w:cs="Arial"/>
              </w:rPr>
              <w:t>Опалювальні установки садибної забудови</w:t>
            </w:r>
          </w:p>
        </w:tc>
        <w:tc>
          <w:tcPr>
            <w:tcW w:w="1420" w:type="dxa"/>
            <w:tcBorders>
              <w:top w:val="nil"/>
              <w:left w:val="nil"/>
              <w:bottom w:val="single" w:sz="4" w:space="0" w:color="auto"/>
              <w:right w:val="single" w:sz="4" w:space="0" w:color="auto"/>
            </w:tcBorders>
            <w:shd w:val="clear" w:color="auto" w:fill="auto"/>
            <w:textDirection w:val="btLr"/>
            <w:vAlign w:val="center"/>
            <w:hideMark/>
          </w:tcPr>
          <w:p w:rsidR="00EB394D" w:rsidRPr="00DD4765" w:rsidRDefault="00EB394D" w:rsidP="00C26A66">
            <w:pPr>
              <w:keepNext/>
              <w:spacing w:after="0" w:line="240" w:lineRule="auto"/>
              <w:jc w:val="center"/>
              <w:rPr>
                <w:rFonts w:ascii="Arial" w:hAnsi="Arial" w:cs="Arial"/>
              </w:rPr>
            </w:pPr>
            <w:r w:rsidRPr="00DD4765">
              <w:rPr>
                <w:rFonts w:ascii="Arial" w:hAnsi="Arial" w:cs="Arial"/>
              </w:rPr>
              <w:t>Джерела центрального теплопостачання житлово-комунального сектору</w:t>
            </w:r>
          </w:p>
        </w:tc>
        <w:tc>
          <w:tcPr>
            <w:tcW w:w="1080" w:type="dxa"/>
            <w:tcBorders>
              <w:top w:val="nil"/>
              <w:left w:val="nil"/>
              <w:bottom w:val="single" w:sz="4" w:space="0" w:color="auto"/>
              <w:right w:val="single" w:sz="4" w:space="0" w:color="auto"/>
            </w:tcBorders>
            <w:shd w:val="clear" w:color="auto" w:fill="auto"/>
            <w:textDirection w:val="btLr"/>
            <w:vAlign w:val="center"/>
            <w:hideMark/>
          </w:tcPr>
          <w:p w:rsidR="00EB394D" w:rsidRPr="00DD4765" w:rsidRDefault="00EB394D" w:rsidP="00C26A66">
            <w:pPr>
              <w:keepNext/>
              <w:spacing w:after="0" w:line="240" w:lineRule="auto"/>
              <w:jc w:val="center"/>
              <w:rPr>
                <w:rFonts w:ascii="Arial" w:hAnsi="Arial" w:cs="Arial"/>
              </w:rPr>
            </w:pPr>
            <w:r w:rsidRPr="00DD4765">
              <w:rPr>
                <w:rFonts w:ascii="Arial" w:hAnsi="Arial" w:cs="Arial"/>
              </w:rPr>
              <w:t>Всього</w:t>
            </w:r>
          </w:p>
        </w:tc>
      </w:tr>
      <w:tr w:rsidR="00EB394D" w:rsidRPr="00DD4765" w:rsidTr="00EB394D">
        <w:trPr>
          <w:trHeight w:val="202"/>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94D" w:rsidRPr="00DD4765" w:rsidRDefault="00EB394D" w:rsidP="00C26A66">
            <w:pPr>
              <w:spacing w:after="0" w:line="240" w:lineRule="auto"/>
              <w:jc w:val="center"/>
              <w:rPr>
                <w:rFonts w:ascii="Arial" w:hAnsi="Arial" w:cs="Arial"/>
                <w:color w:val="000000"/>
              </w:rPr>
            </w:pPr>
            <w:r w:rsidRPr="00DD4765">
              <w:rPr>
                <w:rFonts w:ascii="Arial" w:hAnsi="Arial" w:cs="Arial"/>
                <w:color w:val="000000"/>
              </w:rPr>
              <w:t>1</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EB394D" w:rsidRPr="00DD4765" w:rsidRDefault="00EB394D" w:rsidP="00C26A66">
            <w:pPr>
              <w:spacing w:after="0" w:line="240" w:lineRule="auto"/>
              <w:jc w:val="both"/>
              <w:rPr>
                <w:rFonts w:ascii="Arial" w:hAnsi="Arial" w:cs="Arial"/>
              </w:rPr>
            </w:pPr>
            <w:r w:rsidRPr="00DD4765">
              <w:rPr>
                <w:rFonts w:ascii="Arial" w:hAnsi="Arial" w:cs="Arial"/>
              </w:rPr>
              <w:t>Житловий фонд, заклади та підприємства обслуговування в проектних межах м. Люботин всього.</w:t>
            </w:r>
          </w:p>
        </w:tc>
        <w:tc>
          <w:tcPr>
            <w:tcW w:w="1300" w:type="dxa"/>
            <w:tcBorders>
              <w:top w:val="single" w:sz="4" w:space="0" w:color="auto"/>
              <w:left w:val="nil"/>
              <w:right w:val="single" w:sz="4" w:space="0" w:color="auto"/>
            </w:tcBorders>
            <w:shd w:val="clear" w:color="auto" w:fill="auto"/>
            <w:noWrap/>
            <w:vAlign w:val="bottom"/>
          </w:tcPr>
          <w:p w:rsidR="00EB394D" w:rsidRPr="00DD4765" w:rsidRDefault="00EB394D" w:rsidP="00C26A66">
            <w:pPr>
              <w:spacing w:after="0" w:line="240" w:lineRule="auto"/>
              <w:jc w:val="right"/>
              <w:rPr>
                <w:rFonts w:ascii="Arial" w:hAnsi="Arial" w:cs="Arial"/>
              </w:rPr>
            </w:pPr>
            <w:r w:rsidRPr="00DD4765">
              <w:rPr>
                <w:rFonts w:ascii="Arial" w:hAnsi="Arial" w:cs="Arial"/>
              </w:rPr>
              <w:t>7,65</w:t>
            </w:r>
          </w:p>
        </w:tc>
        <w:tc>
          <w:tcPr>
            <w:tcW w:w="880" w:type="dxa"/>
            <w:tcBorders>
              <w:top w:val="single" w:sz="4" w:space="0" w:color="auto"/>
              <w:left w:val="nil"/>
              <w:right w:val="single" w:sz="4" w:space="0" w:color="auto"/>
            </w:tcBorders>
            <w:shd w:val="clear" w:color="auto" w:fill="auto"/>
            <w:noWrap/>
            <w:vAlign w:val="bottom"/>
          </w:tcPr>
          <w:p w:rsidR="00EB394D" w:rsidRPr="00DD4765" w:rsidRDefault="00EB394D" w:rsidP="00C26A66">
            <w:pPr>
              <w:spacing w:after="0" w:line="240" w:lineRule="auto"/>
              <w:jc w:val="right"/>
              <w:rPr>
                <w:rFonts w:ascii="Arial" w:hAnsi="Arial" w:cs="Arial"/>
              </w:rPr>
            </w:pPr>
            <w:r w:rsidRPr="00DD4765">
              <w:rPr>
                <w:rFonts w:ascii="Arial" w:hAnsi="Arial" w:cs="Arial"/>
              </w:rPr>
              <w:t>48,51</w:t>
            </w:r>
          </w:p>
        </w:tc>
        <w:tc>
          <w:tcPr>
            <w:tcW w:w="1420" w:type="dxa"/>
            <w:tcBorders>
              <w:top w:val="single" w:sz="4" w:space="0" w:color="auto"/>
              <w:left w:val="nil"/>
              <w:right w:val="single" w:sz="4" w:space="0" w:color="auto"/>
            </w:tcBorders>
            <w:shd w:val="clear" w:color="auto" w:fill="auto"/>
            <w:noWrap/>
            <w:vAlign w:val="bottom"/>
          </w:tcPr>
          <w:p w:rsidR="00EB394D" w:rsidRPr="00DD4765" w:rsidRDefault="00EB394D" w:rsidP="00C26A66">
            <w:pPr>
              <w:spacing w:after="0" w:line="240" w:lineRule="auto"/>
              <w:jc w:val="right"/>
              <w:rPr>
                <w:rFonts w:ascii="Arial" w:hAnsi="Arial" w:cs="Arial"/>
              </w:rPr>
            </w:pPr>
            <w:r w:rsidRPr="00DD4765">
              <w:rPr>
                <w:rFonts w:ascii="Arial" w:hAnsi="Arial" w:cs="Arial"/>
              </w:rPr>
              <w:t>41,68</w:t>
            </w:r>
          </w:p>
        </w:tc>
        <w:tc>
          <w:tcPr>
            <w:tcW w:w="1080" w:type="dxa"/>
            <w:tcBorders>
              <w:top w:val="single" w:sz="4" w:space="0" w:color="auto"/>
              <w:left w:val="nil"/>
              <w:right w:val="single" w:sz="4" w:space="0" w:color="auto"/>
            </w:tcBorders>
            <w:shd w:val="clear" w:color="auto" w:fill="auto"/>
            <w:noWrap/>
            <w:vAlign w:val="bottom"/>
          </w:tcPr>
          <w:p w:rsidR="00EB394D" w:rsidRPr="00DD4765" w:rsidRDefault="00EB394D" w:rsidP="00C26A66">
            <w:pPr>
              <w:spacing w:after="0" w:line="240" w:lineRule="auto"/>
              <w:jc w:val="right"/>
              <w:rPr>
                <w:rFonts w:ascii="Arial" w:hAnsi="Arial" w:cs="Arial"/>
              </w:rPr>
            </w:pPr>
            <w:r w:rsidRPr="00DD4765">
              <w:rPr>
                <w:rFonts w:ascii="Arial" w:hAnsi="Arial" w:cs="Arial"/>
              </w:rPr>
              <w:t>97,84</w:t>
            </w:r>
          </w:p>
        </w:tc>
      </w:tr>
      <w:tr w:rsidR="00EB394D" w:rsidRPr="00DD4765" w:rsidTr="00EB394D">
        <w:trPr>
          <w:trHeight w:val="70"/>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94D" w:rsidRPr="00DD4765" w:rsidRDefault="00EB394D" w:rsidP="00C26A66">
            <w:pPr>
              <w:spacing w:after="0" w:line="240" w:lineRule="auto"/>
              <w:jc w:val="center"/>
              <w:rPr>
                <w:rFonts w:ascii="Arial" w:hAnsi="Arial" w:cs="Arial"/>
                <w:color w:val="000000"/>
              </w:rPr>
            </w:pPr>
            <w:r w:rsidRPr="00DD4765">
              <w:rPr>
                <w:rFonts w:ascii="Arial" w:hAnsi="Arial" w:cs="Arial"/>
                <w:color w:val="000000"/>
              </w:rPr>
              <w:t>2</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EB394D" w:rsidRPr="00DD4765" w:rsidRDefault="00EB394D" w:rsidP="00C26A66">
            <w:pPr>
              <w:spacing w:after="0" w:line="240" w:lineRule="auto"/>
              <w:jc w:val="both"/>
              <w:rPr>
                <w:rFonts w:ascii="Arial" w:hAnsi="Arial" w:cs="Arial"/>
              </w:rPr>
            </w:pPr>
            <w:r w:rsidRPr="00DD4765">
              <w:rPr>
                <w:rFonts w:ascii="Arial" w:hAnsi="Arial" w:cs="Arial"/>
              </w:rPr>
              <w:t>Те ж по площадках нової забудови всього, у тому числі:</w:t>
            </w:r>
          </w:p>
        </w:tc>
        <w:tc>
          <w:tcPr>
            <w:tcW w:w="1300" w:type="dxa"/>
            <w:tcBorders>
              <w:top w:val="single" w:sz="4" w:space="0" w:color="auto"/>
              <w:left w:val="nil"/>
              <w:right w:val="single" w:sz="4" w:space="0" w:color="auto"/>
            </w:tcBorders>
            <w:shd w:val="clear" w:color="auto" w:fill="auto"/>
            <w:noWrap/>
            <w:vAlign w:val="bottom"/>
          </w:tcPr>
          <w:p w:rsidR="00EB394D" w:rsidRPr="00DD4765" w:rsidRDefault="00EB394D" w:rsidP="00C26A66">
            <w:pPr>
              <w:spacing w:after="0" w:line="240" w:lineRule="auto"/>
              <w:jc w:val="right"/>
              <w:rPr>
                <w:rFonts w:ascii="Arial" w:hAnsi="Arial" w:cs="Arial"/>
              </w:rPr>
            </w:pPr>
            <w:r w:rsidRPr="00DD4765">
              <w:rPr>
                <w:rFonts w:ascii="Arial" w:hAnsi="Arial" w:cs="Arial"/>
              </w:rPr>
              <w:t>2,25</w:t>
            </w:r>
          </w:p>
        </w:tc>
        <w:tc>
          <w:tcPr>
            <w:tcW w:w="880" w:type="dxa"/>
            <w:tcBorders>
              <w:top w:val="single" w:sz="4" w:space="0" w:color="auto"/>
              <w:left w:val="nil"/>
              <w:right w:val="single" w:sz="4" w:space="0" w:color="auto"/>
            </w:tcBorders>
            <w:shd w:val="clear" w:color="auto" w:fill="auto"/>
            <w:noWrap/>
            <w:vAlign w:val="bottom"/>
          </w:tcPr>
          <w:p w:rsidR="00EB394D" w:rsidRPr="00DD4765" w:rsidRDefault="00EB394D" w:rsidP="00C26A66">
            <w:pPr>
              <w:spacing w:after="0" w:line="240" w:lineRule="auto"/>
              <w:jc w:val="right"/>
              <w:rPr>
                <w:rFonts w:ascii="Arial" w:hAnsi="Arial" w:cs="Arial"/>
              </w:rPr>
            </w:pPr>
            <w:r w:rsidRPr="00DD4765">
              <w:rPr>
                <w:rFonts w:ascii="Arial" w:hAnsi="Arial" w:cs="Arial"/>
              </w:rPr>
              <w:t>13,52</w:t>
            </w:r>
          </w:p>
        </w:tc>
        <w:tc>
          <w:tcPr>
            <w:tcW w:w="1420" w:type="dxa"/>
            <w:tcBorders>
              <w:top w:val="single" w:sz="4" w:space="0" w:color="auto"/>
              <w:left w:val="nil"/>
              <w:right w:val="single" w:sz="4" w:space="0" w:color="auto"/>
            </w:tcBorders>
            <w:shd w:val="clear" w:color="auto" w:fill="auto"/>
            <w:noWrap/>
            <w:vAlign w:val="bottom"/>
          </w:tcPr>
          <w:p w:rsidR="00EB394D" w:rsidRPr="00DD4765" w:rsidRDefault="00EB394D" w:rsidP="00C26A66">
            <w:pPr>
              <w:spacing w:after="0" w:line="240" w:lineRule="auto"/>
              <w:jc w:val="right"/>
              <w:rPr>
                <w:rFonts w:ascii="Arial" w:hAnsi="Arial" w:cs="Arial"/>
              </w:rPr>
            </w:pPr>
            <w:r w:rsidRPr="00DD4765">
              <w:rPr>
                <w:rFonts w:ascii="Arial" w:hAnsi="Arial" w:cs="Arial"/>
              </w:rPr>
              <w:t>22,52</w:t>
            </w:r>
          </w:p>
        </w:tc>
        <w:tc>
          <w:tcPr>
            <w:tcW w:w="1080" w:type="dxa"/>
            <w:tcBorders>
              <w:top w:val="single" w:sz="4" w:space="0" w:color="auto"/>
              <w:left w:val="nil"/>
              <w:right w:val="single" w:sz="4" w:space="0" w:color="auto"/>
            </w:tcBorders>
            <w:shd w:val="clear" w:color="auto" w:fill="auto"/>
            <w:noWrap/>
            <w:vAlign w:val="bottom"/>
          </w:tcPr>
          <w:p w:rsidR="00EB394D" w:rsidRPr="00DD4765" w:rsidRDefault="00EB394D" w:rsidP="00C26A66">
            <w:pPr>
              <w:spacing w:after="0" w:line="240" w:lineRule="auto"/>
              <w:jc w:val="right"/>
              <w:rPr>
                <w:rFonts w:ascii="Arial" w:hAnsi="Arial" w:cs="Arial"/>
              </w:rPr>
            </w:pPr>
            <w:r w:rsidRPr="00DD4765">
              <w:rPr>
                <w:rFonts w:ascii="Arial" w:hAnsi="Arial" w:cs="Arial"/>
              </w:rPr>
              <w:t>38,29</w:t>
            </w:r>
          </w:p>
        </w:tc>
      </w:tr>
      <w:tr w:rsidR="00EB394D" w:rsidRPr="00DD4765" w:rsidTr="00EB394D">
        <w:trPr>
          <w:trHeight w:val="70"/>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94D" w:rsidRPr="00DD4765" w:rsidRDefault="00EB394D" w:rsidP="00C26A66">
            <w:pPr>
              <w:spacing w:after="0" w:line="240" w:lineRule="auto"/>
              <w:jc w:val="center"/>
              <w:rPr>
                <w:rFonts w:ascii="Arial" w:hAnsi="Arial" w:cs="Arial"/>
                <w:color w:val="000000"/>
              </w:rPr>
            </w:pPr>
            <w:r w:rsidRPr="00DD4765">
              <w:rPr>
                <w:rFonts w:ascii="Arial" w:hAnsi="Arial" w:cs="Arial"/>
                <w:color w:val="000000"/>
              </w:rPr>
              <w:t> 2.1</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EB394D" w:rsidRPr="00DD4765" w:rsidRDefault="00EB394D" w:rsidP="00C26A66">
            <w:pPr>
              <w:spacing w:after="0" w:line="240" w:lineRule="auto"/>
              <w:jc w:val="both"/>
              <w:rPr>
                <w:rFonts w:ascii="Arial" w:hAnsi="Arial" w:cs="Arial"/>
                <w:b/>
                <w:i/>
              </w:rPr>
            </w:pPr>
            <w:r w:rsidRPr="00DD4765">
              <w:rPr>
                <w:rFonts w:ascii="Arial" w:hAnsi="Arial" w:cs="Arial"/>
                <w:b/>
                <w:i/>
              </w:rPr>
              <w:t>Багатоквартирна забудова:</w:t>
            </w:r>
          </w:p>
          <w:p w:rsidR="00EB394D" w:rsidRPr="00DD4765" w:rsidRDefault="00EB394D" w:rsidP="00C26A66">
            <w:pPr>
              <w:spacing w:after="0" w:line="240" w:lineRule="auto"/>
              <w:jc w:val="both"/>
              <w:rPr>
                <w:rFonts w:ascii="Arial" w:hAnsi="Arial" w:cs="Arial"/>
              </w:rPr>
            </w:pPr>
            <w:r w:rsidRPr="00DD4765">
              <w:rPr>
                <w:rFonts w:ascii="Arial" w:hAnsi="Arial" w:cs="Arial"/>
              </w:rPr>
              <w:t>ділянка «Новий центр»</w:t>
            </w:r>
          </w:p>
        </w:tc>
        <w:tc>
          <w:tcPr>
            <w:tcW w:w="1300" w:type="dxa"/>
            <w:tcBorders>
              <w:top w:val="single" w:sz="4" w:space="0" w:color="auto"/>
              <w:left w:val="nil"/>
              <w:right w:val="single" w:sz="4" w:space="0" w:color="auto"/>
            </w:tcBorders>
            <w:shd w:val="clear" w:color="auto" w:fill="auto"/>
            <w:noWrap/>
            <w:vAlign w:val="bottom"/>
          </w:tcPr>
          <w:p w:rsidR="00EB394D" w:rsidRPr="00DD4765" w:rsidRDefault="00EB394D" w:rsidP="00C26A66">
            <w:pPr>
              <w:spacing w:after="0" w:line="240" w:lineRule="auto"/>
              <w:jc w:val="right"/>
              <w:rPr>
                <w:rFonts w:ascii="Arial" w:hAnsi="Arial" w:cs="Arial"/>
              </w:rPr>
            </w:pPr>
            <w:r w:rsidRPr="00DD4765">
              <w:rPr>
                <w:rFonts w:ascii="Arial" w:hAnsi="Arial" w:cs="Arial"/>
              </w:rPr>
              <w:t>0,6</w:t>
            </w:r>
          </w:p>
        </w:tc>
        <w:tc>
          <w:tcPr>
            <w:tcW w:w="880" w:type="dxa"/>
            <w:tcBorders>
              <w:top w:val="single" w:sz="4" w:space="0" w:color="auto"/>
              <w:left w:val="nil"/>
              <w:right w:val="single" w:sz="4" w:space="0" w:color="auto"/>
            </w:tcBorders>
            <w:shd w:val="clear" w:color="auto" w:fill="auto"/>
            <w:noWrap/>
            <w:vAlign w:val="bottom"/>
          </w:tcPr>
          <w:p w:rsidR="00EB394D" w:rsidRPr="00DD4765" w:rsidRDefault="00EB394D" w:rsidP="00C26A66">
            <w:pPr>
              <w:spacing w:after="0" w:line="240" w:lineRule="auto"/>
              <w:jc w:val="right"/>
              <w:rPr>
                <w:rFonts w:ascii="Arial" w:hAnsi="Arial" w:cs="Arial"/>
              </w:rPr>
            </w:pPr>
            <w:r w:rsidRPr="00DD4765">
              <w:rPr>
                <w:rFonts w:ascii="Arial" w:hAnsi="Arial" w:cs="Arial"/>
              </w:rPr>
              <w:t>-</w:t>
            </w:r>
          </w:p>
        </w:tc>
        <w:tc>
          <w:tcPr>
            <w:tcW w:w="1420" w:type="dxa"/>
            <w:tcBorders>
              <w:top w:val="single" w:sz="4" w:space="0" w:color="auto"/>
              <w:left w:val="nil"/>
              <w:right w:val="single" w:sz="4" w:space="0" w:color="auto"/>
            </w:tcBorders>
            <w:shd w:val="clear" w:color="auto" w:fill="auto"/>
            <w:noWrap/>
            <w:vAlign w:val="bottom"/>
          </w:tcPr>
          <w:p w:rsidR="00EB394D" w:rsidRPr="00DD4765" w:rsidRDefault="00EB394D" w:rsidP="00C26A66">
            <w:pPr>
              <w:spacing w:after="0" w:line="240" w:lineRule="auto"/>
              <w:jc w:val="right"/>
              <w:rPr>
                <w:rFonts w:ascii="Arial" w:hAnsi="Arial" w:cs="Arial"/>
              </w:rPr>
            </w:pPr>
            <w:r w:rsidRPr="00DD4765">
              <w:rPr>
                <w:rFonts w:ascii="Arial" w:hAnsi="Arial" w:cs="Arial"/>
              </w:rPr>
              <w:t>14,28</w:t>
            </w:r>
          </w:p>
        </w:tc>
        <w:tc>
          <w:tcPr>
            <w:tcW w:w="1080" w:type="dxa"/>
            <w:tcBorders>
              <w:top w:val="single" w:sz="4" w:space="0" w:color="auto"/>
              <w:left w:val="nil"/>
              <w:right w:val="single" w:sz="4" w:space="0" w:color="auto"/>
            </w:tcBorders>
            <w:shd w:val="clear" w:color="auto" w:fill="auto"/>
            <w:noWrap/>
            <w:vAlign w:val="bottom"/>
          </w:tcPr>
          <w:p w:rsidR="00EB394D" w:rsidRPr="00DD4765" w:rsidRDefault="00EB394D" w:rsidP="00C26A66">
            <w:pPr>
              <w:spacing w:after="0" w:line="240" w:lineRule="auto"/>
              <w:jc w:val="right"/>
              <w:rPr>
                <w:rFonts w:ascii="Arial" w:hAnsi="Arial" w:cs="Arial"/>
              </w:rPr>
            </w:pPr>
            <w:r w:rsidRPr="00DD4765">
              <w:rPr>
                <w:rFonts w:ascii="Arial" w:hAnsi="Arial" w:cs="Arial"/>
              </w:rPr>
              <w:t>14,88</w:t>
            </w:r>
          </w:p>
        </w:tc>
      </w:tr>
      <w:tr w:rsidR="00EB394D" w:rsidRPr="00DD4765" w:rsidTr="00EB394D">
        <w:trPr>
          <w:trHeight w:val="70"/>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94D" w:rsidRPr="00DD4765" w:rsidRDefault="00EB394D" w:rsidP="00C26A66">
            <w:pPr>
              <w:spacing w:after="0" w:line="240" w:lineRule="auto"/>
              <w:jc w:val="center"/>
              <w:rPr>
                <w:rFonts w:ascii="Arial" w:hAnsi="Arial" w:cs="Arial"/>
                <w:color w:val="000000"/>
              </w:rPr>
            </w:pPr>
            <w:r w:rsidRPr="00DD4765">
              <w:rPr>
                <w:rFonts w:ascii="Arial" w:hAnsi="Arial" w:cs="Arial"/>
                <w:color w:val="000000"/>
              </w:rPr>
              <w:t> </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EB394D" w:rsidRPr="00DD4765" w:rsidRDefault="00EB394D" w:rsidP="00C26A66">
            <w:pPr>
              <w:spacing w:after="0" w:line="240" w:lineRule="auto"/>
              <w:jc w:val="both"/>
              <w:rPr>
                <w:rFonts w:ascii="Arial" w:hAnsi="Arial" w:cs="Arial"/>
              </w:rPr>
            </w:pPr>
            <w:r w:rsidRPr="00DD4765">
              <w:rPr>
                <w:rFonts w:ascii="Arial" w:hAnsi="Arial" w:cs="Arial"/>
              </w:rPr>
              <w:t>ділянка Курортна</w:t>
            </w:r>
          </w:p>
        </w:tc>
        <w:tc>
          <w:tcPr>
            <w:tcW w:w="1300" w:type="dxa"/>
            <w:tcBorders>
              <w:top w:val="single" w:sz="4" w:space="0" w:color="auto"/>
              <w:left w:val="nil"/>
              <w:right w:val="single" w:sz="4" w:space="0" w:color="auto"/>
            </w:tcBorders>
            <w:shd w:val="clear" w:color="auto" w:fill="auto"/>
            <w:noWrap/>
            <w:vAlign w:val="bottom"/>
          </w:tcPr>
          <w:p w:rsidR="00EB394D" w:rsidRPr="00DD4765" w:rsidRDefault="00EB394D" w:rsidP="00C26A66">
            <w:pPr>
              <w:spacing w:after="0" w:line="240" w:lineRule="auto"/>
              <w:jc w:val="right"/>
              <w:rPr>
                <w:rFonts w:ascii="Arial" w:hAnsi="Arial" w:cs="Arial"/>
              </w:rPr>
            </w:pPr>
            <w:r w:rsidRPr="00DD4765">
              <w:rPr>
                <w:rFonts w:ascii="Arial" w:hAnsi="Arial" w:cs="Arial"/>
              </w:rPr>
              <w:t>0,09</w:t>
            </w:r>
          </w:p>
        </w:tc>
        <w:tc>
          <w:tcPr>
            <w:tcW w:w="880" w:type="dxa"/>
            <w:tcBorders>
              <w:top w:val="single" w:sz="4" w:space="0" w:color="auto"/>
              <w:left w:val="nil"/>
              <w:right w:val="single" w:sz="4" w:space="0" w:color="auto"/>
            </w:tcBorders>
            <w:shd w:val="clear" w:color="auto" w:fill="auto"/>
            <w:noWrap/>
            <w:vAlign w:val="bottom"/>
          </w:tcPr>
          <w:p w:rsidR="00EB394D" w:rsidRPr="00DD4765" w:rsidRDefault="00EB394D" w:rsidP="00C26A66">
            <w:pPr>
              <w:spacing w:after="0" w:line="240" w:lineRule="auto"/>
              <w:jc w:val="right"/>
              <w:rPr>
                <w:rFonts w:ascii="Arial" w:hAnsi="Arial" w:cs="Arial"/>
              </w:rPr>
            </w:pPr>
            <w:r w:rsidRPr="00DD4765">
              <w:rPr>
                <w:rFonts w:ascii="Arial" w:hAnsi="Arial" w:cs="Arial"/>
              </w:rPr>
              <w:t>-</w:t>
            </w:r>
          </w:p>
        </w:tc>
        <w:tc>
          <w:tcPr>
            <w:tcW w:w="1420" w:type="dxa"/>
            <w:tcBorders>
              <w:top w:val="single" w:sz="4" w:space="0" w:color="auto"/>
              <w:left w:val="nil"/>
              <w:right w:val="single" w:sz="4" w:space="0" w:color="auto"/>
            </w:tcBorders>
            <w:shd w:val="clear" w:color="auto" w:fill="auto"/>
            <w:noWrap/>
            <w:vAlign w:val="bottom"/>
          </w:tcPr>
          <w:p w:rsidR="00EB394D" w:rsidRPr="00DD4765" w:rsidRDefault="00EB394D" w:rsidP="00C26A66">
            <w:pPr>
              <w:spacing w:after="0" w:line="240" w:lineRule="auto"/>
              <w:jc w:val="right"/>
              <w:rPr>
                <w:rFonts w:ascii="Arial" w:hAnsi="Arial" w:cs="Arial"/>
              </w:rPr>
            </w:pPr>
            <w:r w:rsidRPr="00DD4765">
              <w:rPr>
                <w:rFonts w:ascii="Arial" w:hAnsi="Arial" w:cs="Arial"/>
              </w:rPr>
              <w:t>2,23</w:t>
            </w:r>
          </w:p>
        </w:tc>
        <w:tc>
          <w:tcPr>
            <w:tcW w:w="1080" w:type="dxa"/>
            <w:tcBorders>
              <w:top w:val="single" w:sz="4" w:space="0" w:color="auto"/>
              <w:left w:val="nil"/>
              <w:right w:val="single" w:sz="4" w:space="0" w:color="auto"/>
            </w:tcBorders>
            <w:shd w:val="clear" w:color="auto" w:fill="auto"/>
            <w:noWrap/>
            <w:vAlign w:val="bottom"/>
          </w:tcPr>
          <w:p w:rsidR="00EB394D" w:rsidRPr="00DD4765" w:rsidRDefault="00EB394D" w:rsidP="00C26A66">
            <w:pPr>
              <w:spacing w:after="0" w:line="240" w:lineRule="auto"/>
              <w:jc w:val="right"/>
              <w:rPr>
                <w:rFonts w:ascii="Arial" w:hAnsi="Arial" w:cs="Arial"/>
              </w:rPr>
            </w:pPr>
            <w:r w:rsidRPr="00DD4765">
              <w:rPr>
                <w:rFonts w:ascii="Arial" w:hAnsi="Arial" w:cs="Arial"/>
              </w:rPr>
              <w:t>2,32</w:t>
            </w:r>
          </w:p>
        </w:tc>
      </w:tr>
      <w:tr w:rsidR="00EB394D" w:rsidRPr="00DD4765" w:rsidTr="00EB394D">
        <w:trPr>
          <w:trHeight w:val="70"/>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94D" w:rsidRPr="00DD4765" w:rsidRDefault="00EB394D" w:rsidP="00C26A66">
            <w:pPr>
              <w:spacing w:after="0" w:line="240" w:lineRule="auto"/>
              <w:jc w:val="center"/>
              <w:rPr>
                <w:rFonts w:ascii="Arial" w:hAnsi="Arial" w:cs="Arial"/>
                <w:color w:val="000000"/>
              </w:rPr>
            </w:pPr>
            <w:r w:rsidRPr="00DD4765">
              <w:rPr>
                <w:rFonts w:ascii="Arial" w:hAnsi="Arial" w:cs="Arial"/>
                <w:color w:val="000000"/>
              </w:rPr>
              <w:t> 2.2</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EB394D" w:rsidRPr="00DD4765" w:rsidRDefault="00EB394D" w:rsidP="00C26A66">
            <w:pPr>
              <w:spacing w:after="0" w:line="240" w:lineRule="auto"/>
              <w:jc w:val="both"/>
              <w:rPr>
                <w:rFonts w:ascii="Arial" w:hAnsi="Arial" w:cs="Arial"/>
                <w:b/>
                <w:i/>
              </w:rPr>
            </w:pPr>
            <w:r w:rsidRPr="00DD4765">
              <w:rPr>
                <w:rFonts w:ascii="Arial" w:hAnsi="Arial" w:cs="Arial"/>
                <w:b/>
                <w:i/>
              </w:rPr>
              <w:t>Садибна забудова:</w:t>
            </w:r>
          </w:p>
          <w:p w:rsidR="00EB394D" w:rsidRPr="00DD4765" w:rsidRDefault="00EB394D" w:rsidP="00C26A66">
            <w:pPr>
              <w:spacing w:after="0" w:line="240" w:lineRule="auto"/>
              <w:jc w:val="both"/>
              <w:rPr>
                <w:rFonts w:ascii="Arial" w:hAnsi="Arial" w:cs="Arial"/>
              </w:rPr>
            </w:pPr>
            <w:r w:rsidRPr="00DD4765">
              <w:rPr>
                <w:rFonts w:ascii="Arial" w:hAnsi="Arial" w:cs="Arial"/>
              </w:rPr>
              <w:t>ділянка Старий Люботин</w:t>
            </w:r>
          </w:p>
        </w:tc>
        <w:tc>
          <w:tcPr>
            <w:tcW w:w="1300" w:type="dxa"/>
            <w:tcBorders>
              <w:top w:val="single" w:sz="4" w:space="0" w:color="auto"/>
              <w:left w:val="nil"/>
              <w:right w:val="single" w:sz="4" w:space="0" w:color="auto"/>
            </w:tcBorders>
            <w:shd w:val="clear" w:color="auto" w:fill="auto"/>
            <w:noWrap/>
            <w:vAlign w:val="bottom"/>
          </w:tcPr>
          <w:p w:rsidR="00EB394D" w:rsidRPr="00DD4765" w:rsidRDefault="00EB394D" w:rsidP="00C26A66">
            <w:pPr>
              <w:spacing w:after="0" w:line="240" w:lineRule="auto"/>
              <w:jc w:val="right"/>
              <w:rPr>
                <w:rFonts w:ascii="Arial" w:hAnsi="Arial" w:cs="Arial"/>
              </w:rPr>
            </w:pPr>
            <w:r w:rsidRPr="00DD4765">
              <w:rPr>
                <w:rFonts w:ascii="Arial" w:hAnsi="Arial" w:cs="Arial"/>
              </w:rPr>
              <w:t>0,05</w:t>
            </w:r>
          </w:p>
        </w:tc>
        <w:tc>
          <w:tcPr>
            <w:tcW w:w="880" w:type="dxa"/>
            <w:tcBorders>
              <w:top w:val="single" w:sz="4" w:space="0" w:color="auto"/>
              <w:left w:val="nil"/>
              <w:right w:val="single" w:sz="4" w:space="0" w:color="auto"/>
            </w:tcBorders>
            <w:shd w:val="clear" w:color="auto" w:fill="auto"/>
            <w:noWrap/>
            <w:vAlign w:val="bottom"/>
          </w:tcPr>
          <w:p w:rsidR="00EB394D" w:rsidRPr="00DD4765" w:rsidRDefault="00EB394D" w:rsidP="00C26A66">
            <w:pPr>
              <w:spacing w:after="0" w:line="240" w:lineRule="auto"/>
              <w:jc w:val="right"/>
              <w:rPr>
                <w:rFonts w:ascii="Arial" w:hAnsi="Arial" w:cs="Arial"/>
              </w:rPr>
            </w:pPr>
            <w:r w:rsidRPr="00DD4765">
              <w:rPr>
                <w:rFonts w:ascii="Arial" w:hAnsi="Arial" w:cs="Arial"/>
              </w:rPr>
              <w:t>0,44</w:t>
            </w:r>
          </w:p>
        </w:tc>
        <w:tc>
          <w:tcPr>
            <w:tcW w:w="1420" w:type="dxa"/>
            <w:tcBorders>
              <w:top w:val="single" w:sz="4" w:space="0" w:color="auto"/>
              <w:left w:val="nil"/>
              <w:right w:val="single" w:sz="4" w:space="0" w:color="auto"/>
            </w:tcBorders>
            <w:shd w:val="clear" w:color="auto" w:fill="auto"/>
            <w:noWrap/>
            <w:vAlign w:val="bottom"/>
          </w:tcPr>
          <w:p w:rsidR="00EB394D" w:rsidRPr="00DD4765" w:rsidRDefault="00EB394D" w:rsidP="00C26A66">
            <w:pPr>
              <w:spacing w:after="0" w:line="240" w:lineRule="auto"/>
              <w:jc w:val="right"/>
              <w:rPr>
                <w:rFonts w:ascii="Arial" w:hAnsi="Arial" w:cs="Arial"/>
              </w:rPr>
            </w:pPr>
            <w:r w:rsidRPr="00DD4765">
              <w:rPr>
                <w:rFonts w:ascii="Arial" w:hAnsi="Arial" w:cs="Arial"/>
              </w:rPr>
              <w:t>0,19</w:t>
            </w:r>
          </w:p>
        </w:tc>
        <w:tc>
          <w:tcPr>
            <w:tcW w:w="1080" w:type="dxa"/>
            <w:tcBorders>
              <w:top w:val="single" w:sz="4" w:space="0" w:color="auto"/>
              <w:left w:val="nil"/>
              <w:right w:val="single" w:sz="4" w:space="0" w:color="auto"/>
            </w:tcBorders>
            <w:shd w:val="clear" w:color="auto" w:fill="auto"/>
            <w:noWrap/>
            <w:vAlign w:val="bottom"/>
          </w:tcPr>
          <w:p w:rsidR="00EB394D" w:rsidRPr="00DD4765" w:rsidRDefault="00EB394D" w:rsidP="00C26A66">
            <w:pPr>
              <w:spacing w:after="0" w:line="240" w:lineRule="auto"/>
              <w:jc w:val="right"/>
              <w:rPr>
                <w:rFonts w:ascii="Arial" w:hAnsi="Arial" w:cs="Arial"/>
              </w:rPr>
            </w:pPr>
            <w:r w:rsidRPr="00DD4765">
              <w:rPr>
                <w:rFonts w:ascii="Arial" w:hAnsi="Arial" w:cs="Arial"/>
              </w:rPr>
              <w:t>0,68</w:t>
            </w:r>
          </w:p>
        </w:tc>
      </w:tr>
      <w:tr w:rsidR="00EB394D" w:rsidRPr="00DD4765" w:rsidTr="00EB394D">
        <w:trPr>
          <w:trHeight w:val="70"/>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94D" w:rsidRPr="00DD4765" w:rsidRDefault="00EB394D" w:rsidP="00C26A66">
            <w:pPr>
              <w:spacing w:after="0" w:line="240" w:lineRule="auto"/>
              <w:jc w:val="center"/>
              <w:rPr>
                <w:rFonts w:ascii="Arial" w:hAnsi="Arial" w:cs="Arial"/>
                <w:color w:val="000000"/>
              </w:rPr>
            </w:pPr>
            <w:r w:rsidRPr="00DD4765">
              <w:rPr>
                <w:rFonts w:ascii="Arial" w:hAnsi="Arial" w:cs="Arial"/>
                <w:color w:val="000000"/>
              </w:rPr>
              <w:t> </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EB394D" w:rsidRPr="00DD4765" w:rsidRDefault="00EB394D" w:rsidP="00C26A66">
            <w:pPr>
              <w:spacing w:after="0" w:line="240" w:lineRule="auto"/>
              <w:jc w:val="both"/>
              <w:rPr>
                <w:rFonts w:ascii="Arial" w:hAnsi="Arial" w:cs="Arial"/>
              </w:rPr>
            </w:pPr>
            <w:r w:rsidRPr="00DD4765">
              <w:rPr>
                <w:rFonts w:ascii="Arial" w:hAnsi="Arial" w:cs="Arial"/>
              </w:rPr>
              <w:t>ділянка Нові території</w:t>
            </w:r>
          </w:p>
        </w:tc>
        <w:tc>
          <w:tcPr>
            <w:tcW w:w="1300" w:type="dxa"/>
            <w:tcBorders>
              <w:top w:val="single" w:sz="4" w:space="0" w:color="auto"/>
              <w:left w:val="nil"/>
              <w:right w:val="single" w:sz="4" w:space="0" w:color="auto"/>
            </w:tcBorders>
            <w:shd w:val="clear" w:color="auto" w:fill="auto"/>
            <w:noWrap/>
            <w:vAlign w:val="bottom"/>
          </w:tcPr>
          <w:p w:rsidR="00EB394D" w:rsidRPr="00DD4765" w:rsidRDefault="00EB394D" w:rsidP="00C26A66">
            <w:pPr>
              <w:spacing w:after="0" w:line="240" w:lineRule="auto"/>
              <w:jc w:val="right"/>
              <w:rPr>
                <w:rFonts w:ascii="Arial" w:hAnsi="Arial" w:cs="Arial"/>
              </w:rPr>
            </w:pPr>
            <w:r w:rsidRPr="00DD4765">
              <w:rPr>
                <w:rFonts w:ascii="Arial" w:hAnsi="Arial" w:cs="Arial"/>
              </w:rPr>
              <w:t>0,10</w:t>
            </w:r>
          </w:p>
        </w:tc>
        <w:tc>
          <w:tcPr>
            <w:tcW w:w="880" w:type="dxa"/>
            <w:tcBorders>
              <w:top w:val="single" w:sz="4" w:space="0" w:color="auto"/>
              <w:left w:val="nil"/>
              <w:right w:val="single" w:sz="4" w:space="0" w:color="auto"/>
            </w:tcBorders>
            <w:shd w:val="clear" w:color="auto" w:fill="auto"/>
            <w:noWrap/>
            <w:vAlign w:val="bottom"/>
          </w:tcPr>
          <w:p w:rsidR="00EB394D" w:rsidRPr="00DD4765" w:rsidRDefault="00EB394D" w:rsidP="00C26A66">
            <w:pPr>
              <w:spacing w:after="0" w:line="240" w:lineRule="auto"/>
              <w:jc w:val="right"/>
              <w:rPr>
                <w:rFonts w:ascii="Arial" w:hAnsi="Arial" w:cs="Arial"/>
              </w:rPr>
            </w:pPr>
            <w:r w:rsidRPr="00DD4765">
              <w:rPr>
                <w:rFonts w:ascii="Arial" w:hAnsi="Arial" w:cs="Arial"/>
              </w:rPr>
              <w:t>0,90</w:t>
            </w:r>
          </w:p>
        </w:tc>
        <w:tc>
          <w:tcPr>
            <w:tcW w:w="1420" w:type="dxa"/>
            <w:tcBorders>
              <w:top w:val="single" w:sz="4" w:space="0" w:color="auto"/>
              <w:left w:val="nil"/>
              <w:right w:val="single" w:sz="4" w:space="0" w:color="auto"/>
            </w:tcBorders>
            <w:shd w:val="clear" w:color="auto" w:fill="auto"/>
            <w:noWrap/>
            <w:vAlign w:val="bottom"/>
          </w:tcPr>
          <w:p w:rsidR="00EB394D" w:rsidRPr="00DD4765" w:rsidRDefault="00EB394D" w:rsidP="00C26A66">
            <w:pPr>
              <w:spacing w:after="0" w:line="240" w:lineRule="auto"/>
              <w:jc w:val="right"/>
              <w:rPr>
                <w:rFonts w:ascii="Arial" w:hAnsi="Arial" w:cs="Arial"/>
              </w:rPr>
            </w:pPr>
            <w:r w:rsidRPr="00DD4765">
              <w:rPr>
                <w:rFonts w:ascii="Arial" w:hAnsi="Arial" w:cs="Arial"/>
              </w:rPr>
              <w:t>0,38</w:t>
            </w:r>
          </w:p>
        </w:tc>
        <w:tc>
          <w:tcPr>
            <w:tcW w:w="1080" w:type="dxa"/>
            <w:tcBorders>
              <w:top w:val="single" w:sz="4" w:space="0" w:color="auto"/>
              <w:left w:val="nil"/>
              <w:right w:val="single" w:sz="4" w:space="0" w:color="auto"/>
            </w:tcBorders>
            <w:shd w:val="clear" w:color="auto" w:fill="auto"/>
            <w:noWrap/>
            <w:vAlign w:val="bottom"/>
          </w:tcPr>
          <w:p w:rsidR="00EB394D" w:rsidRPr="00DD4765" w:rsidRDefault="00EB394D" w:rsidP="00C26A66">
            <w:pPr>
              <w:spacing w:after="0" w:line="240" w:lineRule="auto"/>
              <w:jc w:val="right"/>
              <w:rPr>
                <w:rFonts w:ascii="Arial" w:hAnsi="Arial" w:cs="Arial"/>
              </w:rPr>
            </w:pPr>
            <w:r w:rsidRPr="00DD4765">
              <w:rPr>
                <w:rFonts w:ascii="Arial" w:hAnsi="Arial" w:cs="Arial"/>
              </w:rPr>
              <w:t>1,38</w:t>
            </w:r>
          </w:p>
        </w:tc>
      </w:tr>
      <w:tr w:rsidR="00EB394D" w:rsidRPr="00DD4765" w:rsidTr="00EB394D">
        <w:trPr>
          <w:trHeight w:val="70"/>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94D" w:rsidRPr="00DD4765" w:rsidRDefault="00EB394D" w:rsidP="00C26A66">
            <w:pPr>
              <w:spacing w:after="0" w:line="240" w:lineRule="auto"/>
              <w:jc w:val="center"/>
              <w:rPr>
                <w:rFonts w:ascii="Arial" w:hAnsi="Arial" w:cs="Arial"/>
                <w:color w:val="000000"/>
              </w:rPr>
            </w:pPr>
            <w:r w:rsidRPr="00DD4765">
              <w:rPr>
                <w:rFonts w:ascii="Arial" w:hAnsi="Arial" w:cs="Arial"/>
                <w:color w:val="000000"/>
              </w:rPr>
              <w:t> </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EB394D" w:rsidRPr="00DD4765" w:rsidRDefault="00EB394D" w:rsidP="00C26A66">
            <w:pPr>
              <w:spacing w:after="0" w:line="240" w:lineRule="auto"/>
              <w:jc w:val="both"/>
              <w:rPr>
                <w:rFonts w:ascii="Arial" w:hAnsi="Arial" w:cs="Arial"/>
              </w:rPr>
            </w:pPr>
            <w:r w:rsidRPr="00DD4765">
              <w:rPr>
                <w:rFonts w:ascii="Arial" w:hAnsi="Arial" w:cs="Arial"/>
              </w:rPr>
              <w:t>ділянка Садове</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EB394D" w:rsidRPr="00DD4765" w:rsidRDefault="00EB394D" w:rsidP="00C26A66">
            <w:pPr>
              <w:spacing w:after="0" w:line="240" w:lineRule="auto"/>
              <w:jc w:val="right"/>
              <w:rPr>
                <w:rFonts w:ascii="Arial" w:hAnsi="Arial" w:cs="Arial"/>
              </w:rPr>
            </w:pPr>
            <w:r w:rsidRPr="00DD4765">
              <w:rPr>
                <w:rFonts w:ascii="Arial" w:hAnsi="Arial" w:cs="Arial"/>
              </w:rPr>
              <w:t>0,075</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EB394D" w:rsidRPr="00DD4765" w:rsidRDefault="00EB394D" w:rsidP="00C26A66">
            <w:pPr>
              <w:spacing w:after="0" w:line="240" w:lineRule="auto"/>
              <w:jc w:val="right"/>
              <w:rPr>
                <w:rFonts w:ascii="Arial" w:hAnsi="Arial" w:cs="Arial"/>
              </w:rPr>
            </w:pPr>
            <w:r w:rsidRPr="00DD4765">
              <w:rPr>
                <w:rFonts w:ascii="Arial" w:hAnsi="Arial" w:cs="Arial"/>
              </w:rPr>
              <w:t>0,68</w:t>
            </w:r>
          </w:p>
        </w:tc>
        <w:tc>
          <w:tcPr>
            <w:tcW w:w="1420" w:type="dxa"/>
            <w:tcBorders>
              <w:top w:val="single" w:sz="4" w:space="0" w:color="auto"/>
              <w:left w:val="nil"/>
              <w:bottom w:val="single" w:sz="4" w:space="0" w:color="auto"/>
              <w:right w:val="single" w:sz="4" w:space="0" w:color="auto"/>
            </w:tcBorders>
            <w:shd w:val="clear" w:color="auto" w:fill="auto"/>
            <w:noWrap/>
            <w:vAlign w:val="bottom"/>
          </w:tcPr>
          <w:p w:rsidR="00EB394D" w:rsidRPr="00DD4765" w:rsidRDefault="00EB394D" w:rsidP="00C26A66">
            <w:pPr>
              <w:spacing w:after="0" w:line="240" w:lineRule="auto"/>
              <w:jc w:val="right"/>
              <w:rPr>
                <w:rFonts w:ascii="Arial" w:hAnsi="Arial" w:cs="Arial"/>
              </w:rPr>
            </w:pPr>
            <w:r w:rsidRPr="00DD4765">
              <w:rPr>
                <w:rFonts w:ascii="Arial" w:hAnsi="Arial" w:cs="Arial"/>
              </w:rPr>
              <w:t>0,29</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EB394D" w:rsidRPr="00DD4765" w:rsidRDefault="00EB394D" w:rsidP="00C26A66">
            <w:pPr>
              <w:spacing w:after="0" w:line="240" w:lineRule="auto"/>
              <w:jc w:val="right"/>
              <w:rPr>
                <w:rFonts w:ascii="Arial" w:hAnsi="Arial" w:cs="Arial"/>
              </w:rPr>
            </w:pPr>
            <w:r w:rsidRPr="00DD4765">
              <w:rPr>
                <w:rFonts w:ascii="Arial" w:hAnsi="Arial" w:cs="Arial"/>
              </w:rPr>
              <w:t>1,04</w:t>
            </w:r>
          </w:p>
        </w:tc>
      </w:tr>
      <w:tr w:rsidR="00EB394D" w:rsidRPr="00DD4765" w:rsidTr="00EB394D">
        <w:trPr>
          <w:trHeight w:val="70"/>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94D" w:rsidRPr="00DD4765" w:rsidRDefault="00EB394D" w:rsidP="00C26A66">
            <w:pPr>
              <w:spacing w:after="0" w:line="240" w:lineRule="auto"/>
              <w:jc w:val="center"/>
              <w:rPr>
                <w:rFonts w:ascii="Arial" w:hAnsi="Arial" w:cs="Arial"/>
                <w:color w:val="000000"/>
              </w:rPr>
            </w:pPr>
            <w:r w:rsidRPr="00DD4765">
              <w:rPr>
                <w:rFonts w:ascii="Arial" w:hAnsi="Arial" w:cs="Arial"/>
                <w:color w:val="000000"/>
              </w:rPr>
              <w:t> </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EB394D" w:rsidRPr="00DD4765" w:rsidRDefault="00EB394D" w:rsidP="00C26A66">
            <w:pPr>
              <w:spacing w:after="0" w:line="240" w:lineRule="auto"/>
              <w:jc w:val="both"/>
              <w:rPr>
                <w:rFonts w:ascii="Arial" w:hAnsi="Arial" w:cs="Arial"/>
              </w:rPr>
            </w:pPr>
            <w:r w:rsidRPr="00DD4765">
              <w:rPr>
                <w:rFonts w:ascii="Arial" w:hAnsi="Arial" w:cs="Arial"/>
              </w:rPr>
              <w:t>ділянка Водяне</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EB394D" w:rsidRPr="00DD4765" w:rsidRDefault="00EB394D" w:rsidP="00C26A66">
            <w:pPr>
              <w:spacing w:after="0" w:line="240" w:lineRule="auto"/>
              <w:jc w:val="right"/>
              <w:rPr>
                <w:rFonts w:ascii="Arial" w:hAnsi="Arial" w:cs="Arial"/>
              </w:rPr>
            </w:pPr>
            <w:r w:rsidRPr="00DD4765">
              <w:rPr>
                <w:rFonts w:ascii="Arial" w:hAnsi="Arial" w:cs="Arial"/>
              </w:rPr>
              <w:t>0,17</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EB394D" w:rsidRPr="00DD4765" w:rsidRDefault="00EB394D" w:rsidP="00C26A66">
            <w:pPr>
              <w:spacing w:after="0" w:line="240" w:lineRule="auto"/>
              <w:jc w:val="right"/>
              <w:rPr>
                <w:rFonts w:ascii="Arial" w:hAnsi="Arial" w:cs="Arial"/>
              </w:rPr>
            </w:pPr>
            <w:r w:rsidRPr="00DD4765">
              <w:rPr>
                <w:rFonts w:ascii="Arial" w:hAnsi="Arial" w:cs="Arial"/>
              </w:rPr>
              <w:t>1,53</w:t>
            </w:r>
          </w:p>
        </w:tc>
        <w:tc>
          <w:tcPr>
            <w:tcW w:w="1420" w:type="dxa"/>
            <w:tcBorders>
              <w:top w:val="single" w:sz="4" w:space="0" w:color="auto"/>
              <w:left w:val="nil"/>
              <w:bottom w:val="single" w:sz="4" w:space="0" w:color="auto"/>
              <w:right w:val="single" w:sz="4" w:space="0" w:color="auto"/>
            </w:tcBorders>
            <w:shd w:val="clear" w:color="auto" w:fill="auto"/>
            <w:noWrap/>
            <w:vAlign w:val="bottom"/>
          </w:tcPr>
          <w:p w:rsidR="00EB394D" w:rsidRPr="00DD4765" w:rsidRDefault="00EB394D" w:rsidP="00C26A66">
            <w:pPr>
              <w:spacing w:after="0" w:line="240" w:lineRule="auto"/>
              <w:jc w:val="right"/>
              <w:rPr>
                <w:rFonts w:ascii="Arial" w:hAnsi="Arial" w:cs="Arial"/>
              </w:rPr>
            </w:pPr>
            <w:r w:rsidRPr="00DD4765">
              <w:rPr>
                <w:rFonts w:ascii="Arial" w:hAnsi="Arial" w:cs="Arial"/>
              </w:rPr>
              <w:t>0,65</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EB394D" w:rsidRPr="00DD4765" w:rsidRDefault="00EB394D" w:rsidP="00C26A66">
            <w:pPr>
              <w:spacing w:after="0" w:line="240" w:lineRule="auto"/>
              <w:jc w:val="right"/>
              <w:rPr>
                <w:rFonts w:ascii="Arial" w:hAnsi="Arial" w:cs="Arial"/>
              </w:rPr>
            </w:pPr>
            <w:r w:rsidRPr="00DD4765">
              <w:rPr>
                <w:rFonts w:ascii="Arial" w:hAnsi="Arial" w:cs="Arial"/>
              </w:rPr>
              <w:t>2,35</w:t>
            </w:r>
          </w:p>
        </w:tc>
      </w:tr>
      <w:tr w:rsidR="00EB394D" w:rsidRPr="00DD4765" w:rsidTr="00EB394D">
        <w:trPr>
          <w:trHeight w:val="70"/>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94D" w:rsidRPr="00DD4765" w:rsidRDefault="00EB394D" w:rsidP="00C26A66">
            <w:pPr>
              <w:spacing w:after="0" w:line="240" w:lineRule="auto"/>
              <w:jc w:val="center"/>
              <w:rPr>
                <w:rFonts w:ascii="Arial" w:hAnsi="Arial" w:cs="Arial"/>
                <w:color w:val="000000"/>
              </w:rPr>
            </w:pPr>
            <w:r w:rsidRPr="00DD4765">
              <w:rPr>
                <w:rFonts w:ascii="Arial" w:hAnsi="Arial" w:cs="Arial"/>
                <w:color w:val="000000"/>
              </w:rPr>
              <w:t> </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EB394D" w:rsidRPr="00DD4765" w:rsidRDefault="00EB394D" w:rsidP="00C26A66">
            <w:pPr>
              <w:spacing w:after="0" w:line="240" w:lineRule="auto"/>
              <w:jc w:val="both"/>
              <w:rPr>
                <w:rFonts w:ascii="Arial" w:hAnsi="Arial" w:cs="Arial"/>
              </w:rPr>
            </w:pPr>
            <w:r w:rsidRPr="00DD4765">
              <w:rPr>
                <w:rFonts w:ascii="Arial" w:hAnsi="Arial" w:cs="Arial"/>
              </w:rPr>
              <w:t>ділянка Коваленки-північ</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EB394D" w:rsidRPr="00DD4765" w:rsidRDefault="00EB394D" w:rsidP="00C26A66">
            <w:pPr>
              <w:spacing w:after="0" w:line="240" w:lineRule="auto"/>
              <w:jc w:val="right"/>
              <w:rPr>
                <w:rFonts w:ascii="Arial" w:hAnsi="Arial" w:cs="Arial"/>
              </w:rPr>
            </w:pPr>
            <w:r w:rsidRPr="00DD4765">
              <w:rPr>
                <w:rFonts w:ascii="Arial" w:hAnsi="Arial" w:cs="Arial"/>
              </w:rPr>
              <w:t>0,12</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EB394D" w:rsidRPr="00DD4765" w:rsidRDefault="00EB394D" w:rsidP="00C26A66">
            <w:pPr>
              <w:spacing w:after="0" w:line="240" w:lineRule="auto"/>
              <w:jc w:val="right"/>
              <w:rPr>
                <w:rFonts w:ascii="Arial" w:hAnsi="Arial" w:cs="Arial"/>
              </w:rPr>
            </w:pPr>
            <w:r w:rsidRPr="00DD4765">
              <w:rPr>
                <w:rFonts w:ascii="Arial" w:hAnsi="Arial" w:cs="Arial"/>
              </w:rPr>
              <w:t>1,12</w:t>
            </w:r>
          </w:p>
        </w:tc>
        <w:tc>
          <w:tcPr>
            <w:tcW w:w="1420" w:type="dxa"/>
            <w:tcBorders>
              <w:top w:val="single" w:sz="4" w:space="0" w:color="auto"/>
              <w:left w:val="nil"/>
              <w:bottom w:val="single" w:sz="4" w:space="0" w:color="auto"/>
              <w:right w:val="single" w:sz="4" w:space="0" w:color="auto"/>
            </w:tcBorders>
            <w:shd w:val="clear" w:color="auto" w:fill="auto"/>
            <w:noWrap/>
            <w:vAlign w:val="bottom"/>
          </w:tcPr>
          <w:p w:rsidR="00EB394D" w:rsidRPr="00DD4765" w:rsidRDefault="00EB394D" w:rsidP="00C26A66">
            <w:pPr>
              <w:spacing w:after="0" w:line="240" w:lineRule="auto"/>
              <w:jc w:val="right"/>
              <w:rPr>
                <w:rFonts w:ascii="Arial" w:hAnsi="Arial" w:cs="Arial"/>
              </w:rPr>
            </w:pPr>
            <w:r w:rsidRPr="00DD4765">
              <w:rPr>
                <w:rFonts w:ascii="Arial" w:hAnsi="Arial" w:cs="Arial"/>
              </w:rPr>
              <w:t>0,48</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EB394D" w:rsidRPr="00DD4765" w:rsidRDefault="00EB394D" w:rsidP="00C26A66">
            <w:pPr>
              <w:spacing w:after="0" w:line="240" w:lineRule="auto"/>
              <w:jc w:val="right"/>
              <w:rPr>
                <w:rFonts w:ascii="Arial" w:hAnsi="Arial" w:cs="Arial"/>
              </w:rPr>
            </w:pPr>
            <w:r w:rsidRPr="00DD4765">
              <w:rPr>
                <w:rFonts w:ascii="Arial" w:hAnsi="Arial" w:cs="Arial"/>
              </w:rPr>
              <w:t>1,72</w:t>
            </w:r>
          </w:p>
        </w:tc>
      </w:tr>
      <w:tr w:rsidR="00EB394D" w:rsidRPr="00DD4765" w:rsidTr="00EB394D">
        <w:trPr>
          <w:trHeight w:val="70"/>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94D" w:rsidRPr="00DD4765" w:rsidRDefault="00EB394D" w:rsidP="00C26A66">
            <w:pPr>
              <w:spacing w:after="0" w:line="240" w:lineRule="auto"/>
              <w:jc w:val="center"/>
              <w:rPr>
                <w:rFonts w:ascii="Arial" w:hAnsi="Arial" w:cs="Arial"/>
                <w:color w:val="000000"/>
              </w:rPr>
            </w:pP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EB394D" w:rsidRPr="00DD4765" w:rsidRDefault="00EB394D" w:rsidP="00C26A66">
            <w:pPr>
              <w:spacing w:after="0" w:line="240" w:lineRule="auto"/>
              <w:jc w:val="both"/>
              <w:rPr>
                <w:rFonts w:ascii="Arial" w:hAnsi="Arial" w:cs="Arial"/>
              </w:rPr>
            </w:pPr>
            <w:r w:rsidRPr="00DD4765">
              <w:rPr>
                <w:rFonts w:ascii="Arial" w:hAnsi="Arial" w:cs="Arial"/>
              </w:rPr>
              <w:t>ділянка Коваленки-південь</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EB394D" w:rsidRPr="00DD4765" w:rsidRDefault="00EB394D" w:rsidP="00C26A66">
            <w:pPr>
              <w:spacing w:after="0" w:line="240" w:lineRule="auto"/>
              <w:jc w:val="right"/>
              <w:rPr>
                <w:rFonts w:ascii="Arial" w:hAnsi="Arial" w:cs="Arial"/>
              </w:rPr>
            </w:pPr>
            <w:r w:rsidRPr="00DD4765">
              <w:rPr>
                <w:rFonts w:ascii="Arial" w:hAnsi="Arial" w:cs="Arial"/>
              </w:rPr>
              <w:t>0,32</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EB394D" w:rsidRPr="00DD4765" w:rsidRDefault="00EB394D" w:rsidP="00C26A66">
            <w:pPr>
              <w:spacing w:after="0" w:line="240" w:lineRule="auto"/>
              <w:jc w:val="right"/>
              <w:rPr>
                <w:rFonts w:ascii="Arial" w:hAnsi="Arial" w:cs="Arial"/>
              </w:rPr>
            </w:pPr>
            <w:r w:rsidRPr="00DD4765">
              <w:rPr>
                <w:rFonts w:ascii="Arial" w:hAnsi="Arial" w:cs="Arial"/>
              </w:rPr>
              <w:t>2,91</w:t>
            </w:r>
          </w:p>
        </w:tc>
        <w:tc>
          <w:tcPr>
            <w:tcW w:w="1420" w:type="dxa"/>
            <w:tcBorders>
              <w:top w:val="single" w:sz="4" w:space="0" w:color="auto"/>
              <w:left w:val="nil"/>
              <w:bottom w:val="single" w:sz="4" w:space="0" w:color="auto"/>
              <w:right w:val="single" w:sz="4" w:space="0" w:color="auto"/>
            </w:tcBorders>
            <w:shd w:val="clear" w:color="auto" w:fill="auto"/>
            <w:noWrap/>
            <w:vAlign w:val="bottom"/>
          </w:tcPr>
          <w:p w:rsidR="00EB394D" w:rsidRPr="00DD4765" w:rsidRDefault="00EB394D" w:rsidP="00C26A66">
            <w:pPr>
              <w:spacing w:after="0" w:line="240" w:lineRule="auto"/>
              <w:jc w:val="right"/>
              <w:rPr>
                <w:rFonts w:ascii="Arial" w:hAnsi="Arial" w:cs="Arial"/>
              </w:rPr>
            </w:pPr>
            <w:r w:rsidRPr="00DD4765">
              <w:rPr>
                <w:rFonts w:ascii="Arial" w:hAnsi="Arial" w:cs="Arial"/>
              </w:rPr>
              <w:t>1,48</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EB394D" w:rsidRPr="00DD4765" w:rsidRDefault="00EB394D" w:rsidP="00C26A66">
            <w:pPr>
              <w:spacing w:after="0" w:line="240" w:lineRule="auto"/>
              <w:jc w:val="right"/>
              <w:rPr>
                <w:rFonts w:ascii="Arial" w:hAnsi="Arial" w:cs="Arial"/>
              </w:rPr>
            </w:pPr>
            <w:r w:rsidRPr="00DD4765">
              <w:rPr>
                <w:rFonts w:ascii="Arial" w:hAnsi="Arial" w:cs="Arial"/>
              </w:rPr>
              <w:t>4,70</w:t>
            </w:r>
          </w:p>
        </w:tc>
      </w:tr>
      <w:tr w:rsidR="00EB394D" w:rsidRPr="00DD4765" w:rsidTr="00EB394D">
        <w:trPr>
          <w:trHeight w:val="70"/>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94D" w:rsidRPr="00DD4765" w:rsidRDefault="00EB394D" w:rsidP="00C26A66">
            <w:pPr>
              <w:spacing w:after="0" w:line="240" w:lineRule="auto"/>
              <w:jc w:val="center"/>
              <w:rPr>
                <w:rFonts w:ascii="Arial" w:hAnsi="Arial" w:cs="Arial"/>
                <w:color w:val="000000"/>
              </w:rPr>
            </w:pP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EB394D" w:rsidRPr="00DD4765" w:rsidRDefault="00EB394D" w:rsidP="00C26A66">
            <w:pPr>
              <w:spacing w:after="0" w:line="240" w:lineRule="auto"/>
              <w:jc w:val="both"/>
              <w:rPr>
                <w:rFonts w:ascii="Arial" w:hAnsi="Arial" w:cs="Arial"/>
              </w:rPr>
            </w:pPr>
            <w:r w:rsidRPr="00DD4765">
              <w:rPr>
                <w:rFonts w:ascii="Arial" w:hAnsi="Arial" w:cs="Arial"/>
              </w:rPr>
              <w:t>ділянка Караван</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EB394D" w:rsidRPr="00DD4765" w:rsidRDefault="00EB394D" w:rsidP="00C26A66">
            <w:pPr>
              <w:spacing w:after="0" w:line="240" w:lineRule="auto"/>
              <w:jc w:val="right"/>
              <w:rPr>
                <w:rFonts w:ascii="Arial" w:hAnsi="Arial" w:cs="Arial"/>
              </w:rPr>
            </w:pPr>
            <w:r w:rsidRPr="00DD4765">
              <w:rPr>
                <w:rFonts w:ascii="Arial" w:hAnsi="Arial" w:cs="Arial"/>
              </w:rPr>
              <w:t>0,02</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EB394D" w:rsidRPr="00DD4765" w:rsidRDefault="00EB394D" w:rsidP="00C26A66">
            <w:pPr>
              <w:spacing w:after="0" w:line="240" w:lineRule="auto"/>
              <w:jc w:val="right"/>
              <w:rPr>
                <w:rFonts w:ascii="Arial" w:hAnsi="Arial" w:cs="Arial"/>
              </w:rPr>
            </w:pPr>
            <w:r w:rsidRPr="00DD4765">
              <w:rPr>
                <w:rFonts w:ascii="Arial" w:hAnsi="Arial" w:cs="Arial"/>
              </w:rPr>
              <w:t>0,12</w:t>
            </w:r>
          </w:p>
        </w:tc>
        <w:tc>
          <w:tcPr>
            <w:tcW w:w="1420" w:type="dxa"/>
            <w:tcBorders>
              <w:top w:val="single" w:sz="4" w:space="0" w:color="auto"/>
              <w:left w:val="nil"/>
              <w:bottom w:val="single" w:sz="4" w:space="0" w:color="auto"/>
              <w:right w:val="single" w:sz="4" w:space="0" w:color="auto"/>
            </w:tcBorders>
            <w:shd w:val="clear" w:color="auto" w:fill="auto"/>
            <w:noWrap/>
            <w:vAlign w:val="bottom"/>
          </w:tcPr>
          <w:p w:rsidR="00EB394D" w:rsidRPr="00DD4765" w:rsidRDefault="00EB394D" w:rsidP="00C26A66">
            <w:pPr>
              <w:spacing w:after="0" w:line="240" w:lineRule="auto"/>
              <w:jc w:val="right"/>
              <w:rPr>
                <w:rFonts w:ascii="Arial" w:hAnsi="Arial" w:cs="Arial"/>
              </w:rPr>
            </w:pPr>
            <w:r w:rsidRPr="00DD4765">
              <w:rPr>
                <w:rFonts w:ascii="Arial" w:hAnsi="Arial" w:cs="Arial"/>
              </w:rPr>
              <w:t>0,05</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EB394D" w:rsidRPr="00DD4765" w:rsidRDefault="00EB394D" w:rsidP="00C26A66">
            <w:pPr>
              <w:spacing w:after="0" w:line="240" w:lineRule="auto"/>
              <w:jc w:val="right"/>
              <w:rPr>
                <w:rFonts w:ascii="Arial" w:hAnsi="Arial" w:cs="Arial"/>
              </w:rPr>
            </w:pPr>
            <w:r w:rsidRPr="00DD4765">
              <w:rPr>
                <w:rFonts w:ascii="Arial" w:hAnsi="Arial" w:cs="Arial"/>
              </w:rPr>
              <w:t>0,19</w:t>
            </w:r>
          </w:p>
        </w:tc>
      </w:tr>
      <w:tr w:rsidR="00EB394D" w:rsidRPr="00DD4765" w:rsidTr="00EB394D">
        <w:trPr>
          <w:trHeight w:val="70"/>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94D" w:rsidRPr="00DD4765" w:rsidRDefault="00EB394D" w:rsidP="00C26A66">
            <w:pPr>
              <w:spacing w:after="0" w:line="240" w:lineRule="auto"/>
              <w:jc w:val="center"/>
              <w:rPr>
                <w:rFonts w:ascii="Arial" w:hAnsi="Arial" w:cs="Arial"/>
                <w:color w:val="000000"/>
              </w:rPr>
            </w:pP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EB394D" w:rsidRPr="00DD4765" w:rsidRDefault="00EB394D" w:rsidP="00C26A66">
            <w:pPr>
              <w:spacing w:after="0" w:line="240" w:lineRule="auto"/>
              <w:jc w:val="both"/>
              <w:rPr>
                <w:rFonts w:ascii="Arial" w:hAnsi="Arial" w:cs="Arial"/>
              </w:rPr>
            </w:pPr>
            <w:r w:rsidRPr="00DD4765">
              <w:rPr>
                <w:rFonts w:ascii="Arial" w:hAnsi="Arial" w:cs="Arial"/>
              </w:rPr>
              <w:t>ділянка Харківська</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EB394D" w:rsidRPr="00DD4765" w:rsidRDefault="00EB394D" w:rsidP="00C26A66">
            <w:pPr>
              <w:spacing w:after="0" w:line="240" w:lineRule="auto"/>
              <w:jc w:val="right"/>
              <w:rPr>
                <w:rFonts w:ascii="Arial" w:hAnsi="Arial" w:cs="Arial"/>
              </w:rPr>
            </w:pPr>
            <w:r w:rsidRPr="00DD4765">
              <w:rPr>
                <w:rFonts w:ascii="Arial" w:hAnsi="Arial" w:cs="Arial"/>
              </w:rPr>
              <w:t>0,68</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EB394D" w:rsidRPr="00DD4765" w:rsidRDefault="00EB394D" w:rsidP="00C26A66">
            <w:pPr>
              <w:spacing w:after="0" w:line="240" w:lineRule="auto"/>
              <w:jc w:val="right"/>
              <w:rPr>
                <w:rFonts w:ascii="Arial" w:hAnsi="Arial" w:cs="Arial"/>
              </w:rPr>
            </w:pPr>
            <w:r w:rsidRPr="00DD4765">
              <w:rPr>
                <w:rFonts w:ascii="Arial" w:hAnsi="Arial" w:cs="Arial"/>
              </w:rPr>
              <w:t>5,82</w:t>
            </w:r>
          </w:p>
        </w:tc>
        <w:tc>
          <w:tcPr>
            <w:tcW w:w="1420" w:type="dxa"/>
            <w:tcBorders>
              <w:top w:val="single" w:sz="4" w:space="0" w:color="auto"/>
              <w:left w:val="nil"/>
              <w:bottom w:val="single" w:sz="4" w:space="0" w:color="auto"/>
              <w:right w:val="single" w:sz="4" w:space="0" w:color="auto"/>
            </w:tcBorders>
            <w:shd w:val="clear" w:color="auto" w:fill="auto"/>
            <w:noWrap/>
            <w:vAlign w:val="bottom"/>
          </w:tcPr>
          <w:p w:rsidR="00EB394D" w:rsidRPr="00DD4765" w:rsidRDefault="00EB394D" w:rsidP="00C26A66">
            <w:pPr>
              <w:spacing w:after="0" w:line="240" w:lineRule="auto"/>
              <w:jc w:val="right"/>
              <w:rPr>
                <w:rFonts w:ascii="Arial" w:hAnsi="Arial" w:cs="Arial"/>
              </w:rPr>
            </w:pPr>
            <w:r w:rsidRPr="00DD4765">
              <w:rPr>
                <w:rFonts w:ascii="Arial" w:hAnsi="Arial" w:cs="Arial"/>
              </w:rPr>
              <w:t>2,49</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EB394D" w:rsidRPr="00DD4765" w:rsidRDefault="00EB394D" w:rsidP="00C26A66">
            <w:pPr>
              <w:spacing w:after="0" w:line="240" w:lineRule="auto"/>
              <w:jc w:val="right"/>
              <w:rPr>
                <w:rFonts w:ascii="Arial" w:hAnsi="Arial" w:cs="Arial"/>
              </w:rPr>
            </w:pPr>
            <w:r w:rsidRPr="00DD4765">
              <w:rPr>
                <w:rFonts w:ascii="Arial" w:hAnsi="Arial" w:cs="Arial"/>
              </w:rPr>
              <w:t>8,99</w:t>
            </w:r>
          </w:p>
        </w:tc>
      </w:tr>
      <w:tr w:rsidR="00EB394D" w:rsidRPr="00DD4765" w:rsidTr="00EB394D">
        <w:trPr>
          <w:trHeight w:val="70"/>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94D" w:rsidRPr="00DD4765" w:rsidRDefault="00EB394D" w:rsidP="00C26A66">
            <w:pPr>
              <w:spacing w:after="0" w:line="240" w:lineRule="auto"/>
              <w:jc w:val="center"/>
              <w:rPr>
                <w:rFonts w:ascii="Arial" w:hAnsi="Arial" w:cs="Arial"/>
                <w:color w:val="000000"/>
              </w:rPr>
            </w:pPr>
            <w:r w:rsidRPr="00DD4765">
              <w:rPr>
                <w:rFonts w:ascii="Arial" w:hAnsi="Arial" w:cs="Arial"/>
                <w:color w:val="000000"/>
              </w:rPr>
              <w:t>3</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EB394D" w:rsidRPr="00DD4765" w:rsidRDefault="00EB394D" w:rsidP="00C26A66">
            <w:pPr>
              <w:spacing w:after="0" w:line="240" w:lineRule="auto"/>
              <w:jc w:val="both"/>
              <w:rPr>
                <w:rFonts w:ascii="Arial" w:hAnsi="Arial" w:cs="Arial"/>
              </w:rPr>
            </w:pPr>
            <w:r w:rsidRPr="00DD4765">
              <w:rPr>
                <w:rFonts w:ascii="Arial" w:hAnsi="Arial" w:cs="Arial"/>
              </w:rPr>
              <w:t>Рекреаційні заклади</w:t>
            </w:r>
          </w:p>
        </w:tc>
        <w:tc>
          <w:tcPr>
            <w:tcW w:w="4680" w:type="dxa"/>
            <w:gridSpan w:val="4"/>
            <w:tcBorders>
              <w:top w:val="single" w:sz="4" w:space="0" w:color="auto"/>
              <w:left w:val="nil"/>
              <w:bottom w:val="single" w:sz="4" w:space="0" w:color="auto"/>
              <w:right w:val="single" w:sz="4" w:space="0" w:color="auto"/>
            </w:tcBorders>
            <w:shd w:val="clear" w:color="auto" w:fill="auto"/>
            <w:noWrap/>
            <w:vAlign w:val="bottom"/>
          </w:tcPr>
          <w:p w:rsidR="00EB394D" w:rsidRPr="00DD4765" w:rsidRDefault="00EB394D" w:rsidP="00C26A66">
            <w:pPr>
              <w:spacing w:after="0" w:line="240" w:lineRule="auto"/>
              <w:jc w:val="right"/>
              <w:rPr>
                <w:rFonts w:ascii="Arial" w:hAnsi="Arial" w:cs="Arial"/>
              </w:rPr>
            </w:pPr>
            <w:r w:rsidRPr="00DD4765">
              <w:rPr>
                <w:rFonts w:ascii="Arial" w:hAnsi="Arial" w:cs="Arial"/>
              </w:rPr>
              <w:t>3,98</w:t>
            </w:r>
          </w:p>
        </w:tc>
      </w:tr>
      <w:tr w:rsidR="00EB394D" w:rsidRPr="00DD4765" w:rsidTr="00EB394D">
        <w:trPr>
          <w:trHeight w:val="70"/>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94D" w:rsidRPr="00DD4765" w:rsidRDefault="00EB394D" w:rsidP="00C26A66">
            <w:pPr>
              <w:spacing w:after="0" w:line="240" w:lineRule="auto"/>
              <w:jc w:val="center"/>
              <w:rPr>
                <w:rFonts w:ascii="Arial" w:hAnsi="Arial" w:cs="Arial"/>
                <w:color w:val="000000"/>
              </w:rPr>
            </w:pPr>
            <w:r w:rsidRPr="00DD4765">
              <w:rPr>
                <w:rFonts w:ascii="Arial" w:hAnsi="Arial" w:cs="Arial"/>
                <w:color w:val="000000"/>
              </w:rPr>
              <w:t>4.</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EB394D" w:rsidRPr="00DD4765" w:rsidRDefault="00EB394D" w:rsidP="00C26A66">
            <w:pPr>
              <w:spacing w:after="0" w:line="240" w:lineRule="auto"/>
              <w:jc w:val="both"/>
              <w:rPr>
                <w:rFonts w:ascii="Arial" w:hAnsi="Arial" w:cs="Arial"/>
              </w:rPr>
            </w:pPr>
            <w:r w:rsidRPr="00DD4765">
              <w:rPr>
                <w:rFonts w:ascii="Arial" w:hAnsi="Arial" w:cs="Arial"/>
              </w:rPr>
              <w:t>Разом</w:t>
            </w:r>
          </w:p>
        </w:tc>
        <w:tc>
          <w:tcPr>
            <w:tcW w:w="4680" w:type="dxa"/>
            <w:gridSpan w:val="4"/>
            <w:tcBorders>
              <w:top w:val="single" w:sz="4" w:space="0" w:color="auto"/>
              <w:left w:val="nil"/>
              <w:bottom w:val="single" w:sz="4" w:space="0" w:color="auto"/>
              <w:right w:val="single" w:sz="4" w:space="0" w:color="auto"/>
            </w:tcBorders>
            <w:shd w:val="clear" w:color="auto" w:fill="auto"/>
            <w:noWrap/>
            <w:vAlign w:val="bottom"/>
          </w:tcPr>
          <w:p w:rsidR="00EB394D" w:rsidRPr="00DD4765" w:rsidRDefault="00EB394D" w:rsidP="00C26A66">
            <w:pPr>
              <w:spacing w:after="0" w:line="240" w:lineRule="auto"/>
              <w:jc w:val="right"/>
              <w:rPr>
                <w:rFonts w:ascii="Arial" w:hAnsi="Arial" w:cs="Arial"/>
              </w:rPr>
            </w:pPr>
            <w:r w:rsidRPr="00DD4765">
              <w:rPr>
                <w:rFonts w:ascii="Arial" w:hAnsi="Arial" w:cs="Arial"/>
              </w:rPr>
              <w:t>101,82</w:t>
            </w:r>
          </w:p>
        </w:tc>
      </w:tr>
    </w:tbl>
    <w:p w:rsidR="00EB394D" w:rsidRPr="00DD4765" w:rsidRDefault="00EB394D" w:rsidP="00C26A66">
      <w:pPr>
        <w:pStyle w:val="-0"/>
        <w:spacing w:before="0"/>
      </w:pPr>
      <w:r w:rsidRPr="00DD4765">
        <w:t>Виходячи з розміру паливного еквіваленту природного газу Е=1,16, прийнятого у даному проекті за вихідний (основний) вид палива, маса умовного палива всього по місту на розрахунковий період складе близько 118,11тис.т у.п.</w:t>
      </w:r>
    </w:p>
    <w:p w:rsidR="00EB394D" w:rsidRPr="00DD4765" w:rsidRDefault="00EB394D" w:rsidP="00C26A66">
      <w:pPr>
        <w:pStyle w:val="-0"/>
        <w:spacing w:before="0"/>
      </w:pPr>
      <w:r w:rsidRPr="00DD4765">
        <w:t>Для розвитку системи газопостачання міста, проектом пропонується будівництво 9 ГРП (ШРП), прокладання приблизно 11,0 км розподільчих газопроводів високого та середнього тисків із застосуванням сучасних технологій та матеріалів прокладання мереж, що значно зменшує капітальні витрати та продовжує термін експлуатації газопроводів.</w:t>
      </w:r>
    </w:p>
    <w:p w:rsidR="00F500B2" w:rsidRPr="00DD4765" w:rsidRDefault="00F500B2" w:rsidP="00C26A66">
      <w:pPr>
        <w:spacing w:after="0" w:line="240" w:lineRule="auto"/>
        <w:rPr>
          <w:rFonts w:ascii="Arial" w:hAnsi="Arial" w:cs="Arial"/>
          <w:b/>
          <w:bCs/>
          <w:sz w:val="26"/>
          <w:szCs w:val="26"/>
        </w:rPr>
      </w:pPr>
      <w:bookmarkStart w:id="124" w:name="_Toc463524474"/>
      <w:bookmarkStart w:id="125" w:name="__RefHeading___Toc5206_508380125"/>
      <w:bookmarkStart w:id="126" w:name="_Toc463524476"/>
      <w:bookmarkStart w:id="127" w:name="__RefHeading___Toc5210_508380125"/>
      <w:bookmarkStart w:id="128" w:name="_Toc36802560"/>
      <w:bookmarkEnd w:id="124"/>
      <w:bookmarkEnd w:id="125"/>
      <w:bookmarkEnd w:id="126"/>
      <w:bookmarkEnd w:id="127"/>
      <w:r w:rsidRPr="00DD4765">
        <w:rPr>
          <w:rFonts w:ascii="Arial" w:hAnsi="Arial" w:cs="Arial"/>
          <w:b/>
          <w:bCs/>
          <w:sz w:val="26"/>
          <w:szCs w:val="26"/>
        </w:rPr>
        <w:br w:type="page"/>
      </w:r>
    </w:p>
    <w:p w:rsidR="00EB394D" w:rsidRPr="00DD4765" w:rsidRDefault="00EB394D" w:rsidP="00C26A66">
      <w:pPr>
        <w:pStyle w:val="2"/>
        <w:spacing w:before="0" w:after="0"/>
        <w:contextualSpacing/>
        <w:rPr>
          <w:i w:val="0"/>
          <w:iCs w:val="0"/>
        </w:rPr>
      </w:pPr>
      <w:bookmarkStart w:id="129" w:name="_Toc55207345"/>
      <w:r w:rsidRPr="00DD4765">
        <w:rPr>
          <w:i w:val="0"/>
          <w:iCs w:val="0"/>
        </w:rPr>
        <w:lastRenderedPageBreak/>
        <w:t>2.1</w:t>
      </w:r>
      <w:r w:rsidR="00C26A66" w:rsidRPr="00DD4765">
        <w:rPr>
          <w:i w:val="0"/>
          <w:iCs w:val="0"/>
          <w:lang w:val="ru-RU"/>
        </w:rPr>
        <w:t>0</w:t>
      </w:r>
      <w:r w:rsidRPr="00DD4765">
        <w:rPr>
          <w:i w:val="0"/>
          <w:iCs w:val="0"/>
        </w:rPr>
        <w:t>. Інженерна підготовка та захист території гідротехнічні заходи</w:t>
      </w:r>
      <w:bookmarkEnd w:id="128"/>
      <w:bookmarkEnd w:id="129"/>
    </w:p>
    <w:p w:rsidR="00EB394D" w:rsidRPr="00DD4765" w:rsidRDefault="00EB394D" w:rsidP="00C26A66">
      <w:pPr>
        <w:pStyle w:val="3"/>
        <w:spacing w:before="0" w:after="0"/>
      </w:pPr>
      <w:r w:rsidRPr="00DD4765">
        <w:t>Захист від підтоплення, ліквідація заболоченостей</w:t>
      </w:r>
    </w:p>
    <w:p w:rsidR="00EB394D" w:rsidRPr="00DD4765" w:rsidRDefault="00EB394D" w:rsidP="00C26A66">
      <w:pPr>
        <w:pStyle w:val="-0"/>
        <w:spacing w:before="0"/>
      </w:pPr>
      <w:r w:rsidRPr="00DD4765">
        <w:t xml:space="preserve">Так як на території міської ради є ділянки з підвищеним рівнем грунтових вод, то необхідно проведення відповідних заходів для захисту від підтоплення. </w:t>
      </w:r>
    </w:p>
    <w:p w:rsidR="00EB394D" w:rsidRPr="00DD4765" w:rsidRDefault="00EB394D" w:rsidP="00C26A66">
      <w:pPr>
        <w:pStyle w:val="-0"/>
        <w:spacing w:before="0"/>
      </w:pPr>
      <w:r w:rsidRPr="00DD4765">
        <w:t>При освоєнні таких територій в боротьбі з високим рівнем ґрунтових вод рекомендується застосовувати як спеціальні (влаштування дренажу, підсипки та ін.), так і загального характеру (впорядкування поверхневого стоку, гідроізоляцію та ін.) роботи. Розчистка водойм та струмків значно поліпшить ситуацію та сприятиме зниженню рівня грунтових вод. Загальна площа територій, де необхідно вжити заходів по захисту від підтоплення складає біля 150,0 га.</w:t>
      </w:r>
    </w:p>
    <w:p w:rsidR="00EB394D" w:rsidRPr="00DD4765" w:rsidRDefault="00EB394D" w:rsidP="00C26A66">
      <w:pPr>
        <w:pStyle w:val="-0"/>
        <w:spacing w:before="0"/>
      </w:pPr>
      <w:r w:rsidRPr="00DD4765">
        <w:t>Рекомендується провести зниження рівня ґрунтових вод на глибину не менше ніж на 2,5 м на ділянках капітальної забудови та на глибину не менше 1,0 – для стадіонів, парків, скверів та інших зелених насаджень.</w:t>
      </w:r>
    </w:p>
    <w:p w:rsidR="00EB394D" w:rsidRPr="00DD4765" w:rsidRDefault="00EB394D" w:rsidP="00C26A66">
      <w:pPr>
        <w:pStyle w:val="-0"/>
        <w:spacing w:before="0"/>
      </w:pPr>
      <w:r w:rsidRPr="00DD4765">
        <w:t>На всіх ділянках, що освоюються, незалежно від їх функціонального призначення, рекомендується виконати заходи по впорядкуванню поверхневого стоку.</w:t>
      </w:r>
    </w:p>
    <w:p w:rsidR="00EB394D" w:rsidRPr="00DD4765" w:rsidRDefault="00EB394D" w:rsidP="00C26A66">
      <w:pPr>
        <w:pStyle w:val="-0"/>
        <w:spacing w:before="0"/>
      </w:pPr>
      <w:r w:rsidRPr="00DD4765">
        <w:t xml:space="preserve">Заболочені ділянки на території міста рекомендується ліквідувати, так як такі ділянки можуть бути осередками виплоду малярійного комара. </w:t>
      </w:r>
    </w:p>
    <w:p w:rsidR="00EB394D" w:rsidRPr="00DD4765" w:rsidRDefault="00EB394D" w:rsidP="00C26A66">
      <w:pPr>
        <w:pStyle w:val="3"/>
        <w:spacing w:before="0" w:after="0"/>
      </w:pPr>
      <w:r w:rsidRPr="00DD4765">
        <w:t>Регулювання русел струмків, благоустрій водойм</w:t>
      </w:r>
    </w:p>
    <w:p w:rsidR="00EB394D" w:rsidRPr="00DD4765" w:rsidRDefault="00D753D3" w:rsidP="00C26A66">
      <w:pPr>
        <w:pStyle w:val="-0"/>
        <w:spacing w:before="0"/>
      </w:pPr>
      <w:r w:rsidRPr="00DD4765">
        <w:t>З</w:t>
      </w:r>
      <w:r w:rsidR="00EB394D" w:rsidRPr="00DD4765">
        <w:t xml:space="preserve">аходи по розчистці русел від побутового та будівельного сміття, від мулу і наносів, від вологолюбної рослинності покращують не тільки санітарно-гігієнічний стан самих водотоків, але й прилеглих до них територій. Такі заходи рекомендується виконувати регулярно, так як русла поступово замулюються і заростають вологолюбною. </w:t>
      </w:r>
    </w:p>
    <w:p w:rsidR="00EB394D" w:rsidRPr="00DD4765" w:rsidRDefault="00EB394D" w:rsidP="00C26A66">
      <w:pPr>
        <w:pStyle w:val="-0"/>
        <w:spacing w:before="0"/>
      </w:pPr>
      <w:r w:rsidRPr="00DD4765">
        <w:t xml:space="preserve">Днопоглиблення русел дозволить знизити рівень ґрунтових вод в заплавах на </w:t>
      </w:r>
      <w:smartTag w:uri="urn:schemas-microsoft-com:office:smarttags" w:element="metricconverter">
        <w:smartTagPr>
          <w:attr w:name="ProductID" w:val="1,0 м"/>
        </w:smartTagPr>
        <w:r w:rsidRPr="00DD4765">
          <w:t>1,0 м</w:t>
        </w:r>
      </w:smartTag>
      <w:r w:rsidRPr="00DD4765">
        <w:t>, тому з’явиться можливість використовувати ці території для організації відпочинку населення. Загальна протяжність річок, струмків та балок, які підлягають розчистці складає близько 22,0 км.</w:t>
      </w:r>
    </w:p>
    <w:p w:rsidR="00EB394D" w:rsidRPr="00DD4765" w:rsidRDefault="00EB394D" w:rsidP="00C26A66">
      <w:pPr>
        <w:pStyle w:val="-0"/>
        <w:spacing w:before="0"/>
      </w:pPr>
      <w:r w:rsidRPr="00DD4765">
        <w:t>Крім того, рекомендується провести вертикальне планування на таких територіях для організованого скиду поверхневих вод.</w:t>
      </w:r>
    </w:p>
    <w:p w:rsidR="00EB394D" w:rsidRPr="00DD4765" w:rsidRDefault="00EB394D" w:rsidP="00C26A66">
      <w:pPr>
        <w:pStyle w:val="-0"/>
        <w:spacing w:before="0"/>
        <w:rPr>
          <w:bCs/>
          <w:iCs/>
        </w:rPr>
      </w:pPr>
      <w:r w:rsidRPr="00DD4765">
        <w:rPr>
          <w:bCs/>
          <w:iCs/>
        </w:rPr>
        <w:t xml:space="preserve">В межах прибережних захисних смуг необхідно заборонити будь-яку господарську діяльність та будівництво (окрім гідротехнічного), благоустроїти їх, здійснити озеленення, не допускати скидів побутового і промислового сміття і стоків в русла і на заплавні території річок та струмків. </w:t>
      </w:r>
    </w:p>
    <w:p w:rsidR="00EB394D" w:rsidRPr="00DD4765" w:rsidRDefault="00EB394D" w:rsidP="00C26A66">
      <w:pPr>
        <w:pStyle w:val="-0"/>
        <w:spacing w:before="0"/>
      </w:pPr>
      <w:r w:rsidRPr="00DD4765">
        <w:t>До комплексу благоустрою існуючих ставків входить їх розчистка, поглиблення, підсипка земляної греблі з пошаровим утрамбуванням і кріпленням відкосів. Мінімальна глибина після розчистки ставків повинна бути не менше 2-х метрів згідно санітарних норм.</w:t>
      </w:r>
    </w:p>
    <w:p w:rsidR="00EB394D" w:rsidRPr="00DD4765" w:rsidRDefault="00EB394D" w:rsidP="00C26A66">
      <w:pPr>
        <w:pStyle w:val="3"/>
        <w:spacing w:before="0" w:after="0"/>
      </w:pPr>
      <w:r w:rsidRPr="00DD4765">
        <w:t>Протиерозійні та протизсувні заходи</w:t>
      </w:r>
    </w:p>
    <w:p w:rsidR="00EB394D" w:rsidRPr="00DD4765" w:rsidRDefault="00EB394D" w:rsidP="00C26A66">
      <w:pPr>
        <w:pStyle w:val="-0"/>
        <w:spacing w:before="0"/>
      </w:pPr>
      <w:r w:rsidRPr="00DD4765">
        <w:rPr>
          <w:bCs/>
          <w:iCs/>
        </w:rPr>
        <w:t xml:space="preserve">Важливими факторами у боротьбі зі зростанням ярів є прийоми, що направлені на регулювання стоку талих та зливових вод на вододілі. До них відносяться: лісомеліоративні заходи, правильна організація території та закріплення балок дерев’яними та кущовими насадженнями. </w:t>
      </w:r>
      <w:r w:rsidRPr="00DD4765">
        <w:t xml:space="preserve">У боротьбі з ерозійними процесами і зсувами, даним проектом передбачається виконати комплекс протиерозійних і протизсувних заходів. Комплекс цих заходів рекомендується виконувати враховуючи функціональне використання території і господарську діяльність людини. </w:t>
      </w:r>
    </w:p>
    <w:p w:rsidR="00EB394D" w:rsidRPr="00DD4765" w:rsidRDefault="00EB394D" w:rsidP="00C26A66">
      <w:pPr>
        <w:pStyle w:val="-0"/>
        <w:spacing w:before="0"/>
      </w:pPr>
      <w:r w:rsidRPr="00DD4765">
        <w:t xml:space="preserve">З метою зменшення надходження поверхневого стоку з боку водозбірної площі, на вершинах ярів, розташованих за межами забудови, рекомендується влаштування водовідвідних валів, а з метою зменшення руйнівної енергії водного потоку по дну і вершинах ярів і балок, розташованих в забудованих кварталах -необхідно влаштування перепадів, бистротоків і донних запруд, лотків і ін. споруд. </w:t>
      </w:r>
    </w:p>
    <w:p w:rsidR="00EB394D" w:rsidRPr="00DD4765" w:rsidRDefault="00EB394D" w:rsidP="00C26A66">
      <w:pPr>
        <w:pStyle w:val="-0"/>
        <w:spacing w:before="0"/>
        <w:rPr>
          <w:rFonts w:cs="Arial"/>
        </w:rPr>
      </w:pPr>
      <w:r w:rsidRPr="00DD4765">
        <w:lastRenderedPageBreak/>
        <w:t xml:space="preserve">У місцях прокладки автодоріг, яри або їх вершини передбачається засипати з обов'язковою прокладкою дренажного колектора по тальвегу частини, що засипається, або цілого яру. Круті схили балок і ярів рекомендується уположити і терасувати. Для попередження зсувів і обвалів схилів, забороняється додаткова привантаження брівки і підрізка підошви схилів. У комплексі з протиерозійними роботами необхідно виконати і протизсувні заходи профілактичного характеру, які направлені на забезпечення стійкості зсувних та зсувонебезпечних схилів шляхом усунення причин, що викликають ці явища. </w:t>
      </w:r>
    </w:p>
    <w:p w:rsidR="00EB394D" w:rsidRPr="00DD4765" w:rsidRDefault="00EB394D" w:rsidP="00C26A66">
      <w:pPr>
        <w:pStyle w:val="-0"/>
        <w:spacing w:before="0"/>
      </w:pPr>
      <w:r w:rsidRPr="00DD4765">
        <w:t xml:space="preserve">У разі потреби будівництва окремих будівель і споруд (переважно комунального господарства) на схилах, дні ярів і балок необхідно виконати повний комплекс спеціальних або основних протизсувних заходів, що включають: відведення підземних і поверхневих вод (влаштування дренажу і зливостоків), розвантаження верхньої зони схилу, будівництво підпірних стінок, уположення схилу і видалення зсувних мас, влаштування контрбанкетів та інших споруд. </w:t>
      </w:r>
    </w:p>
    <w:p w:rsidR="00EB394D" w:rsidRPr="00DD4765" w:rsidRDefault="00EB394D" w:rsidP="00C26A66">
      <w:pPr>
        <w:pStyle w:val="3"/>
        <w:spacing w:before="0" w:after="0"/>
      </w:pPr>
      <w:r w:rsidRPr="00DD4765">
        <w:t>Протипросідні заходи</w:t>
      </w:r>
    </w:p>
    <w:p w:rsidR="00EB394D" w:rsidRPr="00DD4765" w:rsidRDefault="00EB394D" w:rsidP="00C26A66">
      <w:pPr>
        <w:pStyle w:val="-0"/>
        <w:spacing w:before="0"/>
      </w:pPr>
      <w:r w:rsidRPr="00DD4765">
        <w:t>Так як грунти на території міської ради представлені лесовидними суглинками, внаслідок чого існує ймовірність розвитку І типу просадності, то необхідно при будівництві вжити відповідні протипросідні заходи.</w:t>
      </w:r>
    </w:p>
    <w:p w:rsidR="00EB394D" w:rsidRPr="00DD4765" w:rsidRDefault="00EB394D" w:rsidP="00C26A66">
      <w:pPr>
        <w:pStyle w:val="-0"/>
        <w:spacing w:before="0"/>
      </w:pPr>
      <w:r w:rsidRPr="00DD4765">
        <w:t>Для підготовки основи під капітальну забудову необхідно виконати більш детальне інженерно-геологічне та інженерно-будівельне обстеження ділянок під будинки і споруди.</w:t>
      </w:r>
    </w:p>
    <w:p w:rsidR="00EB394D" w:rsidRPr="00DD4765" w:rsidRDefault="00EB394D" w:rsidP="00C26A66">
      <w:pPr>
        <w:pStyle w:val="-0"/>
        <w:keepNext/>
        <w:spacing w:before="0"/>
        <w:ind w:firstLine="851"/>
      </w:pPr>
      <w:r w:rsidRPr="00DD4765">
        <w:t>При замочуванні основи, складеної просідними ґрунтами, стійкість та експлуатаційна надійність споруд забезпечується водозахисними та конструктивними заходами, спрямованими на запобігання</w:t>
      </w:r>
      <w:r w:rsidR="004C1401" w:rsidRPr="00DD4765">
        <w:t xml:space="preserve"> просідним властивостям ґрунтів.</w:t>
      </w:r>
    </w:p>
    <w:p w:rsidR="00EB394D" w:rsidRPr="00DD4765" w:rsidRDefault="00EB394D" w:rsidP="00C26A66">
      <w:pPr>
        <w:pStyle w:val="3"/>
        <w:spacing w:before="0" w:after="0"/>
      </w:pPr>
      <w:r w:rsidRPr="00DD4765">
        <w:t>Рекультивація порушених територій</w:t>
      </w:r>
    </w:p>
    <w:p w:rsidR="00EB394D" w:rsidRPr="00DD4765" w:rsidRDefault="00EB394D" w:rsidP="00C26A66">
      <w:pPr>
        <w:pStyle w:val="-0"/>
        <w:spacing w:before="0"/>
      </w:pPr>
      <w:r w:rsidRPr="00DD4765">
        <w:t>З метою впорядкування території існуючого звалища, а також покращення екологічної ситуації в районі його розташування, було запропоновано на місці існуючого сміттєзвалища будівництво сучасного комплексу по управлінню комунальними відходами міста Люботина з урахуванням поетапної ліквідації існуючого звалища (рекультивації). Замовником з розробки проектно-кошторисної документації на будівництво комплексу по управлінню комунальними відходами в м. Люботин визначено Департамент капітального будівництва Харківської облдержадміністрації.</w:t>
      </w:r>
    </w:p>
    <w:p w:rsidR="00EB394D" w:rsidRPr="00DD4765" w:rsidRDefault="00EB394D" w:rsidP="00C26A66">
      <w:pPr>
        <w:pStyle w:val="-0"/>
        <w:spacing w:before="0"/>
      </w:pPr>
      <w:r w:rsidRPr="00DD4765">
        <w:t>Заходи по відновленню порушених територій вибираються залежно від інженерно-геологічних умов, виду використання і типів порушення (повне і часткове засипання глибоких ям і виробок, розрівнювання зритих місць, роботи по запобіганню подальшому руйнуванню порушених територій).</w:t>
      </w:r>
    </w:p>
    <w:p w:rsidR="00EB394D" w:rsidRPr="00DD4765" w:rsidRDefault="00EB394D" w:rsidP="00C26A66">
      <w:pPr>
        <w:pStyle w:val="-0"/>
        <w:spacing w:before="0"/>
      </w:pPr>
      <w:r w:rsidRPr="00DD4765">
        <w:t xml:space="preserve">. </w:t>
      </w:r>
    </w:p>
    <w:p w:rsidR="00EB394D" w:rsidRPr="00DD4765" w:rsidRDefault="00EB394D" w:rsidP="00C26A66">
      <w:pPr>
        <w:pStyle w:val="-0"/>
        <w:widowControl w:val="0"/>
        <w:spacing w:before="0"/>
        <w:ind w:firstLine="851"/>
        <w:jc w:val="center"/>
        <w:rPr>
          <w:b/>
        </w:rPr>
      </w:pPr>
      <w:r w:rsidRPr="00DD4765">
        <w:rPr>
          <w:b/>
        </w:rPr>
        <w:t>Розрахункові показники з інженерної підготовки території.</w:t>
      </w:r>
    </w:p>
    <w:p w:rsidR="00EB394D" w:rsidRPr="00DD4765" w:rsidRDefault="00EB394D" w:rsidP="00C26A66">
      <w:pPr>
        <w:pStyle w:val="-0"/>
        <w:spacing w:before="0"/>
        <w:jc w:val="center"/>
        <w:rPr>
          <w:b/>
        </w:rPr>
      </w:pPr>
      <w:r w:rsidRPr="00DD4765">
        <w:rPr>
          <w:b/>
        </w:rPr>
        <w:t>Гідротехнічні заходи.</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
        <w:gridCol w:w="4787"/>
        <w:gridCol w:w="1438"/>
        <w:gridCol w:w="2366"/>
      </w:tblGrid>
      <w:tr w:rsidR="00EB394D" w:rsidRPr="00DD4765" w:rsidTr="00EB394D">
        <w:trPr>
          <w:trHeight w:val="383"/>
        </w:trPr>
        <w:tc>
          <w:tcPr>
            <w:tcW w:w="700" w:type="dxa"/>
            <w:shd w:val="clear" w:color="auto" w:fill="auto"/>
            <w:vAlign w:val="center"/>
          </w:tcPr>
          <w:p w:rsidR="00EB394D" w:rsidRPr="00DD4765" w:rsidRDefault="00EB394D" w:rsidP="00C26A66">
            <w:pPr>
              <w:pStyle w:val="-0"/>
              <w:spacing w:before="0"/>
              <w:ind w:firstLine="0"/>
              <w:jc w:val="center"/>
            </w:pPr>
            <w:r w:rsidRPr="00DD4765">
              <w:t>№№ п/п</w:t>
            </w:r>
          </w:p>
        </w:tc>
        <w:tc>
          <w:tcPr>
            <w:tcW w:w="4808" w:type="dxa"/>
            <w:shd w:val="clear" w:color="auto" w:fill="auto"/>
            <w:vAlign w:val="center"/>
          </w:tcPr>
          <w:p w:rsidR="00EB394D" w:rsidRPr="00DD4765" w:rsidRDefault="00EB394D" w:rsidP="00C26A66">
            <w:pPr>
              <w:pStyle w:val="-0"/>
              <w:spacing w:before="0"/>
              <w:jc w:val="center"/>
            </w:pPr>
            <w:r w:rsidRPr="00DD4765">
              <w:t>Назва заходів</w:t>
            </w:r>
          </w:p>
        </w:tc>
        <w:tc>
          <w:tcPr>
            <w:tcW w:w="1440" w:type="dxa"/>
            <w:shd w:val="clear" w:color="auto" w:fill="auto"/>
            <w:vAlign w:val="center"/>
          </w:tcPr>
          <w:p w:rsidR="00EB394D" w:rsidRPr="00DD4765" w:rsidRDefault="00EB394D" w:rsidP="00C26A66">
            <w:pPr>
              <w:pStyle w:val="-0"/>
              <w:spacing w:before="0"/>
              <w:ind w:firstLine="11"/>
              <w:jc w:val="center"/>
            </w:pPr>
            <w:r w:rsidRPr="00DD4765">
              <w:t>Одиниці виміру</w:t>
            </w:r>
          </w:p>
        </w:tc>
        <w:tc>
          <w:tcPr>
            <w:tcW w:w="2374" w:type="dxa"/>
            <w:shd w:val="clear" w:color="auto" w:fill="auto"/>
            <w:vAlign w:val="center"/>
          </w:tcPr>
          <w:p w:rsidR="00EB394D" w:rsidRPr="00DD4765" w:rsidRDefault="00EB394D" w:rsidP="00C26A66">
            <w:pPr>
              <w:pStyle w:val="-0"/>
              <w:spacing w:before="0"/>
              <w:ind w:firstLine="11"/>
              <w:jc w:val="center"/>
            </w:pPr>
            <w:r w:rsidRPr="00DD4765">
              <w:t>Кількість</w:t>
            </w:r>
          </w:p>
        </w:tc>
      </w:tr>
      <w:tr w:rsidR="00EB394D" w:rsidRPr="00DD4765" w:rsidTr="00EB394D">
        <w:tc>
          <w:tcPr>
            <w:tcW w:w="700" w:type="dxa"/>
            <w:shd w:val="clear" w:color="auto" w:fill="auto"/>
          </w:tcPr>
          <w:p w:rsidR="00EB394D" w:rsidRPr="00DD4765" w:rsidRDefault="00EB394D" w:rsidP="00C26A66">
            <w:pPr>
              <w:pStyle w:val="-0"/>
              <w:spacing w:before="0"/>
            </w:pPr>
            <w:r w:rsidRPr="00DD4765">
              <w:t>1</w:t>
            </w:r>
          </w:p>
        </w:tc>
        <w:tc>
          <w:tcPr>
            <w:tcW w:w="4808" w:type="dxa"/>
            <w:shd w:val="clear" w:color="auto" w:fill="auto"/>
          </w:tcPr>
          <w:p w:rsidR="00EB394D" w:rsidRPr="00DD4765" w:rsidRDefault="00EB394D" w:rsidP="00C26A66">
            <w:pPr>
              <w:pStyle w:val="-0"/>
              <w:spacing w:before="0"/>
              <w:ind w:firstLine="0"/>
            </w:pPr>
            <w:r w:rsidRPr="00DD4765">
              <w:t>Розчистка річок, струмків, каналів</w:t>
            </w:r>
          </w:p>
        </w:tc>
        <w:tc>
          <w:tcPr>
            <w:tcW w:w="1440" w:type="dxa"/>
            <w:shd w:val="clear" w:color="auto" w:fill="auto"/>
          </w:tcPr>
          <w:p w:rsidR="00EB394D" w:rsidRPr="00DD4765" w:rsidRDefault="00EB394D" w:rsidP="00C26A66">
            <w:pPr>
              <w:pStyle w:val="-0"/>
              <w:spacing w:before="0"/>
            </w:pPr>
            <w:r w:rsidRPr="00DD4765">
              <w:t>км</w:t>
            </w:r>
          </w:p>
        </w:tc>
        <w:tc>
          <w:tcPr>
            <w:tcW w:w="2374" w:type="dxa"/>
            <w:shd w:val="clear" w:color="auto" w:fill="auto"/>
          </w:tcPr>
          <w:p w:rsidR="00EB394D" w:rsidRPr="00DD4765" w:rsidRDefault="00EB394D" w:rsidP="00C26A66">
            <w:pPr>
              <w:pStyle w:val="-0"/>
              <w:spacing w:before="0"/>
            </w:pPr>
            <w:r w:rsidRPr="00DD4765">
              <w:t>22,0</w:t>
            </w:r>
          </w:p>
        </w:tc>
      </w:tr>
      <w:tr w:rsidR="00EB394D" w:rsidRPr="00DD4765" w:rsidTr="00EB394D">
        <w:tc>
          <w:tcPr>
            <w:tcW w:w="700" w:type="dxa"/>
            <w:shd w:val="clear" w:color="auto" w:fill="auto"/>
          </w:tcPr>
          <w:p w:rsidR="00EB394D" w:rsidRPr="00DD4765" w:rsidRDefault="00EB394D" w:rsidP="00C26A66">
            <w:pPr>
              <w:pStyle w:val="-0"/>
              <w:spacing w:before="0"/>
            </w:pPr>
            <w:r w:rsidRPr="00DD4765">
              <w:t>2</w:t>
            </w:r>
          </w:p>
        </w:tc>
        <w:tc>
          <w:tcPr>
            <w:tcW w:w="4808" w:type="dxa"/>
            <w:shd w:val="clear" w:color="auto" w:fill="auto"/>
          </w:tcPr>
          <w:p w:rsidR="00EB394D" w:rsidRPr="00DD4765" w:rsidRDefault="00EB394D" w:rsidP="00C26A66">
            <w:pPr>
              <w:pStyle w:val="-0"/>
              <w:spacing w:before="0"/>
              <w:ind w:firstLine="0"/>
            </w:pPr>
            <w:r w:rsidRPr="00DD4765">
              <w:t>Розчистка водойм</w:t>
            </w:r>
          </w:p>
        </w:tc>
        <w:tc>
          <w:tcPr>
            <w:tcW w:w="1440" w:type="dxa"/>
            <w:shd w:val="clear" w:color="auto" w:fill="auto"/>
          </w:tcPr>
          <w:p w:rsidR="00EB394D" w:rsidRPr="00DD4765" w:rsidRDefault="00EB394D" w:rsidP="00C26A66">
            <w:pPr>
              <w:pStyle w:val="-0"/>
              <w:spacing w:before="0"/>
            </w:pPr>
            <w:r w:rsidRPr="00DD4765">
              <w:t>га</w:t>
            </w:r>
          </w:p>
        </w:tc>
        <w:tc>
          <w:tcPr>
            <w:tcW w:w="2374" w:type="dxa"/>
            <w:shd w:val="clear" w:color="auto" w:fill="auto"/>
          </w:tcPr>
          <w:p w:rsidR="00EB394D" w:rsidRPr="00DD4765" w:rsidRDefault="00EB394D" w:rsidP="00C26A66">
            <w:pPr>
              <w:pStyle w:val="-0"/>
              <w:spacing w:before="0"/>
            </w:pPr>
            <w:r w:rsidRPr="00DD4765">
              <w:t>189,7</w:t>
            </w:r>
          </w:p>
        </w:tc>
      </w:tr>
      <w:tr w:rsidR="00EB394D" w:rsidRPr="00DD4765" w:rsidTr="00EB394D">
        <w:tc>
          <w:tcPr>
            <w:tcW w:w="700" w:type="dxa"/>
            <w:shd w:val="clear" w:color="auto" w:fill="auto"/>
          </w:tcPr>
          <w:p w:rsidR="00EB394D" w:rsidRPr="00DD4765" w:rsidRDefault="00EB394D" w:rsidP="00C26A66">
            <w:pPr>
              <w:pStyle w:val="-0"/>
              <w:spacing w:before="0"/>
            </w:pPr>
            <w:r w:rsidRPr="00DD4765">
              <w:t>3</w:t>
            </w:r>
          </w:p>
        </w:tc>
        <w:tc>
          <w:tcPr>
            <w:tcW w:w="4808" w:type="dxa"/>
            <w:shd w:val="clear" w:color="auto" w:fill="auto"/>
          </w:tcPr>
          <w:p w:rsidR="00EB394D" w:rsidRPr="00DD4765" w:rsidRDefault="00EB394D" w:rsidP="00C26A66">
            <w:pPr>
              <w:pStyle w:val="-0"/>
              <w:spacing w:before="0"/>
              <w:ind w:firstLine="0"/>
            </w:pPr>
            <w:r w:rsidRPr="00DD4765">
              <w:t>Захист від підтоплення</w:t>
            </w:r>
          </w:p>
        </w:tc>
        <w:tc>
          <w:tcPr>
            <w:tcW w:w="1440" w:type="dxa"/>
            <w:shd w:val="clear" w:color="auto" w:fill="auto"/>
          </w:tcPr>
          <w:p w:rsidR="00EB394D" w:rsidRPr="00DD4765" w:rsidRDefault="00EB394D" w:rsidP="00C26A66">
            <w:pPr>
              <w:pStyle w:val="-0"/>
              <w:spacing w:before="0"/>
            </w:pPr>
            <w:r w:rsidRPr="00DD4765">
              <w:t>га</w:t>
            </w:r>
          </w:p>
        </w:tc>
        <w:tc>
          <w:tcPr>
            <w:tcW w:w="2374" w:type="dxa"/>
            <w:shd w:val="clear" w:color="auto" w:fill="auto"/>
          </w:tcPr>
          <w:p w:rsidR="00EB394D" w:rsidRPr="00DD4765" w:rsidRDefault="00EB394D" w:rsidP="00C26A66">
            <w:pPr>
              <w:pStyle w:val="-0"/>
              <w:spacing w:before="0"/>
            </w:pPr>
            <w:r w:rsidRPr="00DD4765">
              <w:t>150,0</w:t>
            </w:r>
          </w:p>
        </w:tc>
      </w:tr>
      <w:tr w:rsidR="00EB394D" w:rsidRPr="00DD4765" w:rsidTr="00EB394D">
        <w:tc>
          <w:tcPr>
            <w:tcW w:w="700" w:type="dxa"/>
            <w:shd w:val="clear" w:color="auto" w:fill="auto"/>
          </w:tcPr>
          <w:p w:rsidR="00EB394D" w:rsidRPr="00DD4765" w:rsidRDefault="00EB394D" w:rsidP="00C26A66">
            <w:pPr>
              <w:pStyle w:val="-0"/>
              <w:spacing w:before="0"/>
            </w:pPr>
            <w:r w:rsidRPr="00DD4765">
              <w:t>4</w:t>
            </w:r>
          </w:p>
        </w:tc>
        <w:tc>
          <w:tcPr>
            <w:tcW w:w="4808" w:type="dxa"/>
            <w:shd w:val="clear" w:color="auto" w:fill="auto"/>
          </w:tcPr>
          <w:p w:rsidR="00EB394D" w:rsidRPr="00DD4765" w:rsidRDefault="00EB394D" w:rsidP="00C26A66">
            <w:pPr>
              <w:pStyle w:val="-0"/>
              <w:spacing w:before="0"/>
              <w:ind w:firstLine="0"/>
            </w:pPr>
            <w:r w:rsidRPr="00DD4765">
              <w:t>Протизсувні та протиерозійні заходи</w:t>
            </w:r>
          </w:p>
        </w:tc>
        <w:tc>
          <w:tcPr>
            <w:tcW w:w="1440" w:type="dxa"/>
            <w:shd w:val="clear" w:color="auto" w:fill="auto"/>
          </w:tcPr>
          <w:p w:rsidR="00EB394D" w:rsidRPr="00DD4765" w:rsidRDefault="00EB394D" w:rsidP="00C26A66">
            <w:pPr>
              <w:pStyle w:val="-0"/>
              <w:spacing w:before="0"/>
            </w:pPr>
            <w:r w:rsidRPr="00DD4765">
              <w:t>га</w:t>
            </w:r>
          </w:p>
        </w:tc>
        <w:tc>
          <w:tcPr>
            <w:tcW w:w="2374" w:type="dxa"/>
            <w:shd w:val="clear" w:color="auto" w:fill="auto"/>
          </w:tcPr>
          <w:p w:rsidR="00EB394D" w:rsidRPr="00DD4765" w:rsidRDefault="00EB394D" w:rsidP="00C26A66">
            <w:pPr>
              <w:pStyle w:val="-0"/>
              <w:spacing w:before="0"/>
            </w:pPr>
            <w:r w:rsidRPr="00DD4765">
              <w:t>250,0</w:t>
            </w:r>
          </w:p>
        </w:tc>
      </w:tr>
      <w:tr w:rsidR="00EB394D" w:rsidRPr="00DD4765" w:rsidTr="00EB394D">
        <w:tc>
          <w:tcPr>
            <w:tcW w:w="700" w:type="dxa"/>
            <w:shd w:val="clear" w:color="auto" w:fill="auto"/>
          </w:tcPr>
          <w:p w:rsidR="00EB394D" w:rsidRPr="00DD4765" w:rsidRDefault="00EB394D" w:rsidP="00C26A66">
            <w:pPr>
              <w:pStyle w:val="-0"/>
              <w:spacing w:before="0"/>
            </w:pPr>
            <w:r w:rsidRPr="00DD4765">
              <w:t>5</w:t>
            </w:r>
          </w:p>
        </w:tc>
        <w:tc>
          <w:tcPr>
            <w:tcW w:w="4808" w:type="dxa"/>
            <w:shd w:val="clear" w:color="auto" w:fill="auto"/>
          </w:tcPr>
          <w:p w:rsidR="00EB394D" w:rsidRPr="00DD4765" w:rsidRDefault="00EB394D" w:rsidP="00C26A66">
            <w:pPr>
              <w:pStyle w:val="-0"/>
              <w:spacing w:before="0"/>
              <w:ind w:firstLine="0"/>
            </w:pPr>
            <w:r w:rsidRPr="00DD4765">
              <w:t>Рекультивація порушених земель</w:t>
            </w:r>
          </w:p>
        </w:tc>
        <w:tc>
          <w:tcPr>
            <w:tcW w:w="1440" w:type="dxa"/>
            <w:shd w:val="clear" w:color="auto" w:fill="auto"/>
          </w:tcPr>
          <w:p w:rsidR="00EB394D" w:rsidRPr="00DD4765" w:rsidRDefault="00EB394D" w:rsidP="00C26A66">
            <w:pPr>
              <w:pStyle w:val="-0"/>
              <w:spacing w:before="0"/>
            </w:pPr>
            <w:r w:rsidRPr="00DD4765">
              <w:t>га</w:t>
            </w:r>
          </w:p>
        </w:tc>
        <w:tc>
          <w:tcPr>
            <w:tcW w:w="2374" w:type="dxa"/>
            <w:shd w:val="clear" w:color="auto" w:fill="auto"/>
          </w:tcPr>
          <w:p w:rsidR="00EB394D" w:rsidRPr="00DD4765" w:rsidRDefault="00EB394D" w:rsidP="00C26A66">
            <w:pPr>
              <w:pStyle w:val="-0"/>
              <w:spacing w:before="0"/>
            </w:pPr>
            <w:r w:rsidRPr="00DD4765">
              <w:t>9,9</w:t>
            </w:r>
          </w:p>
        </w:tc>
      </w:tr>
    </w:tbl>
    <w:p w:rsidR="00EB394D" w:rsidRPr="00DD4765" w:rsidRDefault="00EB394D" w:rsidP="00C26A66">
      <w:pPr>
        <w:pStyle w:val="2"/>
        <w:spacing w:before="0" w:after="0"/>
        <w:rPr>
          <w:rFonts w:ascii="Times New Roman" w:hAnsi="Times New Roman"/>
          <w:sz w:val="26"/>
          <w:szCs w:val="26"/>
        </w:rPr>
      </w:pPr>
      <w:bookmarkStart w:id="130" w:name="_Toc55207346"/>
      <w:r w:rsidRPr="00DD4765">
        <w:rPr>
          <w:i w:val="0"/>
          <w:iCs w:val="0"/>
        </w:rPr>
        <w:t>2.1</w:t>
      </w:r>
      <w:r w:rsidR="00C26A66" w:rsidRPr="00DD4765">
        <w:rPr>
          <w:i w:val="0"/>
          <w:iCs w:val="0"/>
          <w:lang w:val="ru-RU"/>
        </w:rPr>
        <w:t>1</w:t>
      </w:r>
      <w:r w:rsidRPr="00DD4765">
        <w:rPr>
          <w:i w:val="0"/>
          <w:iCs w:val="0"/>
        </w:rPr>
        <w:t>. Дощова каналізація та вертикальне планування</w:t>
      </w:r>
      <w:bookmarkEnd w:id="130"/>
      <w:r w:rsidRPr="00DD4765">
        <w:rPr>
          <w:rFonts w:ascii="Times New Roman" w:hAnsi="Times New Roman"/>
          <w:sz w:val="26"/>
          <w:szCs w:val="26"/>
        </w:rPr>
        <w:t xml:space="preserve"> </w:t>
      </w:r>
    </w:p>
    <w:p w:rsidR="00EB394D" w:rsidRPr="00DD4765" w:rsidRDefault="00EB394D" w:rsidP="00C26A66">
      <w:pPr>
        <w:pStyle w:val="-0"/>
        <w:spacing w:before="0"/>
      </w:pPr>
      <w:r w:rsidRPr="00DD4765">
        <w:t xml:space="preserve">Генеральним планом розроблено принципову схему дощової каналізації м. Люботин, сіл Коваленки, Караван, Байрак, Смородське, яка передбачає влаштування мереж дощової каналізації з відведенням забруднених поверхневих </w:t>
      </w:r>
      <w:r w:rsidRPr="00DD4765">
        <w:lastRenderedPageBreak/>
        <w:t>стоків до проектних очисних споруд. Після очищення стоку, випуски його здійснюються у водні об’єкти.</w:t>
      </w:r>
    </w:p>
    <w:p w:rsidR="00EB394D" w:rsidRPr="00DD4765" w:rsidRDefault="00EB394D" w:rsidP="00C26A66">
      <w:pPr>
        <w:pStyle w:val="-0"/>
        <w:spacing w:before="0"/>
      </w:pPr>
      <w:r w:rsidRPr="00DD4765">
        <w:t>Дощова каналізація влаштовується як закритого так і відкритого (відкриті водовідвідні лотки, канави) типу. Закриті дощові колектори влаштовуються в основному на забудованій територій вздовж вулиць та на території багатоквартирної забудови, відкриті водовідвідні лотки - по тальвегам балок, на озелененій території, в районах садибної забудови з підключенням до закритої дощової каналізації через колодязі з відстійною частиною, зі змінними сміттєутримувачами та спеціальними решітками з метою запобігання замуленню колодязів та колекторів ґрунтом, побутовим та будівельним сміттям.</w:t>
      </w:r>
    </w:p>
    <w:p w:rsidR="00EB394D" w:rsidRPr="00DD4765" w:rsidRDefault="00EB394D" w:rsidP="00C26A66">
      <w:pPr>
        <w:pStyle w:val="-0"/>
        <w:spacing w:before="0"/>
      </w:pPr>
      <w:r w:rsidRPr="00DD4765">
        <w:t>Передбачається будівництво очисних споруд, із застосуванням індивідуальних проектів і спеціальних конструктивних рішень з впровадженням високоефективних передових технологій по очищенню стоків, передбачається повна очистка поверхневого стоку відповідно з нормами Правил охорони поверхневих вод від забруднення стічними водами. Вибір типу очисних споруд відбувається на наступних стадіях проектування відповідно до спеціалізованих проектів.</w:t>
      </w:r>
    </w:p>
    <w:p w:rsidR="00EB394D" w:rsidRPr="00DD4765" w:rsidRDefault="00EB394D" w:rsidP="00C26A66">
      <w:pPr>
        <w:pStyle w:val="afffe"/>
        <w:keepNext/>
        <w:spacing w:after="0"/>
        <w:jc w:val="center"/>
        <w:rPr>
          <w:rFonts w:ascii="Arial" w:hAnsi="Arial" w:cs="Arial"/>
          <w:lang w:val="uk-UA"/>
        </w:rPr>
      </w:pPr>
      <w:r w:rsidRPr="00DD4765">
        <w:rPr>
          <w:rFonts w:ascii="Arial" w:hAnsi="Arial" w:cs="Arial"/>
          <w:lang w:val="uk-UA"/>
        </w:rPr>
        <w:t xml:space="preserve">Заходи з організації відведення дощових вод </w:t>
      </w:r>
      <w:r w:rsidRPr="00DD4765">
        <w:rPr>
          <w:rFonts w:ascii="Arial" w:hAnsi="Arial" w:cs="Arial"/>
          <w:lang w:val="uk-UA"/>
        </w:rPr>
        <w:br/>
        <w:t>у розрізі населених пунктів</w:t>
      </w:r>
    </w:p>
    <w:p w:rsidR="00EB394D" w:rsidRPr="00DD4765" w:rsidRDefault="00EB394D" w:rsidP="00C26A66">
      <w:pPr>
        <w:keepNext/>
        <w:keepLines/>
        <w:spacing w:after="0" w:line="240" w:lineRule="auto"/>
        <w:ind w:firstLine="851"/>
        <w:jc w:val="right"/>
        <w:rPr>
          <w:rFonts w:ascii="Arial" w:hAnsi="Arial" w:cs="Aria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536"/>
        <w:gridCol w:w="1078"/>
        <w:gridCol w:w="3067"/>
      </w:tblGrid>
      <w:tr w:rsidR="00EB394D" w:rsidRPr="00DD4765" w:rsidTr="00EB394D">
        <w:trPr>
          <w:trHeight w:val="234"/>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B394D" w:rsidRPr="00DD4765" w:rsidRDefault="00EB394D" w:rsidP="00C26A66">
            <w:pPr>
              <w:pStyle w:val="aff1"/>
              <w:keepNext/>
              <w:spacing w:after="0"/>
              <w:jc w:val="center"/>
              <w:rPr>
                <w:rFonts w:ascii="Arial" w:hAnsi="Arial" w:cs="Arial"/>
                <w:sz w:val="22"/>
                <w:szCs w:val="22"/>
              </w:rPr>
            </w:pPr>
            <w:r w:rsidRPr="00DD4765">
              <w:rPr>
                <w:rFonts w:ascii="Arial" w:hAnsi="Arial" w:cs="Arial"/>
                <w:sz w:val="22"/>
                <w:szCs w:val="22"/>
              </w:rPr>
              <w:t>№</w:t>
            </w:r>
          </w:p>
          <w:p w:rsidR="00EB394D" w:rsidRPr="00DD4765" w:rsidRDefault="00EB394D" w:rsidP="00C26A66">
            <w:pPr>
              <w:pStyle w:val="aff1"/>
              <w:keepNext/>
              <w:spacing w:after="0"/>
              <w:jc w:val="center"/>
              <w:rPr>
                <w:rFonts w:ascii="Arial" w:hAnsi="Arial" w:cs="Arial"/>
                <w:sz w:val="22"/>
                <w:szCs w:val="22"/>
              </w:rPr>
            </w:pPr>
            <w:r w:rsidRPr="00DD4765">
              <w:rPr>
                <w:rFonts w:ascii="Arial" w:hAnsi="Arial" w:cs="Arial"/>
                <w:sz w:val="22"/>
                <w:szCs w:val="22"/>
              </w:rPr>
              <w:t>з/п</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B394D" w:rsidRPr="00DD4765" w:rsidRDefault="00EB394D" w:rsidP="00C26A66">
            <w:pPr>
              <w:pStyle w:val="aff1"/>
              <w:keepNext/>
              <w:spacing w:after="0"/>
              <w:jc w:val="center"/>
              <w:rPr>
                <w:rFonts w:ascii="Arial" w:hAnsi="Arial" w:cs="Arial"/>
                <w:sz w:val="22"/>
                <w:szCs w:val="22"/>
              </w:rPr>
            </w:pPr>
            <w:r w:rsidRPr="00DD4765">
              <w:rPr>
                <w:rFonts w:ascii="Arial" w:hAnsi="Arial" w:cs="Arial"/>
                <w:sz w:val="22"/>
                <w:szCs w:val="22"/>
              </w:rPr>
              <w:t>Найменування</w:t>
            </w:r>
          </w:p>
        </w:tc>
        <w:tc>
          <w:tcPr>
            <w:tcW w:w="107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B394D" w:rsidRPr="00DD4765" w:rsidRDefault="00EB394D" w:rsidP="00C26A66">
            <w:pPr>
              <w:pStyle w:val="aff1"/>
              <w:keepNext/>
              <w:spacing w:after="0"/>
              <w:jc w:val="center"/>
              <w:rPr>
                <w:rFonts w:ascii="Arial" w:hAnsi="Arial" w:cs="Arial"/>
                <w:sz w:val="22"/>
                <w:szCs w:val="22"/>
              </w:rPr>
            </w:pPr>
            <w:r w:rsidRPr="00DD4765">
              <w:rPr>
                <w:rFonts w:ascii="Arial" w:hAnsi="Arial" w:cs="Arial"/>
                <w:sz w:val="22"/>
                <w:szCs w:val="22"/>
              </w:rPr>
              <w:t>Один.</w:t>
            </w:r>
          </w:p>
          <w:p w:rsidR="00EB394D" w:rsidRPr="00DD4765" w:rsidRDefault="00EB394D" w:rsidP="00C26A66">
            <w:pPr>
              <w:pStyle w:val="aff1"/>
              <w:keepNext/>
              <w:spacing w:after="0"/>
              <w:jc w:val="center"/>
              <w:rPr>
                <w:rFonts w:ascii="Arial" w:hAnsi="Arial" w:cs="Arial"/>
                <w:sz w:val="22"/>
                <w:szCs w:val="22"/>
              </w:rPr>
            </w:pPr>
            <w:r w:rsidRPr="00DD4765">
              <w:rPr>
                <w:rFonts w:ascii="Arial" w:hAnsi="Arial" w:cs="Arial"/>
                <w:sz w:val="22"/>
                <w:szCs w:val="22"/>
              </w:rPr>
              <w:t>виміру</w:t>
            </w:r>
          </w:p>
        </w:tc>
        <w:tc>
          <w:tcPr>
            <w:tcW w:w="3067" w:type="dxa"/>
            <w:tcBorders>
              <w:top w:val="single" w:sz="4" w:space="0" w:color="auto"/>
              <w:left w:val="single" w:sz="4" w:space="0" w:color="auto"/>
              <w:bottom w:val="single" w:sz="4" w:space="0" w:color="auto"/>
              <w:right w:val="single" w:sz="4" w:space="0" w:color="auto"/>
            </w:tcBorders>
            <w:shd w:val="clear" w:color="auto" w:fill="auto"/>
            <w:vAlign w:val="center"/>
          </w:tcPr>
          <w:p w:rsidR="00EB394D" w:rsidRPr="00DD4765" w:rsidRDefault="00EB394D" w:rsidP="00C26A66">
            <w:pPr>
              <w:pStyle w:val="aff1"/>
              <w:keepNext/>
              <w:spacing w:after="0"/>
              <w:jc w:val="center"/>
              <w:rPr>
                <w:rFonts w:ascii="Arial" w:hAnsi="Arial" w:cs="Arial"/>
                <w:sz w:val="22"/>
                <w:szCs w:val="22"/>
              </w:rPr>
            </w:pPr>
            <w:r w:rsidRPr="00DD4765">
              <w:rPr>
                <w:rFonts w:ascii="Arial" w:hAnsi="Arial" w:cs="Arial"/>
                <w:sz w:val="22"/>
                <w:szCs w:val="22"/>
              </w:rPr>
              <w:t>Кількість</w:t>
            </w:r>
          </w:p>
        </w:tc>
      </w:tr>
      <w:tr w:rsidR="00EB394D" w:rsidRPr="00DD4765" w:rsidTr="00EB394D">
        <w:trPr>
          <w:trHeight w:val="330"/>
        </w:trPr>
        <w:tc>
          <w:tcPr>
            <w:tcW w:w="675" w:type="dxa"/>
            <w:vMerge/>
            <w:shd w:val="clear" w:color="auto" w:fill="auto"/>
            <w:vAlign w:val="center"/>
          </w:tcPr>
          <w:p w:rsidR="00EB394D" w:rsidRPr="00DD4765" w:rsidRDefault="00EB394D" w:rsidP="00C26A66">
            <w:pPr>
              <w:pStyle w:val="aff1"/>
              <w:keepNext/>
              <w:spacing w:after="0"/>
              <w:jc w:val="center"/>
              <w:rPr>
                <w:rFonts w:ascii="Arial" w:hAnsi="Arial" w:cs="Arial"/>
                <w:sz w:val="22"/>
                <w:szCs w:val="22"/>
              </w:rPr>
            </w:pPr>
          </w:p>
        </w:tc>
        <w:tc>
          <w:tcPr>
            <w:tcW w:w="4536" w:type="dxa"/>
            <w:vMerge/>
            <w:shd w:val="clear" w:color="auto" w:fill="auto"/>
            <w:vAlign w:val="center"/>
          </w:tcPr>
          <w:p w:rsidR="00EB394D" w:rsidRPr="00DD4765" w:rsidRDefault="00EB394D" w:rsidP="00C26A66">
            <w:pPr>
              <w:pStyle w:val="aff1"/>
              <w:keepNext/>
              <w:spacing w:after="0"/>
              <w:jc w:val="center"/>
              <w:rPr>
                <w:rFonts w:ascii="Arial" w:hAnsi="Arial" w:cs="Arial"/>
                <w:sz w:val="22"/>
                <w:szCs w:val="22"/>
              </w:rPr>
            </w:pPr>
          </w:p>
        </w:tc>
        <w:tc>
          <w:tcPr>
            <w:tcW w:w="1078" w:type="dxa"/>
            <w:vMerge/>
            <w:shd w:val="clear" w:color="auto" w:fill="auto"/>
            <w:vAlign w:val="center"/>
          </w:tcPr>
          <w:p w:rsidR="00EB394D" w:rsidRPr="00DD4765" w:rsidRDefault="00EB394D" w:rsidP="00C26A66">
            <w:pPr>
              <w:pStyle w:val="aff1"/>
              <w:keepNext/>
              <w:spacing w:after="0"/>
              <w:jc w:val="center"/>
              <w:rPr>
                <w:rFonts w:ascii="Arial" w:hAnsi="Arial" w:cs="Arial"/>
                <w:sz w:val="22"/>
                <w:szCs w:val="22"/>
              </w:rPr>
            </w:pPr>
          </w:p>
        </w:tc>
        <w:tc>
          <w:tcPr>
            <w:tcW w:w="3067" w:type="dxa"/>
            <w:shd w:val="clear" w:color="auto" w:fill="auto"/>
            <w:vAlign w:val="center"/>
          </w:tcPr>
          <w:p w:rsidR="00EB394D" w:rsidRPr="00DD4765" w:rsidRDefault="00EB394D" w:rsidP="00C26A66">
            <w:pPr>
              <w:pStyle w:val="aff1"/>
              <w:keepNext/>
              <w:spacing w:after="0"/>
              <w:jc w:val="center"/>
              <w:rPr>
                <w:rFonts w:ascii="Arial" w:hAnsi="Arial" w:cs="Arial"/>
                <w:sz w:val="22"/>
                <w:szCs w:val="22"/>
              </w:rPr>
            </w:pPr>
            <w:r w:rsidRPr="00DD4765">
              <w:rPr>
                <w:rFonts w:ascii="Arial" w:hAnsi="Arial" w:cs="Arial"/>
                <w:sz w:val="22"/>
                <w:szCs w:val="22"/>
              </w:rPr>
              <w:t>Існуючий стан</w:t>
            </w:r>
          </w:p>
          <w:p w:rsidR="00EB394D" w:rsidRPr="00DD4765" w:rsidRDefault="00EB394D" w:rsidP="00C26A66">
            <w:pPr>
              <w:pStyle w:val="aff1"/>
              <w:keepNext/>
              <w:spacing w:after="0"/>
              <w:jc w:val="center"/>
              <w:rPr>
                <w:rFonts w:ascii="Arial" w:hAnsi="Arial" w:cs="Arial"/>
                <w:sz w:val="22"/>
                <w:szCs w:val="22"/>
              </w:rPr>
            </w:pPr>
            <w:r w:rsidRPr="00DD4765">
              <w:rPr>
                <w:rFonts w:ascii="Arial" w:hAnsi="Arial" w:cs="Arial"/>
                <w:sz w:val="22"/>
                <w:szCs w:val="22"/>
              </w:rPr>
              <w:t>Проектний період</w:t>
            </w:r>
          </w:p>
        </w:tc>
      </w:tr>
      <w:tr w:rsidR="00EB394D" w:rsidRPr="00DD4765" w:rsidTr="00EB394D">
        <w:trPr>
          <w:trHeight w:val="300"/>
        </w:trPr>
        <w:tc>
          <w:tcPr>
            <w:tcW w:w="9356" w:type="dxa"/>
            <w:gridSpan w:val="4"/>
            <w:shd w:val="clear" w:color="auto" w:fill="auto"/>
            <w:vAlign w:val="center"/>
          </w:tcPr>
          <w:p w:rsidR="00EB394D" w:rsidRPr="00DD4765" w:rsidRDefault="00EB394D" w:rsidP="00C26A66">
            <w:pPr>
              <w:pStyle w:val="aff1"/>
              <w:keepNext/>
              <w:spacing w:after="0"/>
              <w:jc w:val="center"/>
              <w:rPr>
                <w:rFonts w:ascii="Arial" w:hAnsi="Arial" w:cs="Arial"/>
                <w:sz w:val="22"/>
                <w:szCs w:val="22"/>
              </w:rPr>
            </w:pPr>
            <w:r w:rsidRPr="00DD4765">
              <w:rPr>
                <w:rFonts w:ascii="Arial" w:hAnsi="Arial" w:cs="Arial"/>
                <w:sz w:val="22"/>
                <w:szCs w:val="22"/>
              </w:rPr>
              <w:t>Міська рада</w:t>
            </w:r>
          </w:p>
        </w:tc>
      </w:tr>
      <w:tr w:rsidR="00EB394D" w:rsidRPr="00DD4765" w:rsidTr="00EB394D">
        <w:trPr>
          <w:trHeight w:val="300"/>
        </w:trPr>
        <w:tc>
          <w:tcPr>
            <w:tcW w:w="675" w:type="dxa"/>
            <w:shd w:val="clear" w:color="auto" w:fill="auto"/>
            <w:vAlign w:val="center"/>
          </w:tcPr>
          <w:p w:rsidR="00EB394D" w:rsidRPr="00DD4765" w:rsidRDefault="00EB394D" w:rsidP="00C26A66">
            <w:pPr>
              <w:pStyle w:val="aff1"/>
              <w:spacing w:after="0"/>
              <w:jc w:val="center"/>
              <w:rPr>
                <w:rFonts w:ascii="Arial" w:hAnsi="Arial" w:cs="Arial"/>
                <w:sz w:val="22"/>
                <w:szCs w:val="22"/>
              </w:rPr>
            </w:pPr>
            <w:r w:rsidRPr="00DD4765">
              <w:rPr>
                <w:rFonts w:ascii="Arial" w:hAnsi="Arial" w:cs="Arial"/>
                <w:sz w:val="22"/>
                <w:szCs w:val="22"/>
              </w:rPr>
              <w:t>1</w:t>
            </w:r>
          </w:p>
        </w:tc>
        <w:tc>
          <w:tcPr>
            <w:tcW w:w="4536" w:type="dxa"/>
            <w:shd w:val="clear" w:color="auto" w:fill="auto"/>
            <w:vAlign w:val="center"/>
          </w:tcPr>
          <w:p w:rsidR="00EB394D" w:rsidRPr="00DD4765" w:rsidRDefault="00EB394D" w:rsidP="00C26A66">
            <w:pPr>
              <w:pStyle w:val="aff1"/>
              <w:spacing w:after="0"/>
              <w:rPr>
                <w:rFonts w:ascii="Arial" w:hAnsi="Arial" w:cs="Arial"/>
                <w:sz w:val="22"/>
                <w:szCs w:val="22"/>
              </w:rPr>
            </w:pPr>
            <w:r w:rsidRPr="00DD4765">
              <w:rPr>
                <w:rFonts w:ascii="Arial" w:hAnsi="Arial" w:cs="Arial"/>
                <w:sz w:val="22"/>
                <w:szCs w:val="22"/>
              </w:rPr>
              <w:t>Дощова каналізація</w:t>
            </w:r>
          </w:p>
        </w:tc>
        <w:tc>
          <w:tcPr>
            <w:tcW w:w="1078" w:type="dxa"/>
            <w:shd w:val="clear" w:color="auto" w:fill="auto"/>
            <w:vAlign w:val="center"/>
          </w:tcPr>
          <w:p w:rsidR="00EB394D" w:rsidRPr="00DD4765" w:rsidRDefault="00EB394D" w:rsidP="00C26A66">
            <w:pPr>
              <w:pStyle w:val="aff1"/>
              <w:spacing w:after="0"/>
              <w:jc w:val="center"/>
              <w:rPr>
                <w:rFonts w:ascii="Arial" w:hAnsi="Arial" w:cs="Arial"/>
                <w:sz w:val="22"/>
                <w:szCs w:val="22"/>
              </w:rPr>
            </w:pPr>
            <w:r w:rsidRPr="00DD4765">
              <w:rPr>
                <w:rFonts w:ascii="Arial" w:hAnsi="Arial" w:cs="Arial"/>
                <w:sz w:val="22"/>
                <w:szCs w:val="22"/>
              </w:rPr>
              <w:t>км</w:t>
            </w:r>
          </w:p>
        </w:tc>
        <w:tc>
          <w:tcPr>
            <w:tcW w:w="3067" w:type="dxa"/>
            <w:shd w:val="clear" w:color="auto" w:fill="auto"/>
            <w:vAlign w:val="center"/>
          </w:tcPr>
          <w:p w:rsidR="00EB394D" w:rsidRPr="00DD4765" w:rsidRDefault="00EB394D" w:rsidP="00C26A66">
            <w:pPr>
              <w:pStyle w:val="aff1"/>
              <w:spacing w:after="0"/>
              <w:jc w:val="right"/>
              <w:rPr>
                <w:rFonts w:ascii="Arial" w:hAnsi="Arial" w:cs="Arial"/>
                <w:sz w:val="22"/>
                <w:szCs w:val="22"/>
              </w:rPr>
            </w:pPr>
            <w:r w:rsidRPr="00DD4765">
              <w:rPr>
                <w:rFonts w:ascii="Arial" w:hAnsi="Arial" w:cs="Arial"/>
                <w:sz w:val="22"/>
                <w:szCs w:val="22"/>
              </w:rPr>
              <w:t>86,0</w:t>
            </w:r>
          </w:p>
        </w:tc>
      </w:tr>
      <w:tr w:rsidR="00EB394D" w:rsidRPr="00DD4765" w:rsidTr="00EB394D">
        <w:trPr>
          <w:trHeight w:val="60"/>
        </w:trPr>
        <w:tc>
          <w:tcPr>
            <w:tcW w:w="675" w:type="dxa"/>
            <w:shd w:val="clear" w:color="auto" w:fill="auto"/>
            <w:vAlign w:val="center"/>
          </w:tcPr>
          <w:p w:rsidR="00EB394D" w:rsidRPr="00DD4765" w:rsidRDefault="00EB394D" w:rsidP="00C26A66">
            <w:pPr>
              <w:pStyle w:val="aff1"/>
              <w:spacing w:after="0"/>
              <w:jc w:val="center"/>
              <w:rPr>
                <w:rFonts w:ascii="Arial" w:hAnsi="Arial" w:cs="Arial"/>
                <w:sz w:val="22"/>
                <w:szCs w:val="22"/>
              </w:rPr>
            </w:pPr>
            <w:r w:rsidRPr="00DD4765">
              <w:rPr>
                <w:rFonts w:ascii="Arial" w:hAnsi="Arial" w:cs="Arial"/>
                <w:sz w:val="22"/>
                <w:szCs w:val="22"/>
              </w:rPr>
              <w:t>2</w:t>
            </w:r>
          </w:p>
        </w:tc>
        <w:tc>
          <w:tcPr>
            <w:tcW w:w="4536" w:type="dxa"/>
            <w:shd w:val="clear" w:color="auto" w:fill="auto"/>
            <w:vAlign w:val="center"/>
          </w:tcPr>
          <w:p w:rsidR="00EB394D" w:rsidRPr="00DD4765" w:rsidRDefault="00EB394D" w:rsidP="00C26A66">
            <w:pPr>
              <w:pStyle w:val="aff1"/>
              <w:spacing w:after="0"/>
              <w:rPr>
                <w:rFonts w:ascii="Arial" w:hAnsi="Arial" w:cs="Arial"/>
                <w:sz w:val="22"/>
                <w:szCs w:val="22"/>
              </w:rPr>
            </w:pPr>
            <w:r w:rsidRPr="00DD4765">
              <w:rPr>
                <w:rFonts w:ascii="Arial" w:hAnsi="Arial" w:cs="Arial"/>
                <w:sz w:val="22"/>
                <w:szCs w:val="22"/>
              </w:rPr>
              <w:t>Очисні споруди дощової каналізації</w:t>
            </w:r>
          </w:p>
        </w:tc>
        <w:tc>
          <w:tcPr>
            <w:tcW w:w="1078" w:type="dxa"/>
            <w:shd w:val="clear" w:color="auto" w:fill="auto"/>
            <w:vAlign w:val="center"/>
          </w:tcPr>
          <w:p w:rsidR="00EB394D" w:rsidRPr="00DD4765" w:rsidRDefault="00EB394D" w:rsidP="00C26A66">
            <w:pPr>
              <w:pStyle w:val="aff1"/>
              <w:spacing w:after="0"/>
              <w:jc w:val="center"/>
              <w:rPr>
                <w:rFonts w:ascii="Arial" w:hAnsi="Arial" w:cs="Arial"/>
                <w:sz w:val="22"/>
                <w:szCs w:val="22"/>
              </w:rPr>
            </w:pPr>
            <w:r w:rsidRPr="00DD4765">
              <w:rPr>
                <w:rFonts w:ascii="Arial" w:hAnsi="Arial" w:cs="Arial"/>
                <w:sz w:val="22"/>
                <w:szCs w:val="22"/>
              </w:rPr>
              <w:t>об’єкт</w:t>
            </w:r>
          </w:p>
        </w:tc>
        <w:tc>
          <w:tcPr>
            <w:tcW w:w="3067" w:type="dxa"/>
            <w:shd w:val="clear" w:color="auto" w:fill="auto"/>
            <w:vAlign w:val="center"/>
          </w:tcPr>
          <w:p w:rsidR="00EB394D" w:rsidRPr="00DD4765" w:rsidRDefault="00EB394D" w:rsidP="00C26A66">
            <w:pPr>
              <w:pStyle w:val="aff1"/>
              <w:spacing w:after="0"/>
              <w:jc w:val="right"/>
              <w:rPr>
                <w:rFonts w:ascii="Arial" w:hAnsi="Arial" w:cs="Arial"/>
                <w:sz w:val="22"/>
                <w:szCs w:val="22"/>
              </w:rPr>
            </w:pPr>
            <w:r w:rsidRPr="00DD4765">
              <w:rPr>
                <w:rFonts w:ascii="Arial" w:hAnsi="Arial" w:cs="Arial"/>
                <w:sz w:val="22"/>
                <w:szCs w:val="22"/>
              </w:rPr>
              <w:t>13,0</w:t>
            </w:r>
          </w:p>
        </w:tc>
      </w:tr>
      <w:tr w:rsidR="00EB394D" w:rsidRPr="00DD4765" w:rsidTr="00EB394D">
        <w:trPr>
          <w:trHeight w:val="54"/>
        </w:trPr>
        <w:tc>
          <w:tcPr>
            <w:tcW w:w="9356" w:type="dxa"/>
            <w:gridSpan w:val="4"/>
            <w:shd w:val="clear" w:color="auto" w:fill="auto"/>
            <w:vAlign w:val="center"/>
          </w:tcPr>
          <w:p w:rsidR="00EB394D" w:rsidRPr="00DD4765" w:rsidRDefault="00EB394D" w:rsidP="00C26A66">
            <w:pPr>
              <w:pStyle w:val="aff1"/>
              <w:spacing w:after="0"/>
              <w:jc w:val="center"/>
              <w:rPr>
                <w:rFonts w:ascii="Arial" w:hAnsi="Arial" w:cs="Arial"/>
                <w:sz w:val="22"/>
                <w:szCs w:val="22"/>
              </w:rPr>
            </w:pPr>
            <w:r w:rsidRPr="00DD4765">
              <w:rPr>
                <w:rFonts w:ascii="Arial" w:hAnsi="Arial" w:cs="Arial"/>
                <w:sz w:val="22"/>
                <w:szCs w:val="22"/>
              </w:rPr>
              <w:t>У тому числі по населеним пунктам</w:t>
            </w:r>
          </w:p>
        </w:tc>
      </w:tr>
      <w:tr w:rsidR="00EB394D" w:rsidRPr="00DD4765" w:rsidTr="00EB394D">
        <w:trPr>
          <w:trHeight w:val="54"/>
        </w:trPr>
        <w:tc>
          <w:tcPr>
            <w:tcW w:w="675" w:type="dxa"/>
            <w:shd w:val="clear" w:color="auto" w:fill="auto"/>
            <w:vAlign w:val="center"/>
          </w:tcPr>
          <w:p w:rsidR="00EB394D" w:rsidRPr="00DD4765" w:rsidRDefault="00EB394D" w:rsidP="00C26A66">
            <w:pPr>
              <w:pStyle w:val="aff1"/>
              <w:spacing w:after="0"/>
              <w:jc w:val="center"/>
              <w:rPr>
                <w:rFonts w:ascii="Arial" w:hAnsi="Arial" w:cs="Arial"/>
                <w:sz w:val="22"/>
                <w:szCs w:val="22"/>
              </w:rPr>
            </w:pPr>
            <w:r w:rsidRPr="00DD4765">
              <w:rPr>
                <w:rFonts w:ascii="Arial" w:hAnsi="Arial" w:cs="Arial"/>
                <w:sz w:val="22"/>
                <w:szCs w:val="22"/>
              </w:rPr>
              <w:t>3</w:t>
            </w:r>
          </w:p>
        </w:tc>
        <w:tc>
          <w:tcPr>
            <w:tcW w:w="4536" w:type="dxa"/>
            <w:shd w:val="clear" w:color="auto" w:fill="auto"/>
            <w:vAlign w:val="center"/>
          </w:tcPr>
          <w:p w:rsidR="00EB394D" w:rsidRPr="00DD4765" w:rsidRDefault="00EB394D" w:rsidP="00C26A66">
            <w:pPr>
              <w:pStyle w:val="aff1"/>
              <w:spacing w:after="0"/>
              <w:rPr>
                <w:rFonts w:ascii="Arial" w:hAnsi="Arial" w:cs="Arial"/>
                <w:sz w:val="22"/>
                <w:szCs w:val="22"/>
              </w:rPr>
            </w:pPr>
            <w:r w:rsidRPr="00DD4765">
              <w:rPr>
                <w:rFonts w:ascii="Arial" w:hAnsi="Arial" w:cs="Arial"/>
                <w:sz w:val="22"/>
                <w:szCs w:val="22"/>
              </w:rPr>
              <w:t>м. Люботин:</w:t>
            </w:r>
          </w:p>
          <w:p w:rsidR="00EB394D" w:rsidRPr="00DD4765" w:rsidRDefault="00EB394D" w:rsidP="00C26A66">
            <w:pPr>
              <w:pStyle w:val="aff1"/>
              <w:spacing w:after="0"/>
              <w:rPr>
                <w:rFonts w:ascii="Arial" w:hAnsi="Arial" w:cs="Arial"/>
                <w:sz w:val="22"/>
                <w:szCs w:val="22"/>
              </w:rPr>
            </w:pPr>
            <w:r w:rsidRPr="00DD4765">
              <w:rPr>
                <w:rFonts w:ascii="Arial" w:hAnsi="Arial" w:cs="Arial"/>
                <w:sz w:val="22"/>
                <w:szCs w:val="22"/>
              </w:rPr>
              <w:t>1.Дощова каналізація</w:t>
            </w:r>
          </w:p>
          <w:p w:rsidR="00EB394D" w:rsidRPr="00DD4765" w:rsidRDefault="00EB394D" w:rsidP="00C26A66">
            <w:pPr>
              <w:pStyle w:val="aff1"/>
              <w:spacing w:after="0"/>
              <w:rPr>
                <w:rFonts w:ascii="Arial" w:hAnsi="Arial" w:cs="Arial"/>
                <w:sz w:val="22"/>
                <w:szCs w:val="22"/>
              </w:rPr>
            </w:pPr>
            <w:r w:rsidRPr="00DD4765">
              <w:rPr>
                <w:rFonts w:ascii="Arial" w:hAnsi="Arial" w:cs="Arial"/>
                <w:sz w:val="22"/>
                <w:szCs w:val="22"/>
              </w:rPr>
              <w:t>2. Очисні споруди дощової каналізації</w:t>
            </w:r>
          </w:p>
        </w:tc>
        <w:tc>
          <w:tcPr>
            <w:tcW w:w="1078" w:type="dxa"/>
            <w:shd w:val="clear" w:color="auto" w:fill="auto"/>
            <w:vAlign w:val="center"/>
          </w:tcPr>
          <w:p w:rsidR="00EB394D" w:rsidRPr="00DD4765" w:rsidRDefault="00EB394D" w:rsidP="00C26A66">
            <w:pPr>
              <w:pStyle w:val="aff1"/>
              <w:spacing w:after="0"/>
              <w:jc w:val="center"/>
              <w:rPr>
                <w:rFonts w:ascii="Arial" w:hAnsi="Arial" w:cs="Arial"/>
                <w:sz w:val="22"/>
                <w:szCs w:val="22"/>
              </w:rPr>
            </w:pPr>
          </w:p>
          <w:p w:rsidR="00EB394D" w:rsidRPr="00DD4765" w:rsidRDefault="00EB394D" w:rsidP="00C26A66">
            <w:pPr>
              <w:pStyle w:val="aff1"/>
              <w:spacing w:after="0"/>
              <w:jc w:val="center"/>
              <w:rPr>
                <w:rFonts w:ascii="Arial" w:hAnsi="Arial" w:cs="Arial"/>
                <w:sz w:val="22"/>
                <w:szCs w:val="22"/>
              </w:rPr>
            </w:pPr>
            <w:r w:rsidRPr="00DD4765">
              <w:rPr>
                <w:rFonts w:ascii="Arial" w:hAnsi="Arial" w:cs="Arial"/>
                <w:sz w:val="22"/>
                <w:szCs w:val="22"/>
              </w:rPr>
              <w:t>км</w:t>
            </w:r>
          </w:p>
          <w:p w:rsidR="00EB394D" w:rsidRPr="00DD4765" w:rsidRDefault="00EB394D" w:rsidP="00C26A66">
            <w:pPr>
              <w:pStyle w:val="aff1"/>
              <w:spacing w:after="0"/>
              <w:jc w:val="center"/>
              <w:rPr>
                <w:rFonts w:ascii="Arial" w:hAnsi="Arial" w:cs="Arial"/>
                <w:sz w:val="22"/>
                <w:szCs w:val="22"/>
              </w:rPr>
            </w:pPr>
            <w:r w:rsidRPr="00DD4765">
              <w:rPr>
                <w:rFonts w:ascii="Arial" w:hAnsi="Arial" w:cs="Arial"/>
                <w:sz w:val="22"/>
                <w:szCs w:val="22"/>
              </w:rPr>
              <w:t>об’єкт</w:t>
            </w:r>
          </w:p>
        </w:tc>
        <w:tc>
          <w:tcPr>
            <w:tcW w:w="3067" w:type="dxa"/>
            <w:shd w:val="clear" w:color="auto" w:fill="auto"/>
            <w:vAlign w:val="center"/>
          </w:tcPr>
          <w:p w:rsidR="00EB394D" w:rsidRPr="00DD4765" w:rsidRDefault="00EB394D" w:rsidP="00C26A66">
            <w:pPr>
              <w:pStyle w:val="aff1"/>
              <w:spacing w:after="0"/>
              <w:jc w:val="right"/>
              <w:rPr>
                <w:rFonts w:ascii="Arial" w:hAnsi="Arial" w:cs="Arial"/>
                <w:sz w:val="22"/>
                <w:szCs w:val="22"/>
              </w:rPr>
            </w:pPr>
          </w:p>
          <w:p w:rsidR="00EB394D" w:rsidRPr="00DD4765" w:rsidRDefault="00EB394D" w:rsidP="00C26A66">
            <w:pPr>
              <w:pStyle w:val="aff1"/>
              <w:spacing w:after="0"/>
              <w:jc w:val="right"/>
              <w:rPr>
                <w:rFonts w:ascii="Arial" w:hAnsi="Arial" w:cs="Arial"/>
                <w:sz w:val="22"/>
                <w:szCs w:val="22"/>
              </w:rPr>
            </w:pPr>
            <w:r w:rsidRPr="00DD4765">
              <w:rPr>
                <w:rFonts w:ascii="Arial" w:hAnsi="Arial" w:cs="Arial"/>
                <w:sz w:val="22"/>
                <w:szCs w:val="22"/>
              </w:rPr>
              <w:t>73,16</w:t>
            </w:r>
          </w:p>
          <w:p w:rsidR="00EB394D" w:rsidRPr="00DD4765" w:rsidRDefault="00EB394D" w:rsidP="00C26A66">
            <w:pPr>
              <w:pStyle w:val="aff1"/>
              <w:spacing w:after="0"/>
              <w:jc w:val="right"/>
              <w:rPr>
                <w:rFonts w:ascii="Arial" w:hAnsi="Arial" w:cs="Arial"/>
                <w:sz w:val="22"/>
                <w:szCs w:val="22"/>
              </w:rPr>
            </w:pPr>
            <w:r w:rsidRPr="00DD4765">
              <w:rPr>
                <w:rFonts w:ascii="Arial" w:hAnsi="Arial" w:cs="Arial"/>
                <w:sz w:val="22"/>
                <w:szCs w:val="22"/>
              </w:rPr>
              <w:t>9</w:t>
            </w:r>
          </w:p>
        </w:tc>
      </w:tr>
      <w:tr w:rsidR="00EB394D" w:rsidRPr="00DD4765" w:rsidTr="00EB394D">
        <w:trPr>
          <w:trHeight w:val="54"/>
        </w:trPr>
        <w:tc>
          <w:tcPr>
            <w:tcW w:w="675" w:type="dxa"/>
            <w:shd w:val="clear" w:color="auto" w:fill="auto"/>
            <w:vAlign w:val="center"/>
          </w:tcPr>
          <w:p w:rsidR="00EB394D" w:rsidRPr="00DD4765" w:rsidRDefault="00EB394D" w:rsidP="00C26A66">
            <w:pPr>
              <w:pStyle w:val="aff1"/>
              <w:spacing w:after="0"/>
              <w:jc w:val="center"/>
              <w:rPr>
                <w:rFonts w:ascii="Arial" w:hAnsi="Arial" w:cs="Arial"/>
                <w:sz w:val="22"/>
                <w:szCs w:val="22"/>
              </w:rPr>
            </w:pPr>
            <w:r w:rsidRPr="00DD4765">
              <w:rPr>
                <w:rFonts w:ascii="Arial" w:hAnsi="Arial" w:cs="Arial"/>
                <w:sz w:val="22"/>
                <w:szCs w:val="22"/>
              </w:rPr>
              <w:t>4</w:t>
            </w:r>
          </w:p>
        </w:tc>
        <w:tc>
          <w:tcPr>
            <w:tcW w:w="4536" w:type="dxa"/>
            <w:shd w:val="clear" w:color="auto" w:fill="auto"/>
            <w:vAlign w:val="center"/>
          </w:tcPr>
          <w:p w:rsidR="00EB394D" w:rsidRPr="00DD4765" w:rsidRDefault="00EB394D" w:rsidP="00C26A66">
            <w:pPr>
              <w:pStyle w:val="aff1"/>
              <w:spacing w:after="0"/>
              <w:rPr>
                <w:rFonts w:ascii="Arial" w:hAnsi="Arial" w:cs="Arial"/>
                <w:sz w:val="22"/>
                <w:szCs w:val="22"/>
              </w:rPr>
            </w:pPr>
            <w:r w:rsidRPr="00DD4765">
              <w:rPr>
                <w:rFonts w:ascii="Arial" w:hAnsi="Arial" w:cs="Arial"/>
                <w:sz w:val="22"/>
                <w:szCs w:val="22"/>
              </w:rPr>
              <w:t>с. Коваленки:</w:t>
            </w:r>
          </w:p>
          <w:p w:rsidR="00EB394D" w:rsidRPr="00DD4765" w:rsidRDefault="00EB394D" w:rsidP="00C26A66">
            <w:pPr>
              <w:pStyle w:val="aff1"/>
              <w:spacing w:after="0"/>
              <w:rPr>
                <w:rFonts w:ascii="Arial" w:hAnsi="Arial" w:cs="Arial"/>
                <w:sz w:val="22"/>
                <w:szCs w:val="22"/>
              </w:rPr>
            </w:pPr>
            <w:r w:rsidRPr="00DD4765">
              <w:rPr>
                <w:rFonts w:ascii="Arial" w:hAnsi="Arial" w:cs="Arial"/>
                <w:sz w:val="22"/>
                <w:szCs w:val="22"/>
              </w:rPr>
              <w:t>1. Дощова каналізація</w:t>
            </w:r>
          </w:p>
          <w:p w:rsidR="00EB394D" w:rsidRPr="00DD4765" w:rsidRDefault="00EB394D" w:rsidP="00C26A66">
            <w:pPr>
              <w:pStyle w:val="aff1"/>
              <w:spacing w:after="0"/>
              <w:rPr>
                <w:rFonts w:ascii="Arial" w:hAnsi="Arial" w:cs="Arial"/>
                <w:sz w:val="22"/>
                <w:szCs w:val="22"/>
              </w:rPr>
            </w:pPr>
            <w:r w:rsidRPr="00DD4765">
              <w:rPr>
                <w:rFonts w:ascii="Arial" w:hAnsi="Arial" w:cs="Arial"/>
                <w:sz w:val="22"/>
                <w:szCs w:val="22"/>
              </w:rPr>
              <w:t>2. Очисні споруди дощової каналізації</w:t>
            </w:r>
          </w:p>
        </w:tc>
        <w:tc>
          <w:tcPr>
            <w:tcW w:w="1078" w:type="dxa"/>
            <w:shd w:val="clear" w:color="auto" w:fill="auto"/>
            <w:vAlign w:val="center"/>
          </w:tcPr>
          <w:p w:rsidR="00EB394D" w:rsidRPr="00DD4765" w:rsidRDefault="00EB394D" w:rsidP="00C26A66">
            <w:pPr>
              <w:pStyle w:val="aff1"/>
              <w:spacing w:after="0"/>
              <w:jc w:val="center"/>
              <w:rPr>
                <w:rFonts w:ascii="Arial" w:hAnsi="Arial" w:cs="Arial"/>
                <w:sz w:val="22"/>
                <w:szCs w:val="22"/>
              </w:rPr>
            </w:pPr>
          </w:p>
          <w:p w:rsidR="00EB394D" w:rsidRPr="00DD4765" w:rsidRDefault="00EB394D" w:rsidP="00C26A66">
            <w:pPr>
              <w:pStyle w:val="aff1"/>
              <w:spacing w:after="0"/>
              <w:jc w:val="center"/>
              <w:rPr>
                <w:rFonts w:ascii="Arial" w:hAnsi="Arial" w:cs="Arial"/>
                <w:sz w:val="22"/>
                <w:szCs w:val="22"/>
              </w:rPr>
            </w:pPr>
            <w:r w:rsidRPr="00DD4765">
              <w:rPr>
                <w:rFonts w:ascii="Arial" w:hAnsi="Arial" w:cs="Arial"/>
                <w:sz w:val="22"/>
                <w:szCs w:val="22"/>
              </w:rPr>
              <w:t>км</w:t>
            </w:r>
          </w:p>
          <w:p w:rsidR="00EB394D" w:rsidRPr="00DD4765" w:rsidRDefault="00EB394D" w:rsidP="00C26A66">
            <w:pPr>
              <w:pStyle w:val="aff1"/>
              <w:spacing w:after="0"/>
              <w:jc w:val="center"/>
              <w:rPr>
                <w:rFonts w:ascii="Arial" w:hAnsi="Arial" w:cs="Arial"/>
                <w:sz w:val="22"/>
                <w:szCs w:val="22"/>
              </w:rPr>
            </w:pPr>
            <w:r w:rsidRPr="00DD4765">
              <w:rPr>
                <w:rFonts w:ascii="Arial" w:hAnsi="Arial" w:cs="Arial"/>
                <w:sz w:val="22"/>
                <w:szCs w:val="22"/>
              </w:rPr>
              <w:t>об’єкт</w:t>
            </w:r>
          </w:p>
        </w:tc>
        <w:tc>
          <w:tcPr>
            <w:tcW w:w="3067" w:type="dxa"/>
            <w:shd w:val="clear" w:color="auto" w:fill="auto"/>
            <w:vAlign w:val="center"/>
          </w:tcPr>
          <w:p w:rsidR="00EB394D" w:rsidRPr="00DD4765" w:rsidRDefault="00EB394D" w:rsidP="00C26A66">
            <w:pPr>
              <w:pStyle w:val="aff1"/>
              <w:spacing w:after="0"/>
              <w:jc w:val="right"/>
              <w:rPr>
                <w:rFonts w:ascii="Arial" w:hAnsi="Arial" w:cs="Arial"/>
                <w:sz w:val="22"/>
                <w:szCs w:val="22"/>
              </w:rPr>
            </w:pPr>
          </w:p>
          <w:p w:rsidR="00EB394D" w:rsidRPr="00DD4765" w:rsidRDefault="00EB394D" w:rsidP="00C26A66">
            <w:pPr>
              <w:pStyle w:val="aff1"/>
              <w:spacing w:after="0"/>
              <w:jc w:val="right"/>
              <w:rPr>
                <w:rFonts w:ascii="Arial" w:hAnsi="Arial" w:cs="Arial"/>
                <w:sz w:val="22"/>
                <w:szCs w:val="22"/>
              </w:rPr>
            </w:pPr>
            <w:r w:rsidRPr="00DD4765">
              <w:rPr>
                <w:rFonts w:ascii="Arial" w:hAnsi="Arial" w:cs="Arial"/>
                <w:sz w:val="22"/>
                <w:szCs w:val="22"/>
              </w:rPr>
              <w:t>7,25</w:t>
            </w:r>
          </w:p>
          <w:p w:rsidR="00EB394D" w:rsidRPr="00DD4765" w:rsidRDefault="00EB394D" w:rsidP="00C26A66">
            <w:pPr>
              <w:pStyle w:val="aff1"/>
              <w:spacing w:after="0"/>
              <w:jc w:val="right"/>
              <w:rPr>
                <w:rFonts w:ascii="Arial" w:hAnsi="Arial" w:cs="Arial"/>
                <w:sz w:val="22"/>
                <w:szCs w:val="22"/>
              </w:rPr>
            </w:pPr>
            <w:r w:rsidRPr="00DD4765">
              <w:rPr>
                <w:rFonts w:ascii="Arial" w:hAnsi="Arial" w:cs="Arial"/>
                <w:sz w:val="22"/>
                <w:szCs w:val="22"/>
              </w:rPr>
              <w:t>1</w:t>
            </w:r>
          </w:p>
        </w:tc>
      </w:tr>
      <w:tr w:rsidR="00EB394D" w:rsidRPr="00DD4765" w:rsidTr="00EB394D">
        <w:trPr>
          <w:trHeight w:val="54"/>
        </w:trPr>
        <w:tc>
          <w:tcPr>
            <w:tcW w:w="675" w:type="dxa"/>
            <w:shd w:val="clear" w:color="auto" w:fill="auto"/>
            <w:vAlign w:val="center"/>
          </w:tcPr>
          <w:p w:rsidR="00EB394D" w:rsidRPr="00DD4765" w:rsidRDefault="00EB394D" w:rsidP="00C26A66">
            <w:pPr>
              <w:pStyle w:val="aff1"/>
              <w:spacing w:after="0"/>
              <w:jc w:val="center"/>
              <w:rPr>
                <w:rFonts w:ascii="Arial" w:hAnsi="Arial" w:cs="Arial"/>
                <w:sz w:val="22"/>
                <w:szCs w:val="22"/>
              </w:rPr>
            </w:pPr>
            <w:r w:rsidRPr="00DD4765">
              <w:rPr>
                <w:rFonts w:ascii="Arial" w:hAnsi="Arial" w:cs="Arial"/>
                <w:sz w:val="22"/>
                <w:szCs w:val="22"/>
              </w:rPr>
              <w:t>5</w:t>
            </w:r>
          </w:p>
        </w:tc>
        <w:tc>
          <w:tcPr>
            <w:tcW w:w="4536" w:type="dxa"/>
            <w:shd w:val="clear" w:color="auto" w:fill="auto"/>
            <w:vAlign w:val="center"/>
          </w:tcPr>
          <w:p w:rsidR="00EB394D" w:rsidRPr="00DD4765" w:rsidRDefault="00EB394D" w:rsidP="00C26A66">
            <w:pPr>
              <w:pStyle w:val="aff1"/>
              <w:spacing w:after="0"/>
              <w:rPr>
                <w:rFonts w:ascii="Arial" w:hAnsi="Arial" w:cs="Arial"/>
                <w:sz w:val="22"/>
                <w:szCs w:val="22"/>
              </w:rPr>
            </w:pPr>
            <w:r w:rsidRPr="00DD4765">
              <w:rPr>
                <w:rFonts w:ascii="Arial" w:hAnsi="Arial" w:cs="Arial"/>
                <w:sz w:val="22"/>
                <w:szCs w:val="22"/>
              </w:rPr>
              <w:t>с. Караван:</w:t>
            </w:r>
          </w:p>
          <w:p w:rsidR="00EB394D" w:rsidRPr="00DD4765" w:rsidRDefault="00EB394D" w:rsidP="00C26A66">
            <w:pPr>
              <w:pStyle w:val="aff1"/>
              <w:spacing w:after="0"/>
              <w:rPr>
                <w:rFonts w:ascii="Arial" w:hAnsi="Arial" w:cs="Arial"/>
                <w:sz w:val="22"/>
                <w:szCs w:val="22"/>
              </w:rPr>
            </w:pPr>
            <w:r w:rsidRPr="00DD4765">
              <w:rPr>
                <w:rFonts w:ascii="Arial" w:hAnsi="Arial" w:cs="Arial"/>
                <w:sz w:val="22"/>
                <w:szCs w:val="22"/>
              </w:rPr>
              <w:t>1. Дощова каналізація</w:t>
            </w:r>
          </w:p>
          <w:p w:rsidR="00EB394D" w:rsidRPr="00DD4765" w:rsidRDefault="00EB394D" w:rsidP="00C26A66">
            <w:pPr>
              <w:pStyle w:val="aff1"/>
              <w:spacing w:after="0"/>
              <w:rPr>
                <w:rFonts w:ascii="Arial" w:hAnsi="Arial" w:cs="Arial"/>
                <w:sz w:val="22"/>
                <w:szCs w:val="22"/>
              </w:rPr>
            </w:pPr>
            <w:r w:rsidRPr="00DD4765">
              <w:rPr>
                <w:rFonts w:ascii="Arial" w:hAnsi="Arial" w:cs="Arial"/>
                <w:sz w:val="22"/>
                <w:szCs w:val="22"/>
              </w:rPr>
              <w:t>2. Очисні споруди дощової каналізації</w:t>
            </w:r>
          </w:p>
        </w:tc>
        <w:tc>
          <w:tcPr>
            <w:tcW w:w="1078" w:type="dxa"/>
            <w:shd w:val="clear" w:color="auto" w:fill="auto"/>
            <w:vAlign w:val="center"/>
          </w:tcPr>
          <w:p w:rsidR="00EB394D" w:rsidRPr="00DD4765" w:rsidRDefault="00EB394D" w:rsidP="00C26A66">
            <w:pPr>
              <w:pStyle w:val="aff1"/>
              <w:spacing w:after="0"/>
              <w:jc w:val="center"/>
              <w:rPr>
                <w:rFonts w:ascii="Arial" w:hAnsi="Arial" w:cs="Arial"/>
                <w:sz w:val="22"/>
                <w:szCs w:val="22"/>
              </w:rPr>
            </w:pPr>
          </w:p>
          <w:p w:rsidR="00EB394D" w:rsidRPr="00DD4765" w:rsidRDefault="00EB394D" w:rsidP="00C26A66">
            <w:pPr>
              <w:pStyle w:val="aff1"/>
              <w:spacing w:after="0"/>
              <w:jc w:val="center"/>
              <w:rPr>
                <w:rFonts w:ascii="Arial" w:hAnsi="Arial" w:cs="Arial"/>
                <w:sz w:val="22"/>
                <w:szCs w:val="22"/>
              </w:rPr>
            </w:pPr>
            <w:r w:rsidRPr="00DD4765">
              <w:rPr>
                <w:rFonts w:ascii="Arial" w:hAnsi="Arial" w:cs="Arial"/>
                <w:sz w:val="22"/>
                <w:szCs w:val="22"/>
              </w:rPr>
              <w:t>км</w:t>
            </w:r>
          </w:p>
          <w:p w:rsidR="00EB394D" w:rsidRPr="00DD4765" w:rsidRDefault="00EB394D" w:rsidP="00C26A66">
            <w:pPr>
              <w:pStyle w:val="aff1"/>
              <w:spacing w:after="0"/>
              <w:jc w:val="center"/>
              <w:rPr>
                <w:rFonts w:ascii="Arial" w:hAnsi="Arial" w:cs="Arial"/>
                <w:sz w:val="22"/>
                <w:szCs w:val="22"/>
              </w:rPr>
            </w:pPr>
            <w:r w:rsidRPr="00DD4765">
              <w:rPr>
                <w:rFonts w:ascii="Arial" w:hAnsi="Arial" w:cs="Arial"/>
                <w:sz w:val="22"/>
                <w:szCs w:val="22"/>
              </w:rPr>
              <w:t>об’єкт</w:t>
            </w:r>
          </w:p>
        </w:tc>
        <w:tc>
          <w:tcPr>
            <w:tcW w:w="3067" w:type="dxa"/>
            <w:shd w:val="clear" w:color="auto" w:fill="auto"/>
            <w:vAlign w:val="center"/>
          </w:tcPr>
          <w:p w:rsidR="00EB394D" w:rsidRPr="00DD4765" w:rsidRDefault="00EB394D" w:rsidP="00C26A66">
            <w:pPr>
              <w:pStyle w:val="aff1"/>
              <w:spacing w:after="0"/>
              <w:jc w:val="right"/>
              <w:rPr>
                <w:rFonts w:ascii="Arial" w:hAnsi="Arial" w:cs="Arial"/>
                <w:sz w:val="22"/>
                <w:szCs w:val="22"/>
              </w:rPr>
            </w:pPr>
          </w:p>
          <w:p w:rsidR="00EB394D" w:rsidRPr="00DD4765" w:rsidRDefault="00EB394D" w:rsidP="00C26A66">
            <w:pPr>
              <w:pStyle w:val="aff1"/>
              <w:spacing w:after="0"/>
              <w:jc w:val="right"/>
              <w:rPr>
                <w:rFonts w:ascii="Arial" w:hAnsi="Arial" w:cs="Arial"/>
                <w:sz w:val="22"/>
                <w:szCs w:val="22"/>
              </w:rPr>
            </w:pPr>
            <w:r w:rsidRPr="00DD4765">
              <w:rPr>
                <w:rFonts w:ascii="Arial" w:hAnsi="Arial" w:cs="Arial"/>
                <w:sz w:val="22"/>
                <w:szCs w:val="22"/>
              </w:rPr>
              <w:t>1,75</w:t>
            </w:r>
          </w:p>
          <w:p w:rsidR="00EB394D" w:rsidRPr="00DD4765" w:rsidRDefault="00EB394D" w:rsidP="00C26A66">
            <w:pPr>
              <w:pStyle w:val="aff1"/>
              <w:spacing w:after="0"/>
              <w:jc w:val="right"/>
              <w:rPr>
                <w:rFonts w:ascii="Arial" w:hAnsi="Arial" w:cs="Arial"/>
                <w:sz w:val="22"/>
                <w:szCs w:val="22"/>
              </w:rPr>
            </w:pPr>
            <w:r w:rsidRPr="00DD4765">
              <w:rPr>
                <w:rFonts w:ascii="Arial" w:hAnsi="Arial" w:cs="Arial"/>
                <w:sz w:val="22"/>
                <w:szCs w:val="22"/>
              </w:rPr>
              <w:t>1</w:t>
            </w:r>
          </w:p>
        </w:tc>
      </w:tr>
      <w:tr w:rsidR="00EB394D" w:rsidRPr="00DD4765" w:rsidTr="00EB394D">
        <w:trPr>
          <w:trHeight w:val="54"/>
        </w:trPr>
        <w:tc>
          <w:tcPr>
            <w:tcW w:w="675" w:type="dxa"/>
            <w:shd w:val="clear" w:color="auto" w:fill="auto"/>
            <w:vAlign w:val="center"/>
          </w:tcPr>
          <w:p w:rsidR="00EB394D" w:rsidRPr="00DD4765" w:rsidRDefault="00EB394D" w:rsidP="00C26A66">
            <w:pPr>
              <w:pStyle w:val="aff1"/>
              <w:spacing w:after="0"/>
              <w:jc w:val="center"/>
              <w:rPr>
                <w:rFonts w:ascii="Arial" w:hAnsi="Arial" w:cs="Arial"/>
                <w:sz w:val="22"/>
                <w:szCs w:val="22"/>
              </w:rPr>
            </w:pPr>
            <w:r w:rsidRPr="00DD4765">
              <w:rPr>
                <w:rFonts w:ascii="Arial" w:hAnsi="Arial" w:cs="Arial"/>
                <w:sz w:val="22"/>
                <w:szCs w:val="22"/>
              </w:rPr>
              <w:t>6</w:t>
            </w:r>
          </w:p>
        </w:tc>
        <w:tc>
          <w:tcPr>
            <w:tcW w:w="4536" w:type="dxa"/>
            <w:shd w:val="clear" w:color="auto" w:fill="auto"/>
            <w:vAlign w:val="center"/>
          </w:tcPr>
          <w:p w:rsidR="00EB394D" w:rsidRPr="00DD4765" w:rsidRDefault="00EB394D" w:rsidP="00C26A66">
            <w:pPr>
              <w:pStyle w:val="aff1"/>
              <w:spacing w:after="0"/>
              <w:rPr>
                <w:rFonts w:ascii="Arial" w:hAnsi="Arial" w:cs="Arial"/>
                <w:sz w:val="22"/>
                <w:szCs w:val="22"/>
              </w:rPr>
            </w:pPr>
            <w:r w:rsidRPr="00DD4765">
              <w:rPr>
                <w:rFonts w:ascii="Arial" w:hAnsi="Arial" w:cs="Arial"/>
                <w:sz w:val="22"/>
                <w:szCs w:val="22"/>
              </w:rPr>
              <w:t>с. Байрак:</w:t>
            </w:r>
          </w:p>
          <w:p w:rsidR="00EB394D" w:rsidRPr="00DD4765" w:rsidRDefault="00EB394D" w:rsidP="00C26A66">
            <w:pPr>
              <w:pStyle w:val="aff1"/>
              <w:spacing w:after="0"/>
              <w:rPr>
                <w:rFonts w:ascii="Arial" w:hAnsi="Arial" w:cs="Arial"/>
                <w:sz w:val="22"/>
                <w:szCs w:val="22"/>
              </w:rPr>
            </w:pPr>
            <w:r w:rsidRPr="00DD4765">
              <w:rPr>
                <w:rFonts w:ascii="Arial" w:hAnsi="Arial" w:cs="Arial"/>
                <w:sz w:val="22"/>
                <w:szCs w:val="22"/>
              </w:rPr>
              <w:t>1. Дощова каналізація</w:t>
            </w:r>
          </w:p>
          <w:p w:rsidR="00EB394D" w:rsidRPr="00DD4765" w:rsidRDefault="00EB394D" w:rsidP="00C26A66">
            <w:pPr>
              <w:pStyle w:val="aff1"/>
              <w:spacing w:after="0"/>
              <w:rPr>
                <w:rFonts w:ascii="Arial" w:hAnsi="Arial" w:cs="Arial"/>
                <w:sz w:val="22"/>
                <w:szCs w:val="22"/>
              </w:rPr>
            </w:pPr>
            <w:r w:rsidRPr="00DD4765">
              <w:rPr>
                <w:rFonts w:ascii="Arial" w:hAnsi="Arial" w:cs="Arial"/>
                <w:sz w:val="22"/>
                <w:szCs w:val="22"/>
              </w:rPr>
              <w:t>2. Очисні споруди дощової каналізації</w:t>
            </w:r>
          </w:p>
        </w:tc>
        <w:tc>
          <w:tcPr>
            <w:tcW w:w="1078" w:type="dxa"/>
            <w:shd w:val="clear" w:color="auto" w:fill="auto"/>
            <w:vAlign w:val="center"/>
          </w:tcPr>
          <w:p w:rsidR="00EB394D" w:rsidRPr="00DD4765" w:rsidRDefault="00EB394D" w:rsidP="00C26A66">
            <w:pPr>
              <w:pStyle w:val="aff1"/>
              <w:spacing w:after="0"/>
              <w:jc w:val="center"/>
              <w:rPr>
                <w:rFonts w:ascii="Arial" w:hAnsi="Arial" w:cs="Arial"/>
                <w:sz w:val="22"/>
                <w:szCs w:val="22"/>
              </w:rPr>
            </w:pPr>
          </w:p>
          <w:p w:rsidR="00EB394D" w:rsidRPr="00DD4765" w:rsidRDefault="00EB394D" w:rsidP="00C26A66">
            <w:pPr>
              <w:pStyle w:val="aff1"/>
              <w:spacing w:after="0"/>
              <w:jc w:val="center"/>
              <w:rPr>
                <w:rFonts w:ascii="Arial" w:hAnsi="Arial" w:cs="Arial"/>
                <w:sz w:val="22"/>
                <w:szCs w:val="22"/>
              </w:rPr>
            </w:pPr>
            <w:r w:rsidRPr="00DD4765">
              <w:rPr>
                <w:rFonts w:ascii="Arial" w:hAnsi="Arial" w:cs="Arial"/>
                <w:sz w:val="22"/>
                <w:szCs w:val="22"/>
              </w:rPr>
              <w:t>км</w:t>
            </w:r>
          </w:p>
          <w:p w:rsidR="00EB394D" w:rsidRPr="00DD4765" w:rsidRDefault="00EB394D" w:rsidP="00C26A66">
            <w:pPr>
              <w:pStyle w:val="aff1"/>
              <w:spacing w:after="0"/>
              <w:jc w:val="center"/>
              <w:rPr>
                <w:rFonts w:ascii="Arial" w:hAnsi="Arial" w:cs="Arial"/>
                <w:sz w:val="22"/>
                <w:szCs w:val="22"/>
              </w:rPr>
            </w:pPr>
            <w:r w:rsidRPr="00DD4765">
              <w:rPr>
                <w:rFonts w:ascii="Arial" w:hAnsi="Arial" w:cs="Arial"/>
                <w:sz w:val="22"/>
                <w:szCs w:val="22"/>
              </w:rPr>
              <w:t>об’єкт</w:t>
            </w:r>
          </w:p>
        </w:tc>
        <w:tc>
          <w:tcPr>
            <w:tcW w:w="3067" w:type="dxa"/>
            <w:shd w:val="clear" w:color="auto" w:fill="auto"/>
            <w:vAlign w:val="center"/>
          </w:tcPr>
          <w:p w:rsidR="00EB394D" w:rsidRPr="00DD4765" w:rsidRDefault="00EB394D" w:rsidP="00C26A66">
            <w:pPr>
              <w:pStyle w:val="aff1"/>
              <w:spacing w:after="0"/>
              <w:jc w:val="right"/>
              <w:rPr>
                <w:rFonts w:ascii="Arial" w:hAnsi="Arial" w:cs="Arial"/>
                <w:sz w:val="22"/>
                <w:szCs w:val="22"/>
              </w:rPr>
            </w:pPr>
          </w:p>
          <w:p w:rsidR="00EB394D" w:rsidRPr="00DD4765" w:rsidRDefault="00EB394D" w:rsidP="00C26A66">
            <w:pPr>
              <w:pStyle w:val="aff1"/>
              <w:spacing w:after="0"/>
              <w:jc w:val="right"/>
              <w:rPr>
                <w:rFonts w:ascii="Arial" w:hAnsi="Arial" w:cs="Arial"/>
                <w:sz w:val="22"/>
                <w:szCs w:val="22"/>
              </w:rPr>
            </w:pPr>
            <w:r w:rsidRPr="00DD4765">
              <w:rPr>
                <w:rFonts w:ascii="Arial" w:hAnsi="Arial" w:cs="Arial"/>
                <w:sz w:val="22"/>
                <w:szCs w:val="22"/>
              </w:rPr>
              <w:t>0,70</w:t>
            </w:r>
          </w:p>
          <w:p w:rsidR="00EB394D" w:rsidRPr="00DD4765" w:rsidRDefault="00EB394D" w:rsidP="00C26A66">
            <w:pPr>
              <w:pStyle w:val="aff1"/>
              <w:spacing w:after="0"/>
              <w:jc w:val="right"/>
              <w:rPr>
                <w:rFonts w:ascii="Arial" w:hAnsi="Arial" w:cs="Arial"/>
                <w:sz w:val="22"/>
                <w:szCs w:val="22"/>
              </w:rPr>
            </w:pPr>
            <w:r w:rsidRPr="00DD4765">
              <w:rPr>
                <w:rFonts w:ascii="Arial" w:hAnsi="Arial" w:cs="Arial"/>
                <w:sz w:val="22"/>
                <w:szCs w:val="22"/>
              </w:rPr>
              <w:t>1</w:t>
            </w:r>
          </w:p>
        </w:tc>
      </w:tr>
      <w:tr w:rsidR="00EB394D" w:rsidRPr="00DD4765" w:rsidTr="00EB394D">
        <w:trPr>
          <w:trHeight w:val="54"/>
        </w:trPr>
        <w:tc>
          <w:tcPr>
            <w:tcW w:w="675" w:type="dxa"/>
            <w:shd w:val="clear" w:color="auto" w:fill="auto"/>
            <w:vAlign w:val="center"/>
          </w:tcPr>
          <w:p w:rsidR="00EB394D" w:rsidRPr="00DD4765" w:rsidRDefault="00EB394D" w:rsidP="00C26A66">
            <w:pPr>
              <w:pStyle w:val="aff1"/>
              <w:spacing w:after="0"/>
              <w:jc w:val="center"/>
              <w:rPr>
                <w:rFonts w:ascii="Arial" w:hAnsi="Arial" w:cs="Arial"/>
                <w:sz w:val="22"/>
                <w:szCs w:val="22"/>
              </w:rPr>
            </w:pPr>
            <w:r w:rsidRPr="00DD4765">
              <w:rPr>
                <w:rFonts w:ascii="Arial" w:hAnsi="Arial" w:cs="Arial"/>
                <w:sz w:val="22"/>
                <w:szCs w:val="22"/>
              </w:rPr>
              <w:t>7</w:t>
            </w:r>
          </w:p>
        </w:tc>
        <w:tc>
          <w:tcPr>
            <w:tcW w:w="4536" w:type="dxa"/>
            <w:shd w:val="clear" w:color="auto" w:fill="auto"/>
            <w:vAlign w:val="center"/>
          </w:tcPr>
          <w:p w:rsidR="00EB394D" w:rsidRPr="00DD4765" w:rsidRDefault="00EB394D" w:rsidP="00C26A66">
            <w:pPr>
              <w:pStyle w:val="aff1"/>
              <w:spacing w:after="0"/>
              <w:rPr>
                <w:rFonts w:ascii="Arial" w:hAnsi="Arial" w:cs="Arial"/>
                <w:sz w:val="22"/>
                <w:szCs w:val="22"/>
              </w:rPr>
            </w:pPr>
            <w:r w:rsidRPr="00DD4765">
              <w:rPr>
                <w:rFonts w:ascii="Arial" w:hAnsi="Arial" w:cs="Arial"/>
                <w:sz w:val="22"/>
                <w:szCs w:val="22"/>
              </w:rPr>
              <w:t>с. Смородське:</w:t>
            </w:r>
          </w:p>
          <w:p w:rsidR="00EB394D" w:rsidRPr="00DD4765" w:rsidRDefault="00EB394D" w:rsidP="00C26A66">
            <w:pPr>
              <w:pStyle w:val="aff1"/>
              <w:spacing w:after="0"/>
              <w:rPr>
                <w:rFonts w:ascii="Arial" w:hAnsi="Arial" w:cs="Arial"/>
                <w:sz w:val="22"/>
                <w:szCs w:val="22"/>
              </w:rPr>
            </w:pPr>
            <w:r w:rsidRPr="00DD4765">
              <w:rPr>
                <w:rFonts w:ascii="Arial" w:hAnsi="Arial" w:cs="Arial"/>
                <w:sz w:val="22"/>
                <w:szCs w:val="22"/>
              </w:rPr>
              <w:t>1. Дощова каналізація</w:t>
            </w:r>
          </w:p>
          <w:p w:rsidR="00EB394D" w:rsidRPr="00DD4765" w:rsidRDefault="00EB394D" w:rsidP="00C26A66">
            <w:pPr>
              <w:pStyle w:val="aff1"/>
              <w:spacing w:after="0"/>
              <w:rPr>
                <w:rFonts w:ascii="Arial" w:hAnsi="Arial" w:cs="Arial"/>
                <w:sz w:val="22"/>
                <w:szCs w:val="22"/>
              </w:rPr>
            </w:pPr>
            <w:r w:rsidRPr="00DD4765">
              <w:rPr>
                <w:rFonts w:ascii="Arial" w:hAnsi="Arial" w:cs="Arial"/>
                <w:sz w:val="22"/>
                <w:szCs w:val="22"/>
              </w:rPr>
              <w:t>2. Очисні споруди дощової каналізації</w:t>
            </w:r>
          </w:p>
        </w:tc>
        <w:tc>
          <w:tcPr>
            <w:tcW w:w="1078" w:type="dxa"/>
            <w:shd w:val="clear" w:color="auto" w:fill="auto"/>
            <w:vAlign w:val="center"/>
          </w:tcPr>
          <w:p w:rsidR="00EB394D" w:rsidRPr="00DD4765" w:rsidRDefault="00EB394D" w:rsidP="00C26A66">
            <w:pPr>
              <w:pStyle w:val="aff1"/>
              <w:spacing w:after="0"/>
              <w:jc w:val="center"/>
              <w:rPr>
                <w:rFonts w:ascii="Arial" w:hAnsi="Arial" w:cs="Arial"/>
                <w:sz w:val="22"/>
                <w:szCs w:val="22"/>
              </w:rPr>
            </w:pPr>
          </w:p>
          <w:p w:rsidR="00EB394D" w:rsidRPr="00DD4765" w:rsidRDefault="00EB394D" w:rsidP="00C26A66">
            <w:pPr>
              <w:pStyle w:val="aff1"/>
              <w:spacing w:after="0"/>
              <w:jc w:val="center"/>
              <w:rPr>
                <w:rFonts w:ascii="Arial" w:hAnsi="Arial" w:cs="Arial"/>
                <w:sz w:val="22"/>
                <w:szCs w:val="22"/>
              </w:rPr>
            </w:pPr>
            <w:r w:rsidRPr="00DD4765">
              <w:rPr>
                <w:rFonts w:ascii="Arial" w:hAnsi="Arial" w:cs="Arial"/>
                <w:sz w:val="22"/>
                <w:szCs w:val="22"/>
              </w:rPr>
              <w:t>км</w:t>
            </w:r>
          </w:p>
          <w:p w:rsidR="00EB394D" w:rsidRPr="00DD4765" w:rsidRDefault="00EB394D" w:rsidP="00C26A66">
            <w:pPr>
              <w:pStyle w:val="aff1"/>
              <w:spacing w:after="0"/>
              <w:jc w:val="center"/>
              <w:rPr>
                <w:rFonts w:ascii="Arial" w:hAnsi="Arial" w:cs="Arial"/>
                <w:sz w:val="22"/>
                <w:szCs w:val="22"/>
              </w:rPr>
            </w:pPr>
            <w:r w:rsidRPr="00DD4765">
              <w:rPr>
                <w:rFonts w:ascii="Arial" w:hAnsi="Arial" w:cs="Arial"/>
                <w:sz w:val="22"/>
                <w:szCs w:val="22"/>
              </w:rPr>
              <w:t>об’єкт</w:t>
            </w:r>
          </w:p>
        </w:tc>
        <w:tc>
          <w:tcPr>
            <w:tcW w:w="3067" w:type="dxa"/>
            <w:shd w:val="clear" w:color="auto" w:fill="auto"/>
            <w:vAlign w:val="center"/>
          </w:tcPr>
          <w:p w:rsidR="00EB394D" w:rsidRPr="00DD4765" w:rsidRDefault="00EB394D" w:rsidP="00C26A66">
            <w:pPr>
              <w:pStyle w:val="aff1"/>
              <w:spacing w:after="0"/>
              <w:jc w:val="right"/>
              <w:rPr>
                <w:rFonts w:ascii="Arial" w:hAnsi="Arial" w:cs="Arial"/>
                <w:sz w:val="22"/>
                <w:szCs w:val="22"/>
              </w:rPr>
            </w:pPr>
          </w:p>
          <w:p w:rsidR="00EB394D" w:rsidRPr="00DD4765" w:rsidRDefault="00EB394D" w:rsidP="00C26A66">
            <w:pPr>
              <w:pStyle w:val="aff1"/>
              <w:spacing w:after="0"/>
              <w:jc w:val="right"/>
              <w:rPr>
                <w:rFonts w:ascii="Arial" w:hAnsi="Arial" w:cs="Arial"/>
                <w:sz w:val="22"/>
                <w:szCs w:val="22"/>
              </w:rPr>
            </w:pPr>
            <w:r w:rsidRPr="00DD4765">
              <w:rPr>
                <w:rFonts w:ascii="Arial" w:hAnsi="Arial" w:cs="Arial"/>
                <w:sz w:val="22"/>
                <w:szCs w:val="22"/>
              </w:rPr>
              <w:t>3,14</w:t>
            </w:r>
          </w:p>
          <w:p w:rsidR="00EB394D" w:rsidRPr="00DD4765" w:rsidRDefault="00EB394D" w:rsidP="00C26A66">
            <w:pPr>
              <w:pStyle w:val="aff1"/>
              <w:spacing w:after="0"/>
              <w:jc w:val="right"/>
              <w:rPr>
                <w:rFonts w:ascii="Arial" w:hAnsi="Arial" w:cs="Arial"/>
                <w:sz w:val="22"/>
                <w:szCs w:val="22"/>
              </w:rPr>
            </w:pPr>
            <w:r w:rsidRPr="00DD4765">
              <w:rPr>
                <w:rFonts w:ascii="Arial" w:hAnsi="Arial" w:cs="Arial"/>
                <w:sz w:val="22"/>
                <w:szCs w:val="22"/>
              </w:rPr>
              <w:t>1</w:t>
            </w:r>
          </w:p>
        </w:tc>
      </w:tr>
    </w:tbl>
    <w:p w:rsidR="00EB394D" w:rsidRPr="00DD4765" w:rsidRDefault="00EB394D" w:rsidP="00C26A66">
      <w:pPr>
        <w:pStyle w:val="-0"/>
        <w:spacing w:before="0"/>
      </w:pPr>
      <w:r w:rsidRPr="00DD4765">
        <w:t>Остаточні умови будівництва систем дощової каналізації (мереж та споруд), місця випуску очищених стоків уточнюються на наступних стадіях проектування відповідно до технічних умов експлуатуючих організацій та визначення розрахункових витрат дощових вод, гідравлічних розрахунків.</w:t>
      </w:r>
    </w:p>
    <w:p w:rsidR="00F1493F" w:rsidRPr="00DD4765" w:rsidRDefault="00F1493F" w:rsidP="00C26A66">
      <w:pPr>
        <w:pStyle w:val="-0"/>
        <w:spacing w:before="0"/>
      </w:pPr>
    </w:p>
    <w:p w:rsidR="00EB394D" w:rsidRPr="00DD4765" w:rsidRDefault="00EB394D" w:rsidP="00C26A66">
      <w:pPr>
        <w:pStyle w:val="2"/>
        <w:spacing w:before="0" w:after="0"/>
        <w:contextualSpacing/>
        <w:rPr>
          <w:i w:val="0"/>
          <w:iCs w:val="0"/>
        </w:rPr>
      </w:pPr>
      <w:bookmarkStart w:id="131" w:name="_Toc55207347"/>
      <w:r w:rsidRPr="00DD4765">
        <w:rPr>
          <w:i w:val="0"/>
          <w:iCs w:val="0"/>
        </w:rPr>
        <w:t>2.1</w:t>
      </w:r>
      <w:r w:rsidR="00C26A66" w:rsidRPr="00DD4765">
        <w:rPr>
          <w:i w:val="0"/>
          <w:iCs w:val="0"/>
          <w:lang w:val="ru-RU"/>
        </w:rPr>
        <w:t>2</w:t>
      </w:r>
      <w:r w:rsidRPr="00DD4765">
        <w:rPr>
          <w:i w:val="0"/>
          <w:iCs w:val="0"/>
        </w:rPr>
        <w:t>. Проектні пропозиції щодо поліпшення санітарно-епідеміологічного стану території міста</w:t>
      </w:r>
      <w:bookmarkEnd w:id="131"/>
    </w:p>
    <w:p w:rsidR="00EB394D" w:rsidRPr="00DD4765" w:rsidRDefault="00EB394D" w:rsidP="00C26A66">
      <w:pPr>
        <w:pStyle w:val="-0"/>
        <w:spacing w:before="0"/>
      </w:pPr>
      <w:r w:rsidRPr="00DD4765">
        <w:t xml:space="preserve">З метою охорони й оздоровлення навколишнього середовища населених пунктів </w:t>
      </w:r>
      <w:r w:rsidRPr="00DD4765">
        <w:rPr>
          <w:rFonts w:cs="Arial"/>
        </w:rPr>
        <w:t>Люботинської міської ради</w:t>
      </w:r>
      <w:r w:rsidRPr="00DD4765">
        <w:t xml:space="preserve"> у проекті рекомендовано виконати ряд планувальних і технічних заходів. Намічений комплекс заходів повинен </w:t>
      </w:r>
      <w:r w:rsidRPr="00DD4765">
        <w:lastRenderedPageBreak/>
        <w:t xml:space="preserve">реалізовуватись через дію законів України щодо екологічного стану та санітарно-епідеміологічного контролю території, місцевого самоуправління. </w:t>
      </w:r>
    </w:p>
    <w:p w:rsidR="00EB394D" w:rsidRPr="00DD4765" w:rsidRDefault="00EB394D" w:rsidP="00C26A66">
      <w:pPr>
        <w:pStyle w:val="-0"/>
        <w:spacing w:before="0"/>
      </w:pPr>
      <w:r w:rsidRPr="00DD4765">
        <w:t xml:space="preserve">Для забезпечення санітарно-гігієнічних умов на території </w:t>
      </w:r>
      <w:r w:rsidRPr="00DD4765">
        <w:rPr>
          <w:b/>
        </w:rPr>
        <w:t>існуючої</w:t>
      </w:r>
      <w:r w:rsidRPr="00DD4765">
        <w:t xml:space="preserve"> житлової забудови пропонується:</w:t>
      </w:r>
    </w:p>
    <w:p w:rsidR="00EB394D" w:rsidRPr="00DD4765" w:rsidRDefault="00EB394D" w:rsidP="00C26A66">
      <w:pPr>
        <w:pStyle w:val="-0"/>
        <w:numPr>
          <w:ilvl w:val="0"/>
          <w:numId w:val="1"/>
        </w:numPr>
        <w:spacing w:before="0"/>
        <w:ind w:left="425" w:hanging="425"/>
        <w:rPr>
          <w:rFonts w:cs="Arial"/>
        </w:rPr>
      </w:pPr>
      <w:r w:rsidRPr="00DD4765">
        <w:rPr>
          <w:rFonts w:cs="Arial"/>
        </w:rPr>
        <w:t>органам виконавчої влади і місцевого самоврядування визначити своїм розпорядженням порядок розробки і погодження проектів скорочення СЗЗ промпідприємств. Доцільно передбачити: розробку комплексних СЗЗ для промвузлів. У випадку, коли неможлива організація СЗЗ в конкретних умовах, необхідно приймати рішення про зміну технології виробництва, що передбачає зниження викидів шкідливих речовин в атмосферу, його перепрофілювання або закриття. З метою розвитку та удосконалення територіальної організації виробничо-комунальних утворень та скорочення нормативних параметрів СЗЗ, в межах яких знаходиться житлова забудова, рекомендуються наступні інженерно-планувальні заходи:</w:t>
      </w:r>
    </w:p>
    <w:p w:rsidR="00EB394D" w:rsidRPr="00DD4765" w:rsidRDefault="00EB394D" w:rsidP="00C26A66">
      <w:pPr>
        <w:pStyle w:val="-0"/>
        <w:numPr>
          <w:ilvl w:val="0"/>
          <w:numId w:val="1"/>
        </w:numPr>
        <w:spacing w:before="0"/>
        <w:ind w:left="425" w:hanging="425"/>
        <w:rPr>
          <w:rFonts w:cs="Arial"/>
        </w:rPr>
      </w:pPr>
      <w:r w:rsidRPr="00DD4765">
        <w:rPr>
          <w:rFonts w:cs="Arial"/>
        </w:rPr>
        <w:t>впровадження новітніх технологій з очищення забруднюючих речовин,</w:t>
      </w:r>
    </w:p>
    <w:p w:rsidR="00EB394D" w:rsidRPr="00DD4765" w:rsidRDefault="00EB394D" w:rsidP="00C26A66">
      <w:pPr>
        <w:pStyle w:val="-0"/>
        <w:numPr>
          <w:ilvl w:val="0"/>
          <w:numId w:val="1"/>
        </w:numPr>
        <w:spacing w:before="0"/>
        <w:ind w:left="425" w:hanging="425"/>
        <w:rPr>
          <w:rFonts w:cs="Arial"/>
        </w:rPr>
      </w:pPr>
      <w:r w:rsidRPr="00DD4765">
        <w:rPr>
          <w:rFonts w:cs="Arial"/>
        </w:rPr>
        <w:t xml:space="preserve">за умови доцільності перенесення джерел викидів забруднюючих речовин вглиб виробничої території, </w:t>
      </w:r>
    </w:p>
    <w:p w:rsidR="00EB394D" w:rsidRPr="00DD4765" w:rsidRDefault="00EB394D" w:rsidP="00C26A66">
      <w:pPr>
        <w:pStyle w:val="-0"/>
        <w:numPr>
          <w:ilvl w:val="0"/>
          <w:numId w:val="1"/>
        </w:numPr>
        <w:spacing w:before="0"/>
        <w:ind w:left="425" w:hanging="425"/>
        <w:rPr>
          <w:rFonts w:cs="Arial"/>
        </w:rPr>
      </w:pPr>
      <w:r w:rsidRPr="00DD4765">
        <w:rPr>
          <w:rFonts w:cs="Arial"/>
        </w:rPr>
        <w:t>перепрофілювання шкідливого виробництва;</w:t>
      </w:r>
    </w:p>
    <w:p w:rsidR="00EB394D" w:rsidRPr="00DD4765" w:rsidRDefault="00EB394D" w:rsidP="00C26A66">
      <w:pPr>
        <w:pStyle w:val="-0"/>
        <w:numPr>
          <w:ilvl w:val="0"/>
          <w:numId w:val="1"/>
        </w:numPr>
        <w:spacing w:before="0"/>
        <w:ind w:left="425" w:hanging="425"/>
        <w:rPr>
          <w:rFonts w:cs="Arial"/>
        </w:rPr>
      </w:pPr>
      <w:r w:rsidRPr="00DD4765">
        <w:rPr>
          <w:rFonts w:cs="Arial"/>
        </w:rPr>
        <w:t>закриття органами місцевого самоврядування діючих кладовищ, СЗЗ яких не витримується, після остаточного заповнення їх площі з забороною послідуючого їх повторного використання (проведення підхоронення на місці існуючих поховань). Першочергове 100% забезпечення житлової забудови в межах СЗЗ діючого кладовища централізованим водопостачанням. СЗЗ закритих кладовищ після закінчення кладовищного періоду може бути зменшена до 50 м. Відповідно вимог ДБН Б.2.2-12:2019 , п. 14.11, в умовах міської забудови що склалася, рішення щодо розміщення нових об’єктів в зонах, що примикають до закритих кладовищ приймаються за узгодженням з місцевими органами санітарного нагляду в залежності від природних умов (рельєф місцевості, гідрогеологія та ін.) та ступеню інженерного обладнання території.</w:t>
      </w:r>
    </w:p>
    <w:p w:rsidR="00EB394D" w:rsidRPr="00DD4765" w:rsidRDefault="00EB394D" w:rsidP="00C26A66">
      <w:pPr>
        <w:pStyle w:val="-0"/>
        <w:spacing w:before="0"/>
      </w:pPr>
      <w:r w:rsidRPr="00DD4765">
        <w:t xml:space="preserve">Для забезпечення санітарно-гігієнічних умов на території </w:t>
      </w:r>
      <w:r w:rsidRPr="00DD4765">
        <w:rPr>
          <w:b/>
        </w:rPr>
        <w:t>перспективної</w:t>
      </w:r>
      <w:r w:rsidRPr="00DD4765">
        <w:t xml:space="preserve"> житлової забудови необхідно:</w:t>
      </w:r>
    </w:p>
    <w:p w:rsidR="00EB394D" w:rsidRPr="00DD4765" w:rsidRDefault="00EB394D" w:rsidP="00C26A66">
      <w:pPr>
        <w:pStyle w:val="-0"/>
        <w:numPr>
          <w:ilvl w:val="0"/>
          <w:numId w:val="1"/>
        </w:numPr>
        <w:spacing w:before="0"/>
        <w:ind w:left="425" w:hanging="425"/>
        <w:rPr>
          <w:rFonts w:cs="Arial"/>
        </w:rPr>
      </w:pPr>
      <w:r w:rsidRPr="00DD4765">
        <w:rPr>
          <w:rFonts w:cs="Arial"/>
        </w:rPr>
        <w:t xml:space="preserve">дотримання параметрів обмежень визначених санітарними нормами та екологічним законодавством при будівництві об’єктів та мереж інженерної інфраструктури; </w:t>
      </w:r>
    </w:p>
    <w:p w:rsidR="00EB394D" w:rsidRPr="00DD4765" w:rsidRDefault="00EB394D" w:rsidP="00C26A66">
      <w:pPr>
        <w:pStyle w:val="-0"/>
        <w:numPr>
          <w:ilvl w:val="0"/>
          <w:numId w:val="1"/>
        </w:numPr>
        <w:spacing w:before="0"/>
        <w:ind w:left="425" w:hanging="425"/>
        <w:rPr>
          <w:rFonts w:cs="Arial"/>
        </w:rPr>
      </w:pPr>
      <w:r w:rsidRPr="00DD4765">
        <w:rPr>
          <w:rFonts w:cs="Arial"/>
        </w:rPr>
        <w:t>при проведенні інженерної підготовки території дотримання параметрів прибережних захисних смуг водойм і водотоків з розробкою на дані ділянки технічної документації із землеустрою;</w:t>
      </w:r>
    </w:p>
    <w:p w:rsidR="00EB394D" w:rsidRPr="00DD4765" w:rsidRDefault="00EB394D" w:rsidP="00C26A66">
      <w:pPr>
        <w:pStyle w:val="-0"/>
        <w:numPr>
          <w:ilvl w:val="0"/>
          <w:numId w:val="1"/>
        </w:numPr>
        <w:spacing w:before="0"/>
        <w:ind w:left="425" w:hanging="425"/>
        <w:rPr>
          <w:rFonts w:cs="Arial"/>
        </w:rPr>
      </w:pPr>
      <w:r w:rsidRPr="00DD4765">
        <w:rPr>
          <w:rFonts w:cs="Arial"/>
        </w:rPr>
        <w:t xml:space="preserve">освоєння ділянок перспективної житлової забудови проводити з урахуванням вимог ДБН Б.2.2-12:2019, п. 14.5 щодо дотримання санітарних відстаней до червоних ліній житлової забудови, створення шумозахисного озеленення та впровадження конструктивних шумозахисних заходів. </w:t>
      </w:r>
    </w:p>
    <w:p w:rsidR="00EB394D" w:rsidRPr="00DD4765" w:rsidRDefault="00EB394D" w:rsidP="00C26A66">
      <w:pPr>
        <w:pStyle w:val="-0"/>
        <w:spacing w:before="0"/>
      </w:pPr>
      <w:r w:rsidRPr="00DD4765">
        <w:t>Щодо охорони атмосферного повітря рекомендовано виконати комплекс заходів:</w:t>
      </w:r>
    </w:p>
    <w:p w:rsidR="00EB394D" w:rsidRPr="00DD4765" w:rsidRDefault="00EB394D" w:rsidP="00C26A66">
      <w:pPr>
        <w:pStyle w:val="-0"/>
        <w:numPr>
          <w:ilvl w:val="0"/>
          <w:numId w:val="1"/>
        </w:numPr>
        <w:spacing w:before="0"/>
        <w:ind w:left="425" w:hanging="425"/>
        <w:rPr>
          <w:rFonts w:cs="Arial"/>
        </w:rPr>
      </w:pPr>
      <w:r w:rsidRPr="00DD4765">
        <w:rPr>
          <w:rFonts w:cs="Arial"/>
        </w:rPr>
        <w:t>визначення найбільш енергоємних та екологічно неприйнятних для подальшого використання об'єктів житлово-комунального господарства, з метою зниження викидів забруднюючих речовин в атмосферне повітря;</w:t>
      </w:r>
    </w:p>
    <w:p w:rsidR="00EB394D" w:rsidRPr="00DD4765" w:rsidRDefault="00EB394D" w:rsidP="00C26A66">
      <w:pPr>
        <w:pStyle w:val="-0"/>
        <w:numPr>
          <w:ilvl w:val="0"/>
          <w:numId w:val="1"/>
        </w:numPr>
        <w:spacing w:before="0"/>
        <w:ind w:left="425" w:hanging="425"/>
        <w:rPr>
          <w:rFonts w:cs="Arial"/>
        </w:rPr>
      </w:pPr>
      <w:r w:rsidRPr="00DD4765">
        <w:rPr>
          <w:rFonts w:cs="Arial"/>
        </w:rPr>
        <w:t xml:space="preserve">проведення реконструкції комунальних систем та об’єктів тепло- і водопостачання шляхом впровадження новітніх енергоефективних технологій з енергозбереження; </w:t>
      </w:r>
    </w:p>
    <w:p w:rsidR="00EB394D" w:rsidRPr="00DD4765" w:rsidRDefault="00EB394D" w:rsidP="00C26A66">
      <w:pPr>
        <w:pStyle w:val="-0"/>
        <w:numPr>
          <w:ilvl w:val="0"/>
          <w:numId w:val="1"/>
        </w:numPr>
        <w:spacing w:before="0"/>
        <w:ind w:left="425" w:hanging="425"/>
        <w:rPr>
          <w:rFonts w:cs="Arial"/>
        </w:rPr>
      </w:pPr>
      <w:r w:rsidRPr="00DD4765">
        <w:rPr>
          <w:rFonts w:cs="Arial"/>
        </w:rPr>
        <w:t>дотримання нормативних санітарно-захисних зон та створення захисних рослинних поясів навколо виробничих та шкідливих підприємств;</w:t>
      </w:r>
    </w:p>
    <w:p w:rsidR="00EB394D" w:rsidRPr="00DD4765" w:rsidRDefault="00EB394D" w:rsidP="00C26A66">
      <w:pPr>
        <w:pStyle w:val="-0"/>
        <w:numPr>
          <w:ilvl w:val="0"/>
          <w:numId w:val="1"/>
        </w:numPr>
        <w:spacing w:before="0"/>
        <w:ind w:left="425" w:hanging="425"/>
        <w:rPr>
          <w:rFonts w:cs="Arial"/>
        </w:rPr>
      </w:pPr>
      <w:r w:rsidRPr="00DD4765">
        <w:rPr>
          <w:rFonts w:cs="Arial"/>
        </w:rPr>
        <w:lastRenderedPageBreak/>
        <w:t>розробка проектів комплексних санітарно-захисних зон для промислових зон населених пунктів;</w:t>
      </w:r>
    </w:p>
    <w:p w:rsidR="00EB394D" w:rsidRPr="00DD4765" w:rsidRDefault="00EB394D" w:rsidP="00C26A66">
      <w:pPr>
        <w:pStyle w:val="-0"/>
        <w:numPr>
          <w:ilvl w:val="0"/>
          <w:numId w:val="1"/>
        </w:numPr>
        <w:spacing w:before="0"/>
        <w:ind w:left="425" w:hanging="425"/>
        <w:rPr>
          <w:rFonts w:cs="Arial"/>
        </w:rPr>
      </w:pPr>
      <w:r w:rsidRPr="00DD4765">
        <w:rPr>
          <w:rFonts w:cs="Arial"/>
        </w:rPr>
        <w:t>здійснення постійного моніторингу за джерелами викидів забруднюючих речовин в атмосферне повітря;</w:t>
      </w:r>
    </w:p>
    <w:p w:rsidR="00EB394D" w:rsidRPr="00DD4765" w:rsidRDefault="00EB394D" w:rsidP="00C26A66">
      <w:pPr>
        <w:pStyle w:val="-0"/>
        <w:numPr>
          <w:ilvl w:val="0"/>
          <w:numId w:val="1"/>
        </w:numPr>
        <w:spacing w:before="0"/>
        <w:ind w:left="425" w:hanging="425"/>
        <w:rPr>
          <w:rFonts w:cs="Arial"/>
        </w:rPr>
      </w:pPr>
      <w:r w:rsidRPr="00DD4765">
        <w:rPr>
          <w:rFonts w:cs="Arial"/>
        </w:rPr>
        <w:t>коригування транспортної схеми, упорядкування розміщення АЗС, СТО з метою дотримання санітарних розривів;</w:t>
      </w:r>
    </w:p>
    <w:p w:rsidR="00EB394D" w:rsidRPr="00DD4765" w:rsidRDefault="00EB394D" w:rsidP="00C26A66">
      <w:pPr>
        <w:pStyle w:val="-0"/>
        <w:numPr>
          <w:ilvl w:val="0"/>
          <w:numId w:val="1"/>
        </w:numPr>
        <w:spacing w:before="0"/>
        <w:ind w:left="425" w:hanging="425"/>
        <w:rPr>
          <w:rFonts w:cs="Arial"/>
        </w:rPr>
      </w:pPr>
      <w:r w:rsidRPr="00DD4765">
        <w:rPr>
          <w:rFonts w:cs="Arial"/>
        </w:rPr>
        <w:t>облаштування автодоріг і пішохідних тротуарів в межах усіх населених пунктів для зниження ступеню пилового забруднення урболандшафту;</w:t>
      </w:r>
    </w:p>
    <w:p w:rsidR="00EB394D" w:rsidRPr="00DD4765" w:rsidRDefault="00EB394D" w:rsidP="00C26A66">
      <w:pPr>
        <w:pStyle w:val="-0"/>
        <w:numPr>
          <w:ilvl w:val="0"/>
          <w:numId w:val="1"/>
        </w:numPr>
        <w:spacing w:before="0"/>
        <w:ind w:left="425" w:hanging="425"/>
        <w:rPr>
          <w:rFonts w:cs="Arial"/>
        </w:rPr>
      </w:pPr>
      <w:r w:rsidRPr="00DD4765">
        <w:rPr>
          <w:rFonts w:cs="Arial"/>
        </w:rPr>
        <w:t>максимально можливе озеленення населених пунктів та їх житлових районів.</w:t>
      </w:r>
    </w:p>
    <w:p w:rsidR="00EB394D" w:rsidRPr="00DD4765" w:rsidRDefault="00EB394D" w:rsidP="00C26A66">
      <w:pPr>
        <w:pStyle w:val="-0"/>
        <w:spacing w:before="0"/>
      </w:pPr>
      <w:r w:rsidRPr="00DD4765">
        <w:t>У плані охорони водного басейну:</w:t>
      </w:r>
    </w:p>
    <w:p w:rsidR="00EB394D" w:rsidRPr="00DD4765" w:rsidRDefault="00EB394D" w:rsidP="00C26A66">
      <w:pPr>
        <w:pStyle w:val="-0"/>
        <w:numPr>
          <w:ilvl w:val="0"/>
          <w:numId w:val="1"/>
        </w:numPr>
        <w:spacing w:before="0"/>
        <w:ind w:left="425" w:hanging="425"/>
        <w:rPr>
          <w:rFonts w:cs="Arial"/>
        </w:rPr>
      </w:pPr>
      <w:r w:rsidRPr="00DD4765">
        <w:rPr>
          <w:rFonts w:cs="Arial"/>
        </w:rPr>
        <w:t xml:space="preserve">розроблення робочого проекту та будівництво мережі зливової каналізації; </w:t>
      </w:r>
    </w:p>
    <w:p w:rsidR="00EB394D" w:rsidRPr="00DD4765" w:rsidRDefault="00EB394D" w:rsidP="00C26A66">
      <w:pPr>
        <w:pStyle w:val="-0"/>
        <w:numPr>
          <w:ilvl w:val="0"/>
          <w:numId w:val="1"/>
        </w:numPr>
        <w:spacing w:before="0"/>
        <w:ind w:left="425" w:hanging="425"/>
        <w:rPr>
          <w:rFonts w:cs="Arial"/>
        </w:rPr>
      </w:pPr>
      <w:r w:rsidRPr="00DD4765">
        <w:rPr>
          <w:rFonts w:cs="Arial"/>
        </w:rPr>
        <w:t>розширення системи централізованого комунального водопостачання до 100% забезпечення населених пунктів питною водою;</w:t>
      </w:r>
    </w:p>
    <w:p w:rsidR="00EB394D" w:rsidRPr="00DD4765" w:rsidRDefault="00EB394D" w:rsidP="00C26A66">
      <w:pPr>
        <w:pStyle w:val="-0"/>
        <w:numPr>
          <w:ilvl w:val="0"/>
          <w:numId w:val="1"/>
        </w:numPr>
        <w:spacing w:before="0"/>
        <w:ind w:left="425" w:hanging="425"/>
        <w:rPr>
          <w:rFonts w:cs="Arial"/>
        </w:rPr>
      </w:pPr>
      <w:r w:rsidRPr="00DD4765">
        <w:rPr>
          <w:rFonts w:cs="Arial"/>
        </w:rPr>
        <w:t>будівництво споруд знезараження та поліпшення якості води (при необхідності) на ділянках водопровідних споруд;</w:t>
      </w:r>
    </w:p>
    <w:p w:rsidR="00EB394D" w:rsidRPr="00DD4765" w:rsidRDefault="00EB394D" w:rsidP="00C26A66">
      <w:pPr>
        <w:pStyle w:val="-0"/>
        <w:numPr>
          <w:ilvl w:val="0"/>
          <w:numId w:val="1"/>
        </w:numPr>
        <w:spacing w:before="0"/>
        <w:ind w:left="425" w:hanging="425"/>
        <w:rPr>
          <w:rFonts w:cs="Arial"/>
        </w:rPr>
      </w:pPr>
      <w:r w:rsidRPr="00DD4765">
        <w:rPr>
          <w:rFonts w:cs="Arial"/>
        </w:rPr>
        <w:t>дотримання режимів господарської діяльності, визначених Постановою КМ України № 2024 від 18.12.1998р. «Про правовий режим зон санітарної охорони водних об'єктів»;</w:t>
      </w:r>
    </w:p>
    <w:p w:rsidR="00EB394D" w:rsidRPr="00DD4765" w:rsidRDefault="00EB394D" w:rsidP="00C26A66">
      <w:pPr>
        <w:pStyle w:val="-0"/>
        <w:numPr>
          <w:ilvl w:val="0"/>
          <w:numId w:val="1"/>
        </w:numPr>
        <w:spacing w:before="0"/>
        <w:ind w:left="425" w:hanging="425"/>
        <w:rPr>
          <w:rFonts w:cs="Arial"/>
        </w:rPr>
      </w:pPr>
      <w:r w:rsidRPr="00DD4765">
        <w:rPr>
          <w:rFonts w:cs="Arial"/>
        </w:rPr>
        <w:t>забезпечення на кінець розрахункового строку проекту повного охоплення житлового фонду централізованою каналізацією: будівництво нових каналізаційних очисних споруд, розрахованих на повне механічне та біологічне очищення зворотних вод (необхідна продуктивність – 11,10 тис. м</w:t>
      </w:r>
      <w:r w:rsidRPr="00DD4765">
        <w:rPr>
          <w:rFonts w:cs="Arial"/>
          <w:vertAlign w:val="superscript"/>
        </w:rPr>
        <w:t>3</w:t>
      </w:r>
      <w:r w:rsidRPr="00DD4765">
        <w:rPr>
          <w:rFonts w:cs="Arial"/>
        </w:rPr>
        <w:t>/добу, орієнтовна необхідна площа ділянки під розміщення КОС – 0,75 га, санітарно-захисна зона – 210 м (ДБН Б.2.2-12:2019, п. 14.11., дод. И.3 ) реконструкція та модернізація існуючих каналізаційних очисних мереж та будівництво мереж, насосних станцій, напірних колекторів у районах нової та існуючої неканалізованої забудови;</w:t>
      </w:r>
    </w:p>
    <w:p w:rsidR="00EB394D" w:rsidRPr="00DD4765" w:rsidRDefault="00EB394D" w:rsidP="00C26A66">
      <w:pPr>
        <w:pStyle w:val="-0"/>
        <w:numPr>
          <w:ilvl w:val="0"/>
          <w:numId w:val="1"/>
        </w:numPr>
        <w:spacing w:before="0"/>
        <w:ind w:left="425" w:hanging="425"/>
        <w:rPr>
          <w:rFonts w:cs="Arial"/>
        </w:rPr>
      </w:pPr>
      <w:r w:rsidRPr="00DD4765">
        <w:rPr>
          <w:rFonts w:cs="Arial"/>
        </w:rPr>
        <w:t>будівництва локальних систем каналізації та каналізаційних очисних споруд для прийняття стічних вод с. Смородське та с. Байрак;</w:t>
      </w:r>
    </w:p>
    <w:p w:rsidR="00EB394D" w:rsidRPr="00DD4765" w:rsidRDefault="00EB394D" w:rsidP="00C26A66">
      <w:pPr>
        <w:pStyle w:val="-0"/>
        <w:numPr>
          <w:ilvl w:val="0"/>
          <w:numId w:val="1"/>
        </w:numPr>
        <w:spacing w:before="0"/>
        <w:ind w:left="425" w:hanging="425"/>
        <w:rPr>
          <w:rFonts w:cs="Arial"/>
        </w:rPr>
      </w:pPr>
      <w:r w:rsidRPr="00DD4765">
        <w:rPr>
          <w:rFonts w:cs="Arial"/>
        </w:rPr>
        <w:t>закриття існуючих КОС з проведенням демонтажу будівель та споруд, рекультивації та санації їх ділянок (після будівництва нових КОС, організації відведення на них повного об’єму стічних вод міста);</w:t>
      </w:r>
    </w:p>
    <w:p w:rsidR="00EB394D" w:rsidRPr="00DD4765" w:rsidRDefault="00EB394D" w:rsidP="00C26A66">
      <w:pPr>
        <w:pStyle w:val="-0"/>
        <w:numPr>
          <w:ilvl w:val="0"/>
          <w:numId w:val="1"/>
        </w:numPr>
        <w:spacing w:before="0"/>
        <w:ind w:left="425" w:hanging="425"/>
        <w:rPr>
          <w:rFonts w:cs="Arial"/>
        </w:rPr>
      </w:pPr>
      <w:r w:rsidRPr="00DD4765">
        <w:rPr>
          <w:rFonts w:cs="Arial"/>
        </w:rPr>
        <w:t>ліквідація анофелогенних територій (розчистка території від болотної рослинності);</w:t>
      </w:r>
    </w:p>
    <w:p w:rsidR="00EB394D" w:rsidRPr="00DD4765" w:rsidRDefault="00EB394D" w:rsidP="00C26A66">
      <w:pPr>
        <w:pStyle w:val="-0"/>
        <w:numPr>
          <w:ilvl w:val="0"/>
          <w:numId w:val="1"/>
        </w:numPr>
        <w:spacing w:before="0"/>
        <w:ind w:left="425" w:hanging="425"/>
        <w:rPr>
          <w:rFonts w:cs="Arial"/>
        </w:rPr>
      </w:pPr>
      <w:r w:rsidRPr="00DD4765">
        <w:rPr>
          <w:rFonts w:cs="Arial"/>
        </w:rPr>
        <w:t>інвентаризація усіх водних об’єктів з послідуючою розробкою Проекту землеустрою щодо визначення меж водоохоронних зон та прибережних захисних смуг водних об’єктів у межах Люботинської міської ради;</w:t>
      </w:r>
    </w:p>
    <w:p w:rsidR="00EB394D" w:rsidRPr="00DD4765" w:rsidRDefault="00EB394D" w:rsidP="00C26A66">
      <w:pPr>
        <w:pStyle w:val="-0"/>
        <w:numPr>
          <w:ilvl w:val="0"/>
          <w:numId w:val="1"/>
        </w:numPr>
        <w:spacing w:before="0"/>
        <w:ind w:left="425" w:hanging="425"/>
        <w:rPr>
          <w:rFonts w:cs="Arial"/>
        </w:rPr>
      </w:pPr>
      <w:r w:rsidRPr="00DD4765">
        <w:rPr>
          <w:rFonts w:cs="Arial"/>
        </w:rPr>
        <w:t>забезпечення дотримання вимог до режимів господарської діяльності визначених ВКУ у межах прибережної захисної смуги та водоохоронної зони водних об’єктів.</w:t>
      </w:r>
    </w:p>
    <w:p w:rsidR="00EB394D" w:rsidRPr="00DD4765" w:rsidRDefault="00EB394D" w:rsidP="00C26A66">
      <w:pPr>
        <w:pStyle w:val="-0"/>
        <w:spacing w:before="0"/>
      </w:pPr>
      <w:r w:rsidRPr="00DD4765">
        <w:t>Щодо охорони ґрунтів:</w:t>
      </w:r>
    </w:p>
    <w:p w:rsidR="00EB394D" w:rsidRPr="00DD4765" w:rsidRDefault="00EB394D" w:rsidP="00C26A66">
      <w:pPr>
        <w:pStyle w:val="-0"/>
        <w:numPr>
          <w:ilvl w:val="0"/>
          <w:numId w:val="1"/>
        </w:numPr>
        <w:spacing w:before="0"/>
        <w:ind w:left="425" w:hanging="425"/>
        <w:rPr>
          <w:rFonts w:cs="Arial"/>
        </w:rPr>
      </w:pPr>
      <w:r w:rsidRPr="00DD4765">
        <w:rPr>
          <w:rFonts w:cs="Arial"/>
        </w:rPr>
        <w:t>проведення геохімічного обстеження території Люботинської міської ради;</w:t>
      </w:r>
    </w:p>
    <w:p w:rsidR="00EB394D" w:rsidRPr="00DD4765" w:rsidRDefault="00EB394D" w:rsidP="00C26A66">
      <w:pPr>
        <w:pStyle w:val="-0"/>
        <w:numPr>
          <w:ilvl w:val="0"/>
          <w:numId w:val="1"/>
        </w:numPr>
        <w:spacing w:before="0"/>
        <w:ind w:left="425" w:hanging="425"/>
        <w:rPr>
          <w:rFonts w:cs="Arial"/>
        </w:rPr>
      </w:pPr>
      <w:r w:rsidRPr="00DD4765">
        <w:rPr>
          <w:rFonts w:cs="Arial"/>
        </w:rPr>
        <w:t>100% охоплення території планово-подвірною санітарною очисткою;</w:t>
      </w:r>
    </w:p>
    <w:p w:rsidR="00EB394D" w:rsidRPr="00DD4765" w:rsidRDefault="00EB394D" w:rsidP="00C26A66">
      <w:pPr>
        <w:pStyle w:val="-0"/>
        <w:numPr>
          <w:ilvl w:val="0"/>
          <w:numId w:val="1"/>
        </w:numPr>
        <w:spacing w:before="0"/>
        <w:ind w:left="425" w:hanging="425"/>
        <w:rPr>
          <w:rFonts w:cs="Arial"/>
        </w:rPr>
      </w:pPr>
      <w:r w:rsidRPr="00DD4765">
        <w:rPr>
          <w:rFonts w:cs="Arial"/>
        </w:rPr>
        <w:t>завершення будівництва та введення в експлуатацію Комплексу по управлінню комунальними відходами в м. Люботин;</w:t>
      </w:r>
    </w:p>
    <w:p w:rsidR="00EB394D" w:rsidRPr="00DD4765" w:rsidRDefault="00EB394D" w:rsidP="00C26A66">
      <w:pPr>
        <w:pStyle w:val="-0"/>
        <w:numPr>
          <w:ilvl w:val="0"/>
          <w:numId w:val="1"/>
        </w:numPr>
        <w:spacing w:before="0"/>
        <w:ind w:left="425" w:hanging="425"/>
        <w:rPr>
          <w:rFonts w:cs="Arial"/>
        </w:rPr>
      </w:pPr>
      <w:r w:rsidRPr="00DD4765">
        <w:rPr>
          <w:rFonts w:cs="Arial"/>
        </w:rPr>
        <w:t xml:space="preserve">закриття, рекультивація (з вилученням ресурсоцінних компонентів) і санація території існуючого сміттєзвалища після завершення будівництва та початку функціонування Комплексу по управлінню комунальними відходами в м. Люботин; </w:t>
      </w:r>
    </w:p>
    <w:p w:rsidR="00EB394D" w:rsidRPr="00DD4765" w:rsidRDefault="00EB394D" w:rsidP="00C26A66">
      <w:pPr>
        <w:pStyle w:val="-0"/>
        <w:numPr>
          <w:ilvl w:val="0"/>
          <w:numId w:val="1"/>
        </w:numPr>
        <w:spacing w:before="0"/>
        <w:ind w:left="425" w:hanging="425"/>
        <w:rPr>
          <w:rFonts w:cs="Arial"/>
        </w:rPr>
      </w:pPr>
      <w:r w:rsidRPr="00DD4765">
        <w:rPr>
          <w:rFonts w:cs="Arial"/>
        </w:rPr>
        <w:t xml:space="preserve">впровадження системи роздільного збору, сортування, утилізації, подрібнення, польового компостування відходів зеленого господарства та інших заходів із метою зменшення обсягів вивезення та захоронення відходів; </w:t>
      </w:r>
    </w:p>
    <w:p w:rsidR="00EB394D" w:rsidRPr="00DD4765" w:rsidRDefault="00EB394D" w:rsidP="00C26A66">
      <w:pPr>
        <w:pStyle w:val="-0"/>
        <w:numPr>
          <w:ilvl w:val="0"/>
          <w:numId w:val="1"/>
        </w:numPr>
        <w:spacing w:before="0"/>
        <w:ind w:left="425" w:hanging="425"/>
        <w:rPr>
          <w:rFonts w:cs="Arial"/>
        </w:rPr>
      </w:pPr>
      <w:r w:rsidRPr="00DD4765">
        <w:rPr>
          <w:rFonts w:cs="Arial"/>
        </w:rPr>
        <w:lastRenderedPageBreak/>
        <w:t>запровадження програми підтримки підприємництва, яке працює з утилізацією вторсировини;</w:t>
      </w:r>
    </w:p>
    <w:p w:rsidR="00EB394D" w:rsidRPr="00DD4765" w:rsidRDefault="00EB394D" w:rsidP="00C26A66">
      <w:pPr>
        <w:pStyle w:val="-0"/>
        <w:numPr>
          <w:ilvl w:val="0"/>
          <w:numId w:val="1"/>
        </w:numPr>
        <w:spacing w:before="0"/>
        <w:ind w:left="425" w:hanging="425"/>
        <w:rPr>
          <w:rFonts w:cs="Arial"/>
        </w:rPr>
      </w:pPr>
      <w:r w:rsidRPr="00DD4765">
        <w:rPr>
          <w:rFonts w:cs="Arial"/>
        </w:rPr>
        <w:t>ліквідація несанкціонованих звалищ сміття;</w:t>
      </w:r>
    </w:p>
    <w:p w:rsidR="00EB394D" w:rsidRPr="00DD4765" w:rsidRDefault="00EB394D" w:rsidP="00C26A66">
      <w:pPr>
        <w:pStyle w:val="-0"/>
        <w:numPr>
          <w:ilvl w:val="0"/>
          <w:numId w:val="1"/>
        </w:numPr>
        <w:spacing w:before="0"/>
        <w:ind w:left="425" w:hanging="425"/>
        <w:rPr>
          <w:rFonts w:cs="Arial"/>
        </w:rPr>
      </w:pPr>
      <w:r w:rsidRPr="00DD4765">
        <w:rPr>
          <w:rFonts w:cs="Arial"/>
        </w:rPr>
        <w:t>покращення дорожнього покриття міської вуличної мережі.</w:t>
      </w:r>
    </w:p>
    <w:p w:rsidR="00EB394D" w:rsidRPr="00DD4765" w:rsidRDefault="00EB394D" w:rsidP="00C26A66">
      <w:pPr>
        <w:pStyle w:val="-0"/>
        <w:spacing w:before="0"/>
      </w:pPr>
      <w:r w:rsidRPr="00DD4765">
        <w:t>Щодо фізичних факторів впливу на навколишнє середовище (шум та електромагнітне випромінювання):</w:t>
      </w:r>
    </w:p>
    <w:p w:rsidR="00EB394D" w:rsidRPr="00DD4765" w:rsidRDefault="00EB394D" w:rsidP="00C26A66">
      <w:pPr>
        <w:pStyle w:val="-0"/>
        <w:spacing w:before="0"/>
      </w:pPr>
      <w:r w:rsidRPr="00DD4765">
        <w:t>Основним джерелом шумового забруднення є автомобільний та залізничний транспорт.</w:t>
      </w:r>
    </w:p>
    <w:p w:rsidR="00EB394D" w:rsidRPr="00DD4765" w:rsidRDefault="00EB394D" w:rsidP="00C26A66">
      <w:pPr>
        <w:pStyle w:val="-0"/>
        <w:spacing w:before="0"/>
      </w:pPr>
      <w:r w:rsidRPr="00DD4765">
        <w:t xml:space="preserve">Забезпечення нормативного санітарно-гігієнічного стану по фактору акустичного забруднення на прилеглих до автомобільних магістральних вулиць територіях забезпечується переважно за рахунок створення придорожніх захисних зелених насаджень та дотримання правил землекористування в межах захисних смуг доріг з дотриманням санітарних розривів згідно </w:t>
      </w:r>
      <w:r w:rsidRPr="00DD4765">
        <w:rPr>
          <w:rFonts w:cs="Arial"/>
        </w:rPr>
        <w:t>ДБН Б.2.2-12:2019</w:t>
      </w:r>
      <w:r w:rsidRPr="00DD4765">
        <w:t xml:space="preserve"> (п. 14.5). В межах червоних ліній магістральної вуличної мережі пропонується застосування також конструктивних шумозахисних заходів для першої лінії забудови (шумозахисні екрани, шумозахисні віконні блоки, шумопоглинаючі облицювальні матеріали). </w:t>
      </w:r>
    </w:p>
    <w:p w:rsidR="00EB394D" w:rsidRPr="00DD4765" w:rsidRDefault="00EB394D" w:rsidP="00C26A66">
      <w:pPr>
        <w:pStyle w:val="-0"/>
        <w:spacing w:before="0"/>
      </w:pPr>
      <w:r w:rsidRPr="00DD4765">
        <w:t>Для забезпечення нормативних рівнів шуму на вільних територіях і на ділянках нового освоєння за межами населених пунктів передбачається організація протишумового озеленення відповідно вимог ДСН 173-96 (п.5.25).</w:t>
      </w:r>
    </w:p>
    <w:p w:rsidR="00EB394D" w:rsidRPr="00DD4765" w:rsidRDefault="00EB394D" w:rsidP="00C26A66">
      <w:pPr>
        <w:pStyle w:val="-0"/>
        <w:spacing w:before="0"/>
      </w:pPr>
      <w:r w:rsidRPr="00DD4765">
        <w:t xml:space="preserve">Шумове забруднення від залізничної гілки Люботин – Нова Баварія має лінійно-векторне поширення і утворює зону акустичного дискомфорту від колій. Як проектне планувальне обмеження прийнята нормативна санітарно-захисна зона розміром 100 та 50 м. </w:t>
      </w:r>
    </w:p>
    <w:p w:rsidR="00EB394D" w:rsidRPr="00DD4765" w:rsidRDefault="00EB394D" w:rsidP="00C26A66">
      <w:pPr>
        <w:pStyle w:val="-0"/>
        <w:spacing w:before="0"/>
      </w:pPr>
      <w:r w:rsidRPr="00DD4765">
        <w:t>Для забезпечення нормативних рівнів шуму на території житлової забудови пропонується:</w:t>
      </w:r>
    </w:p>
    <w:p w:rsidR="00EB394D" w:rsidRPr="00DD4765" w:rsidRDefault="00EB394D" w:rsidP="00C26A66">
      <w:pPr>
        <w:pStyle w:val="-0"/>
        <w:numPr>
          <w:ilvl w:val="0"/>
          <w:numId w:val="1"/>
        </w:numPr>
        <w:spacing w:before="0"/>
        <w:ind w:left="425" w:hanging="425"/>
        <w:rPr>
          <w:rFonts w:cs="Arial"/>
        </w:rPr>
      </w:pPr>
      <w:r w:rsidRPr="00DD4765">
        <w:rPr>
          <w:rFonts w:cs="Arial"/>
        </w:rPr>
        <w:t>на вільних територіях організація комунально-промислової зони;</w:t>
      </w:r>
    </w:p>
    <w:p w:rsidR="00EB394D" w:rsidRPr="00DD4765" w:rsidRDefault="00EB394D" w:rsidP="00C26A66">
      <w:pPr>
        <w:pStyle w:val="-0"/>
        <w:numPr>
          <w:ilvl w:val="0"/>
          <w:numId w:val="1"/>
        </w:numPr>
        <w:spacing w:before="0"/>
        <w:ind w:left="425" w:hanging="425"/>
        <w:rPr>
          <w:rFonts w:cs="Arial"/>
        </w:rPr>
      </w:pPr>
      <w:r w:rsidRPr="00DD4765">
        <w:rPr>
          <w:rFonts w:cs="Arial"/>
        </w:rPr>
        <w:t>на територіях сформованої житлової забудови, де неможливо досягти нормативних рівнів звуку шумозахисним озелененням - спорудження шумозахисних екранів на ділянках впливу залізниці на існуючу житлову забудову.</w:t>
      </w:r>
    </w:p>
    <w:p w:rsidR="00EB394D" w:rsidRPr="00DD4765" w:rsidRDefault="00EB394D" w:rsidP="00C26A66">
      <w:pPr>
        <w:pStyle w:val="-0"/>
        <w:spacing w:before="0"/>
      </w:pPr>
      <w:r w:rsidRPr="00DD4765">
        <w:t xml:space="preserve">Решта джерел шумового забруднення, такі як промислові підприємства, трансформаторні підстанції мають локальний вплив, що, як правило, не виходить за межі санітарно-захисної або охоронної зони об`єктів. </w:t>
      </w:r>
    </w:p>
    <w:p w:rsidR="00EB394D" w:rsidRPr="00DD4765" w:rsidRDefault="00EB394D" w:rsidP="00C26A66">
      <w:pPr>
        <w:pStyle w:val="-0"/>
        <w:keepNext/>
        <w:spacing w:before="0"/>
        <w:ind w:firstLine="851"/>
        <w:rPr>
          <w:u w:val="single"/>
        </w:rPr>
      </w:pPr>
      <w:r w:rsidRPr="00DD4765">
        <w:rPr>
          <w:u w:val="single"/>
        </w:rPr>
        <w:t>Ландшафтно-планувальні заходи:</w:t>
      </w:r>
    </w:p>
    <w:p w:rsidR="00EB394D" w:rsidRPr="00DD4765" w:rsidRDefault="00EB394D" w:rsidP="00C26A66">
      <w:pPr>
        <w:pStyle w:val="-0"/>
        <w:numPr>
          <w:ilvl w:val="0"/>
          <w:numId w:val="1"/>
        </w:numPr>
        <w:spacing w:before="0"/>
        <w:ind w:left="425" w:hanging="425"/>
        <w:rPr>
          <w:rFonts w:cs="Arial"/>
        </w:rPr>
      </w:pPr>
      <w:r w:rsidRPr="00DD4765">
        <w:rPr>
          <w:rFonts w:cs="Arial"/>
        </w:rPr>
        <w:t>проведення інвентаризації системи зелених насаджень населених пунктів у відповідності з вимогами п. 6.8 «Правил утримання зелених насаджень міст та інших населених пунктів»;</w:t>
      </w:r>
    </w:p>
    <w:p w:rsidR="00EB394D" w:rsidRPr="00DD4765" w:rsidRDefault="00EB394D" w:rsidP="00C26A66">
      <w:pPr>
        <w:pStyle w:val="-0"/>
        <w:numPr>
          <w:ilvl w:val="0"/>
          <w:numId w:val="1"/>
        </w:numPr>
        <w:spacing w:before="0"/>
        <w:ind w:left="425" w:hanging="425"/>
        <w:rPr>
          <w:rFonts w:cs="Arial"/>
        </w:rPr>
      </w:pPr>
      <w:r w:rsidRPr="00DD4765">
        <w:rPr>
          <w:rFonts w:cs="Arial"/>
        </w:rPr>
        <w:t xml:space="preserve">формування зелених насаджень спеціального призначення (санітарно-захисні зони, протишумове озеленення транспортних коридорів; формування насаджень обмеженого використання: озеленення та ландшафтне впорядкування територій рекреаційних закладів в межах їхнього відводу; </w:t>
      </w:r>
    </w:p>
    <w:p w:rsidR="00EB394D" w:rsidRPr="00DD4765" w:rsidRDefault="00EB394D" w:rsidP="00C26A66">
      <w:pPr>
        <w:pStyle w:val="-0"/>
        <w:numPr>
          <w:ilvl w:val="0"/>
          <w:numId w:val="1"/>
        </w:numPr>
        <w:spacing w:before="0"/>
        <w:ind w:left="425" w:hanging="425"/>
        <w:rPr>
          <w:rFonts w:cs="Arial"/>
        </w:rPr>
      </w:pPr>
      <w:r w:rsidRPr="00DD4765">
        <w:rPr>
          <w:rFonts w:cs="Arial"/>
        </w:rPr>
        <w:t xml:space="preserve">формування зелених насаджень загального користування: локальних місць рекреаційного використання (скверів, парків) з їх благоустроєм та ландшафтною організацією (дендрологічний склад, малі архітектурні форми); </w:t>
      </w:r>
    </w:p>
    <w:p w:rsidR="00EB394D" w:rsidRPr="00DD4765" w:rsidRDefault="00EB394D" w:rsidP="00C26A66">
      <w:pPr>
        <w:pStyle w:val="-0"/>
        <w:numPr>
          <w:ilvl w:val="0"/>
          <w:numId w:val="1"/>
        </w:numPr>
        <w:spacing w:before="0"/>
        <w:ind w:left="425" w:hanging="425"/>
        <w:rPr>
          <w:rFonts w:cs="Arial"/>
        </w:rPr>
      </w:pPr>
      <w:r w:rsidRPr="00DD4765">
        <w:rPr>
          <w:rFonts w:cs="Arial"/>
        </w:rPr>
        <w:t>організація екологічної мережі за рахунок зелених насаджень загального користування, лугопарків, гідрографічної мережі з її прибережними захисними смугами тощо, як джерел відновлення і збереження екологічного балансу та забезпечення сталого розвитку території міста;</w:t>
      </w:r>
    </w:p>
    <w:p w:rsidR="00EB394D" w:rsidRPr="00DD4765" w:rsidRDefault="00EB394D" w:rsidP="00C26A66">
      <w:pPr>
        <w:pStyle w:val="-0"/>
        <w:numPr>
          <w:ilvl w:val="0"/>
          <w:numId w:val="1"/>
        </w:numPr>
        <w:spacing w:before="0"/>
        <w:ind w:left="425" w:hanging="425"/>
        <w:rPr>
          <w:rFonts w:cs="Arial"/>
        </w:rPr>
      </w:pPr>
      <w:r w:rsidRPr="00DD4765">
        <w:rPr>
          <w:rFonts w:cs="Arial"/>
        </w:rPr>
        <w:t>формування єдиної системи контрольно-спостережних постів системи моніторингу навколишнього середовища (житлова зона, рекреаційна зона, промислова зона, акваторія).</w:t>
      </w:r>
    </w:p>
    <w:p w:rsidR="00EB394D" w:rsidRPr="00DD4765" w:rsidRDefault="00EB394D" w:rsidP="00C26A66">
      <w:pPr>
        <w:pStyle w:val="2"/>
        <w:pageBreakBefore/>
        <w:spacing w:before="0" w:after="0"/>
        <w:contextualSpacing/>
        <w:rPr>
          <w:i w:val="0"/>
          <w:iCs w:val="0"/>
        </w:rPr>
      </w:pPr>
      <w:bookmarkStart w:id="132" w:name="_Toc55207348"/>
      <w:r w:rsidRPr="00DD4765">
        <w:rPr>
          <w:i w:val="0"/>
          <w:iCs w:val="0"/>
        </w:rPr>
        <w:lastRenderedPageBreak/>
        <w:t>2.1</w:t>
      </w:r>
      <w:r w:rsidR="00C26A66" w:rsidRPr="00DD4765">
        <w:rPr>
          <w:i w:val="0"/>
          <w:iCs w:val="0"/>
          <w:lang w:val="ru-RU"/>
        </w:rPr>
        <w:t>3</w:t>
      </w:r>
      <w:r w:rsidRPr="00DD4765">
        <w:rPr>
          <w:i w:val="0"/>
          <w:iCs w:val="0"/>
        </w:rPr>
        <w:t>. Пропозиції щодо організаційних заходів із реалізації генерального плану</w:t>
      </w:r>
      <w:bookmarkEnd w:id="132"/>
    </w:p>
    <w:p w:rsidR="00EB394D" w:rsidRPr="00DD4765" w:rsidRDefault="00EB394D" w:rsidP="00C26A66">
      <w:pPr>
        <w:spacing w:after="0" w:line="240" w:lineRule="auto"/>
        <w:ind w:firstLine="851"/>
        <w:jc w:val="both"/>
        <w:rPr>
          <w:rFonts w:ascii="Arial" w:eastAsia="Calibri" w:hAnsi="Arial" w:cs="Arial"/>
          <w:sz w:val="24"/>
          <w:szCs w:val="24"/>
        </w:rPr>
      </w:pPr>
      <w:r w:rsidRPr="00DD4765">
        <w:rPr>
          <w:rFonts w:ascii="Arial" w:eastAsia="Calibri" w:hAnsi="Arial" w:cs="Arial"/>
          <w:sz w:val="24"/>
          <w:szCs w:val="24"/>
        </w:rPr>
        <w:t>Після затвердження генерального плану на сесії міської ради першочерговим є закріплення,  юридичне і на території, проектної межі міста, наміченої генеральним планом.</w:t>
      </w:r>
    </w:p>
    <w:p w:rsidR="00EB394D" w:rsidRPr="00DD4765" w:rsidRDefault="00EB394D" w:rsidP="00C26A66">
      <w:pPr>
        <w:spacing w:after="0" w:line="240" w:lineRule="auto"/>
        <w:ind w:firstLine="851"/>
        <w:jc w:val="both"/>
        <w:rPr>
          <w:rFonts w:ascii="Arial" w:eastAsia="Calibri" w:hAnsi="Arial" w:cs="Arial"/>
          <w:sz w:val="24"/>
          <w:szCs w:val="24"/>
        </w:rPr>
      </w:pPr>
      <w:r w:rsidRPr="00DD4765">
        <w:rPr>
          <w:rFonts w:ascii="Arial" w:eastAsia="Calibri" w:hAnsi="Arial" w:cs="Arial"/>
          <w:sz w:val="24"/>
          <w:szCs w:val="24"/>
        </w:rPr>
        <w:t xml:space="preserve">Для цього виконується відповідний </w:t>
      </w:r>
      <w:r w:rsidRPr="00DD4765">
        <w:rPr>
          <w:rFonts w:ascii="Arial" w:eastAsia="Calibri" w:hAnsi="Arial" w:cs="Arial"/>
          <w:b/>
          <w:bCs/>
          <w:sz w:val="24"/>
          <w:szCs w:val="24"/>
        </w:rPr>
        <w:t>проект землеустрою</w:t>
      </w:r>
      <w:r w:rsidRPr="00DD4765">
        <w:rPr>
          <w:rFonts w:ascii="Arial" w:eastAsia="Calibri" w:hAnsi="Arial" w:cs="Arial"/>
          <w:sz w:val="24"/>
          <w:szCs w:val="24"/>
        </w:rPr>
        <w:t>, здійснюється винесення меж в натуру і відображення її в матеріалах державного земельного кадастру.</w:t>
      </w:r>
    </w:p>
    <w:p w:rsidR="00EB394D" w:rsidRPr="00DD4765" w:rsidRDefault="00EB394D" w:rsidP="00C26A66">
      <w:pPr>
        <w:spacing w:after="0" w:line="240" w:lineRule="auto"/>
        <w:ind w:firstLine="851"/>
        <w:jc w:val="both"/>
        <w:rPr>
          <w:rFonts w:ascii="Arial" w:eastAsia="Calibri" w:hAnsi="Arial" w:cs="Arial"/>
          <w:sz w:val="24"/>
          <w:szCs w:val="24"/>
        </w:rPr>
      </w:pPr>
      <w:r w:rsidRPr="00DD4765">
        <w:rPr>
          <w:rFonts w:ascii="Arial" w:eastAsia="Calibri" w:hAnsi="Arial" w:cs="Arial"/>
          <w:sz w:val="24"/>
          <w:szCs w:val="24"/>
        </w:rPr>
        <w:t xml:space="preserve">Необхідним є подальше забезпечення території Люботина містобудівною документацією на місцевому рівні, а саме розробка </w:t>
      </w:r>
      <w:r w:rsidRPr="00DD4765">
        <w:rPr>
          <w:rFonts w:ascii="Arial" w:eastAsia="Calibri" w:hAnsi="Arial" w:cs="Arial"/>
          <w:b/>
          <w:bCs/>
          <w:sz w:val="24"/>
          <w:szCs w:val="24"/>
        </w:rPr>
        <w:t>детальних планів території</w:t>
      </w:r>
      <w:r w:rsidRPr="00DD4765">
        <w:rPr>
          <w:rFonts w:ascii="Arial" w:eastAsia="Calibri" w:hAnsi="Arial" w:cs="Arial"/>
          <w:sz w:val="24"/>
          <w:szCs w:val="24"/>
        </w:rPr>
        <w:t xml:space="preserve">. </w:t>
      </w:r>
    </w:p>
    <w:p w:rsidR="00EB394D" w:rsidRPr="00DD4765" w:rsidRDefault="00EB394D" w:rsidP="00C26A66">
      <w:pPr>
        <w:spacing w:after="0" w:line="240" w:lineRule="auto"/>
        <w:ind w:firstLine="851"/>
        <w:jc w:val="both"/>
        <w:rPr>
          <w:rFonts w:ascii="Arial" w:eastAsia="Calibri" w:hAnsi="Arial" w:cs="Arial"/>
          <w:sz w:val="24"/>
          <w:szCs w:val="24"/>
        </w:rPr>
      </w:pPr>
      <w:r w:rsidRPr="00DD4765">
        <w:rPr>
          <w:rFonts w:ascii="Arial" w:eastAsia="Calibri" w:hAnsi="Arial" w:cs="Arial"/>
          <w:sz w:val="24"/>
          <w:szCs w:val="24"/>
        </w:rPr>
        <w:t>Навіть за наявності зонінгу значення детальних планів для регулювання процесу освоєння території важко переоцінити. Важливо в умовах характерного природного ландшафту створення яскравих об’ємно-просторових композицій комплексів забудови, детально змоделювати заходи по благоустрою і озелененню.</w:t>
      </w:r>
    </w:p>
    <w:p w:rsidR="00EB394D" w:rsidRPr="00DD4765" w:rsidRDefault="00EB394D" w:rsidP="00C26A66">
      <w:pPr>
        <w:spacing w:after="0" w:line="240" w:lineRule="auto"/>
        <w:ind w:firstLine="851"/>
        <w:jc w:val="both"/>
        <w:rPr>
          <w:rFonts w:ascii="Arial" w:eastAsia="Calibri" w:hAnsi="Arial" w:cs="Arial"/>
          <w:sz w:val="24"/>
          <w:szCs w:val="24"/>
        </w:rPr>
      </w:pPr>
      <w:r w:rsidRPr="00DD4765">
        <w:rPr>
          <w:rFonts w:ascii="Arial" w:eastAsia="Calibri" w:hAnsi="Arial" w:cs="Arial"/>
          <w:sz w:val="24"/>
          <w:szCs w:val="24"/>
        </w:rPr>
        <w:t>Об’єктами детальних планів мають стати переважно майданчики нової житлово-громадської забудови. Практично, їх перелік наведений в пояснювальній записці в розділах «Нове житлове будівництво» та архітектурно-планувальних принципах.</w:t>
      </w:r>
    </w:p>
    <w:p w:rsidR="00EB394D" w:rsidRPr="00DD4765" w:rsidRDefault="00EB394D" w:rsidP="00C26A66">
      <w:pPr>
        <w:spacing w:after="0" w:line="240" w:lineRule="auto"/>
        <w:ind w:firstLine="851"/>
        <w:jc w:val="both"/>
        <w:rPr>
          <w:rFonts w:ascii="Arial" w:eastAsia="Calibri" w:hAnsi="Arial" w:cs="Arial"/>
          <w:sz w:val="24"/>
          <w:szCs w:val="24"/>
        </w:rPr>
      </w:pPr>
      <w:r w:rsidRPr="00DD4765">
        <w:rPr>
          <w:rFonts w:ascii="Arial" w:eastAsia="Calibri" w:hAnsi="Arial" w:cs="Arial"/>
          <w:sz w:val="24"/>
          <w:szCs w:val="24"/>
        </w:rPr>
        <w:t>Головними серед цих розробок мають стати детальні плани території з умовною назвою «Новий Центр», Коваленки Північні, Коваленки Південні, Водяне, Гиївка, Курортна тощо.</w:t>
      </w:r>
    </w:p>
    <w:p w:rsidR="00EB394D" w:rsidRPr="00DD4765" w:rsidRDefault="00EB394D" w:rsidP="00C26A66">
      <w:pPr>
        <w:spacing w:after="0" w:line="240" w:lineRule="auto"/>
        <w:ind w:firstLine="851"/>
        <w:jc w:val="both"/>
        <w:rPr>
          <w:rFonts w:ascii="Arial" w:eastAsia="Calibri" w:hAnsi="Arial" w:cs="Arial"/>
          <w:sz w:val="24"/>
          <w:szCs w:val="24"/>
        </w:rPr>
      </w:pPr>
      <w:r w:rsidRPr="00DD4765">
        <w:rPr>
          <w:rFonts w:ascii="Arial" w:eastAsia="Calibri" w:hAnsi="Arial" w:cs="Arial"/>
          <w:sz w:val="24"/>
          <w:szCs w:val="24"/>
        </w:rPr>
        <w:t>Не менш важливо забезпечити детальними планами нові території виробничої зони і примагістральних логістичних центрів, придорожнього сервісу.</w:t>
      </w:r>
    </w:p>
    <w:p w:rsidR="00EB394D" w:rsidRPr="00DD4765" w:rsidRDefault="00EB394D" w:rsidP="00C26A66">
      <w:pPr>
        <w:spacing w:after="0" w:line="240" w:lineRule="auto"/>
        <w:ind w:firstLine="851"/>
        <w:jc w:val="both"/>
        <w:rPr>
          <w:rFonts w:ascii="Arial" w:eastAsia="Calibri" w:hAnsi="Arial" w:cs="Arial"/>
          <w:sz w:val="24"/>
          <w:szCs w:val="24"/>
        </w:rPr>
      </w:pPr>
      <w:r w:rsidRPr="00DD4765">
        <w:rPr>
          <w:rFonts w:ascii="Arial" w:eastAsia="Calibri" w:hAnsi="Arial" w:cs="Arial"/>
          <w:sz w:val="24"/>
          <w:szCs w:val="24"/>
        </w:rPr>
        <w:t xml:space="preserve">Специфічним і необхідним для Люботинської міської ради, а в подальшому і Люботинської громади є розробка </w:t>
      </w:r>
      <w:r w:rsidRPr="00DD4765">
        <w:rPr>
          <w:rFonts w:ascii="Arial" w:eastAsia="Calibri" w:hAnsi="Arial" w:cs="Arial"/>
          <w:b/>
          <w:bCs/>
          <w:sz w:val="24"/>
          <w:szCs w:val="24"/>
        </w:rPr>
        <w:t>проектів планувальної організації рекреаційної зони</w:t>
      </w:r>
      <w:r w:rsidRPr="00DD4765">
        <w:rPr>
          <w:rFonts w:ascii="Arial" w:eastAsia="Calibri" w:hAnsi="Arial" w:cs="Arial"/>
          <w:sz w:val="24"/>
          <w:szCs w:val="24"/>
        </w:rPr>
        <w:t>, а при додатковому обгрунтуванні - території курорту місцевого значення.</w:t>
      </w:r>
    </w:p>
    <w:p w:rsidR="00EB394D" w:rsidRPr="00DD4765" w:rsidRDefault="00EB394D" w:rsidP="00C26A66">
      <w:pPr>
        <w:spacing w:after="0" w:line="240" w:lineRule="auto"/>
        <w:ind w:firstLine="851"/>
        <w:jc w:val="both"/>
        <w:rPr>
          <w:rFonts w:ascii="Arial" w:eastAsia="Calibri" w:hAnsi="Arial" w:cs="Arial"/>
          <w:sz w:val="24"/>
          <w:szCs w:val="24"/>
        </w:rPr>
      </w:pPr>
      <w:r w:rsidRPr="00DD4765">
        <w:rPr>
          <w:rFonts w:ascii="Arial" w:eastAsia="Calibri" w:hAnsi="Arial" w:cs="Arial"/>
          <w:sz w:val="24"/>
          <w:szCs w:val="24"/>
        </w:rPr>
        <w:t xml:space="preserve">Постійної уваги потребує </w:t>
      </w:r>
      <w:r w:rsidRPr="00DD4765">
        <w:rPr>
          <w:rFonts w:ascii="Arial" w:eastAsia="Calibri" w:hAnsi="Arial" w:cs="Arial"/>
          <w:b/>
          <w:bCs/>
          <w:sz w:val="24"/>
          <w:szCs w:val="24"/>
        </w:rPr>
        <w:t>проектне забезпечення</w:t>
      </w:r>
      <w:r w:rsidRPr="00DD4765">
        <w:rPr>
          <w:rFonts w:ascii="Arial" w:eastAsia="Calibri" w:hAnsi="Arial" w:cs="Arial"/>
          <w:sz w:val="24"/>
          <w:szCs w:val="24"/>
        </w:rPr>
        <w:t xml:space="preserve"> намічених генеральним планом заходів по значному розвитку і вдосконаленню транспортної </w:t>
      </w:r>
      <w:r w:rsidRPr="00DD4765">
        <w:rPr>
          <w:rFonts w:ascii="Arial" w:eastAsia="Calibri" w:hAnsi="Arial" w:cs="Arial"/>
          <w:b/>
          <w:bCs/>
          <w:sz w:val="24"/>
          <w:szCs w:val="24"/>
        </w:rPr>
        <w:t>інфраструктури</w:t>
      </w:r>
      <w:r w:rsidRPr="00DD4765">
        <w:rPr>
          <w:rFonts w:ascii="Arial" w:eastAsia="Calibri" w:hAnsi="Arial" w:cs="Arial"/>
          <w:sz w:val="24"/>
          <w:szCs w:val="24"/>
        </w:rPr>
        <w:t>, дорожньо-вуличної мережі, систем інженерного облаштування, інженерної підготовки і захисту території.</w:t>
      </w:r>
    </w:p>
    <w:p w:rsidR="00EB394D" w:rsidRPr="00DD4765" w:rsidRDefault="00EB394D" w:rsidP="00C26A66">
      <w:pPr>
        <w:spacing w:after="0" w:line="240" w:lineRule="auto"/>
        <w:ind w:firstLine="851"/>
        <w:jc w:val="both"/>
        <w:rPr>
          <w:rFonts w:ascii="Arial" w:eastAsia="Calibri" w:hAnsi="Arial" w:cs="Arial"/>
          <w:sz w:val="24"/>
          <w:szCs w:val="24"/>
        </w:rPr>
      </w:pPr>
      <w:r w:rsidRPr="00DD4765">
        <w:rPr>
          <w:rFonts w:ascii="Arial" w:eastAsia="Calibri" w:hAnsi="Arial" w:cs="Arial"/>
          <w:sz w:val="24"/>
          <w:szCs w:val="24"/>
        </w:rPr>
        <w:t>Широке обговорення, популяризація запропонованих подальших проектних розробок, сформульованих техніко-економічних показників сприятиме значному пожвавленню інвестиційних процесів на території, підпорядкованій Люботинській громаді. Це безумовно сприятиме цивілізованому проходженню процесів урбанізації в даному секторі Харківського регіону, його сталому і екологобезпечному розвитку.</w:t>
      </w:r>
    </w:p>
    <w:p w:rsidR="00EB394D" w:rsidRPr="00DD4765" w:rsidRDefault="00EB394D" w:rsidP="00C26A66">
      <w:pPr>
        <w:pStyle w:val="-0"/>
        <w:spacing w:before="0"/>
        <w:ind w:left="425" w:firstLine="0"/>
        <w:rPr>
          <w:rFonts w:cs="Arial"/>
        </w:rPr>
      </w:pPr>
    </w:p>
    <w:p w:rsidR="00EB394D" w:rsidRPr="00DD4765" w:rsidRDefault="00EB394D" w:rsidP="00C26A66">
      <w:pPr>
        <w:pStyle w:val="2"/>
        <w:pageBreakBefore/>
        <w:spacing w:before="0" w:after="0"/>
        <w:contextualSpacing/>
        <w:rPr>
          <w:i w:val="0"/>
          <w:iCs w:val="0"/>
        </w:rPr>
      </w:pPr>
      <w:bookmarkStart w:id="133" w:name="_Toc55207349"/>
      <w:bookmarkStart w:id="134" w:name="_Hlk51586309"/>
      <w:r w:rsidRPr="00DD4765">
        <w:rPr>
          <w:i w:val="0"/>
          <w:iCs w:val="0"/>
        </w:rPr>
        <w:lastRenderedPageBreak/>
        <w:t>2.1</w:t>
      </w:r>
      <w:r w:rsidR="00C26A66" w:rsidRPr="00DD4765">
        <w:rPr>
          <w:i w:val="0"/>
          <w:iCs w:val="0"/>
          <w:lang w:val="ru-RU"/>
        </w:rPr>
        <w:t>4</w:t>
      </w:r>
      <w:r w:rsidRPr="00DD4765">
        <w:rPr>
          <w:i w:val="0"/>
          <w:iCs w:val="0"/>
        </w:rPr>
        <w:t>. Існуюче та проектне використання території</w:t>
      </w:r>
      <w:bookmarkEnd w:id="133"/>
    </w:p>
    <w:p w:rsidR="00EB394D" w:rsidRPr="00DD4765" w:rsidRDefault="00EB394D" w:rsidP="00C26A66">
      <w:pPr>
        <w:pStyle w:val="-0"/>
        <w:spacing w:before="0"/>
        <w:ind w:firstLine="851"/>
        <w:rPr>
          <w:rFonts w:eastAsia="Calibri"/>
          <w:lang w:eastAsia="zh-CN"/>
        </w:rPr>
      </w:pPr>
      <w:r w:rsidRPr="00DD4765">
        <w:rPr>
          <w:rFonts w:eastAsia="Calibri"/>
          <w:lang w:eastAsia="zh-CN"/>
        </w:rPr>
        <w:t xml:space="preserve">Згідно даних Державного земельного кадастру площа території Люботинської міської ради складає 10157,0 га. </w:t>
      </w:r>
    </w:p>
    <w:p w:rsidR="002A6AC5" w:rsidRPr="00DD4765" w:rsidRDefault="00EB394D" w:rsidP="00C26A66">
      <w:pPr>
        <w:pStyle w:val="-0"/>
        <w:spacing w:before="0"/>
        <w:ind w:firstLine="851"/>
        <w:rPr>
          <w:rFonts w:eastAsia="Calibri"/>
          <w:lang w:eastAsia="zh-CN"/>
        </w:rPr>
      </w:pPr>
      <w:r w:rsidRPr="00DD4765">
        <w:rPr>
          <w:rFonts w:eastAsia="Calibri"/>
          <w:lang w:eastAsia="zh-CN"/>
        </w:rPr>
        <w:t xml:space="preserve">За генеральним планом межі Люботинської міської ради не змінюються. В таблиці нижче </w:t>
      </w:r>
      <w:r w:rsidR="002A6AC5" w:rsidRPr="00DD4765">
        <w:rPr>
          <w:rFonts w:eastAsia="Calibri"/>
          <w:lang w:eastAsia="zh-CN"/>
        </w:rPr>
        <w:t xml:space="preserve">(«Основні показники генерального плану») </w:t>
      </w:r>
      <w:r w:rsidRPr="00DD4765">
        <w:rPr>
          <w:rFonts w:eastAsia="Calibri"/>
          <w:lang w:eastAsia="zh-CN"/>
        </w:rPr>
        <w:t>дані території наведені з проектним цільовим функціональним використанням.</w:t>
      </w:r>
      <w:r w:rsidR="00C80163" w:rsidRPr="00DD4765">
        <w:rPr>
          <w:rFonts w:eastAsia="Calibri"/>
          <w:lang w:eastAsia="zh-CN"/>
        </w:rPr>
        <w:t xml:space="preserve"> </w:t>
      </w:r>
    </w:p>
    <w:p w:rsidR="00EB394D" w:rsidRPr="00DD4765" w:rsidRDefault="00EB394D" w:rsidP="00C26A66">
      <w:pPr>
        <w:pStyle w:val="-0"/>
        <w:spacing w:before="0"/>
        <w:ind w:firstLine="851"/>
        <w:rPr>
          <w:rFonts w:eastAsia="Calibri"/>
          <w:lang w:eastAsia="zh-CN"/>
        </w:rPr>
      </w:pPr>
      <w:r w:rsidRPr="00DD4765">
        <w:rPr>
          <w:rFonts w:eastAsia="Calibri"/>
          <w:lang w:eastAsia="zh-CN"/>
        </w:rPr>
        <w:t>Окремо слід визначитися щодо територій безпосередньо населених пунктів Люботинської міської ради: міста Люботина, селищ Караван, Коваленки, Байрак, села Смородського. Землевпорядні роботи щодо визначення меж населених пунктів, винесення їх в натуру не проводились. Зазначена в кадастрових матеріалах площа території м. Люботина у 3113,0 га не має достовірної, чи навіть коректної графічної інтерпретації.</w:t>
      </w:r>
    </w:p>
    <w:p w:rsidR="00EB394D" w:rsidRPr="00DD4765" w:rsidRDefault="00EB394D" w:rsidP="00C26A66">
      <w:pPr>
        <w:pStyle w:val="-0"/>
        <w:spacing w:before="0"/>
        <w:ind w:firstLine="851"/>
        <w:rPr>
          <w:rFonts w:eastAsia="Calibri"/>
          <w:lang w:eastAsia="zh-CN"/>
        </w:rPr>
      </w:pPr>
      <w:r w:rsidRPr="00DD4765">
        <w:rPr>
          <w:rFonts w:eastAsia="Calibri"/>
          <w:lang w:eastAsia="zh-CN"/>
        </w:rPr>
        <w:t>Даним генеральним планом пропонується редакція існуючих меж м. Люботина площею, близькою до кадастрової, а також проектні межі міста, розширені для містобудівних потреб, і, після об’єднання з іншими населеними пунктами міської ради.</w:t>
      </w:r>
    </w:p>
    <w:p w:rsidR="00EB394D" w:rsidRPr="00DD4765" w:rsidRDefault="00EB394D" w:rsidP="00C26A66">
      <w:pPr>
        <w:pStyle w:val="-0"/>
        <w:spacing w:before="0"/>
        <w:ind w:firstLine="851"/>
        <w:rPr>
          <w:rFonts w:eastAsia="Calibri"/>
          <w:lang w:eastAsia="zh-CN"/>
        </w:rPr>
      </w:pPr>
      <w:r w:rsidRPr="00DD4765">
        <w:rPr>
          <w:rFonts w:eastAsia="Calibri"/>
          <w:lang w:eastAsia="zh-CN"/>
        </w:rPr>
        <w:t>В площі існуючої садибної забудови враховані землі зайняті поточним будівництвом, до земель громадського призначення віднесені, також, об’єкти стаціонарної рекреації. Площа підприємства «Харківський кінний завод» врахована у складі земель сільськогосподарського призначення.</w:t>
      </w:r>
    </w:p>
    <w:p w:rsidR="00EB394D" w:rsidRPr="00DD4765" w:rsidRDefault="00EB394D" w:rsidP="00C26A66">
      <w:pPr>
        <w:pStyle w:val="-0"/>
        <w:spacing w:before="0"/>
        <w:ind w:firstLine="851"/>
        <w:rPr>
          <w:rFonts w:eastAsia="Calibri"/>
          <w:lang w:eastAsia="zh-CN"/>
        </w:rPr>
      </w:pPr>
      <w:r w:rsidRPr="00DD4765">
        <w:rPr>
          <w:rFonts w:eastAsia="Calibri"/>
          <w:lang w:eastAsia="zh-CN"/>
        </w:rPr>
        <w:t>Існуюче та проектне використання території міської ради по основних функціональних зонах наведено в «Основних показниках».</w:t>
      </w:r>
    </w:p>
    <w:p w:rsidR="00EB394D" w:rsidRPr="00DD4765" w:rsidRDefault="00EB394D" w:rsidP="00C26A66">
      <w:pPr>
        <w:pStyle w:val="-0"/>
        <w:spacing w:before="0"/>
        <w:ind w:firstLine="851"/>
        <w:rPr>
          <w:rFonts w:eastAsia="Calibri"/>
          <w:lang w:eastAsia="zh-CN"/>
        </w:rPr>
      </w:pPr>
      <w:r w:rsidRPr="00DD4765">
        <w:rPr>
          <w:rFonts w:eastAsia="Calibri"/>
          <w:lang w:eastAsia="zh-CN"/>
        </w:rPr>
        <w:t>Слід зазначити, що площа земель, складових Люботинської міської ради та їх розподіл на розрахунковий строк, потребують уточнення під час проведення додаткових робіт (встановлення в натурі меж населених пунктів та ін.).</w:t>
      </w:r>
    </w:p>
    <w:p w:rsidR="00EB394D" w:rsidRPr="00DD4765" w:rsidRDefault="00EB394D" w:rsidP="00C26A66">
      <w:pPr>
        <w:pStyle w:val="-0"/>
        <w:spacing w:before="0"/>
        <w:ind w:firstLine="851"/>
        <w:rPr>
          <w:rFonts w:eastAsia="Calibri"/>
          <w:lang w:eastAsia="zh-CN"/>
        </w:rPr>
      </w:pPr>
      <w:r w:rsidRPr="00DD4765">
        <w:rPr>
          <w:rFonts w:eastAsia="Calibri"/>
          <w:lang w:eastAsia="zh-CN"/>
        </w:rPr>
        <w:t xml:space="preserve">Згідно з п. 3 ст. 173 Земельного кодексу України включення земельних ділянок у межі населеного пункту не тягне за собою припинення прав власності і права користування цими ділянками, якщо не буде проведено їх вилучення. </w:t>
      </w:r>
    </w:p>
    <w:p w:rsidR="00EB394D" w:rsidRPr="00DD4765" w:rsidRDefault="00EB394D" w:rsidP="00C26A66">
      <w:pPr>
        <w:spacing w:after="0" w:line="240" w:lineRule="auto"/>
        <w:ind w:firstLine="851"/>
        <w:jc w:val="both"/>
        <w:rPr>
          <w:rFonts w:ascii="Arial" w:hAnsi="Arial" w:cs="Arial"/>
          <w:sz w:val="24"/>
          <w:szCs w:val="24"/>
        </w:rPr>
      </w:pPr>
      <w:r w:rsidRPr="00DD4765">
        <w:rPr>
          <w:rFonts w:ascii="Arial" w:hAnsi="Arial" w:cs="Arial"/>
          <w:sz w:val="24"/>
          <w:szCs w:val="24"/>
        </w:rPr>
        <w:t>Території безпосередньо населених пунктів Люботинської міської ради, умовно забудовані території в практиці виконання нормативної грошової оцінки земель населених пунктів, складають близько 47% від загальної території міської ради. Таке співвідношення площ забудованих територій (30-40%) і загальної площі населених пунктів характерне для столиці і багатьох міст, особливо східних регіонів України. Завдяки, зокрема, цьому розгляд перспективної території Люботина в межах його міської ради є, на думку авторів проекту, цілком коректним.</w:t>
      </w:r>
    </w:p>
    <w:p w:rsidR="00EB394D" w:rsidRPr="00DD4765" w:rsidRDefault="00EB394D" w:rsidP="00C26A66">
      <w:pPr>
        <w:spacing w:after="0" w:line="240" w:lineRule="auto"/>
        <w:ind w:firstLine="851"/>
        <w:jc w:val="both"/>
        <w:rPr>
          <w:rFonts w:ascii="Arial" w:hAnsi="Arial" w:cs="Arial"/>
          <w:sz w:val="24"/>
          <w:szCs w:val="24"/>
        </w:rPr>
      </w:pPr>
      <w:r w:rsidRPr="00DD4765">
        <w:rPr>
          <w:rFonts w:ascii="Arial" w:hAnsi="Arial" w:cs="Arial"/>
          <w:sz w:val="24"/>
          <w:szCs w:val="24"/>
        </w:rPr>
        <w:t xml:space="preserve">В зв’язку з викладеним даним генеральним планом пропонується поетапна реалізація його проектних рішень, точніше виділення етапу територіального розвитку міста Люботина в ув’язці з іншими населеними пунктами міської ради, а саме встановлення єдиної проектної межі території населених пунктів міської ради, яка складає 4776 га, і охоплює території, які обгрунтовано залучаються для містобудівних потреб на розрахунковий термін і на перспективу (резеврні). </w:t>
      </w:r>
    </w:p>
    <w:p w:rsidR="00EB394D" w:rsidRPr="00DD4765" w:rsidRDefault="00EB394D" w:rsidP="00C26A66">
      <w:pPr>
        <w:spacing w:after="0" w:line="240" w:lineRule="auto"/>
        <w:ind w:firstLine="851"/>
        <w:jc w:val="both"/>
        <w:rPr>
          <w:rFonts w:ascii="Arial" w:hAnsi="Arial" w:cs="Arial"/>
          <w:sz w:val="24"/>
          <w:szCs w:val="24"/>
        </w:rPr>
      </w:pPr>
      <w:r w:rsidRPr="00DD4765">
        <w:rPr>
          <w:rFonts w:ascii="Arial" w:hAnsi="Arial" w:cs="Arial"/>
          <w:sz w:val="24"/>
          <w:szCs w:val="24"/>
        </w:rPr>
        <w:t>Принциповим є те, що вже на цьому етапі закладаються і реалізуються положення планувальної структури і функціонального зонування всієї території міської ради. Ці положення є незмінними на другому етапі реалізації генерального плану який проходитиме в умовах утворення Люботинської ОТГ, і передачі громаді розпорядження землями за межами населених пунктів в кадастровій конфігурації міської ради.</w:t>
      </w:r>
    </w:p>
    <w:p w:rsidR="00EB394D" w:rsidRPr="00DD4765" w:rsidRDefault="00EB394D" w:rsidP="00C26A66">
      <w:pPr>
        <w:pStyle w:val="2"/>
        <w:spacing w:before="0" w:after="0"/>
        <w:ind w:firstLine="851"/>
        <w:contextualSpacing/>
        <w:rPr>
          <w:i w:val="0"/>
          <w:iCs w:val="0"/>
          <w:sz w:val="24"/>
          <w:szCs w:val="24"/>
        </w:rPr>
        <w:sectPr w:rsidR="00EB394D" w:rsidRPr="00DD4765">
          <w:headerReference w:type="default" r:id="rId16"/>
          <w:footerReference w:type="default" r:id="rId17"/>
          <w:pgSz w:w="11906" w:h="16838"/>
          <w:pgMar w:top="1134" w:right="851" w:bottom="1134" w:left="1701" w:header="709" w:footer="709" w:gutter="0"/>
          <w:cols w:space="720"/>
          <w:formProt w:val="0"/>
          <w:docGrid w:linePitch="360" w:charSpace="-6145"/>
        </w:sectPr>
      </w:pPr>
    </w:p>
    <w:p w:rsidR="00EB394D" w:rsidRPr="00DD4765" w:rsidRDefault="00EB394D" w:rsidP="00C26A66">
      <w:pPr>
        <w:pStyle w:val="2"/>
        <w:pageBreakBefore/>
        <w:spacing w:before="0" w:after="0"/>
        <w:contextualSpacing/>
        <w:rPr>
          <w:i w:val="0"/>
          <w:iCs w:val="0"/>
        </w:rPr>
      </w:pPr>
      <w:bookmarkStart w:id="135" w:name="_Toc55207350"/>
      <w:bookmarkStart w:id="136" w:name="_Hlk54268717"/>
      <w:bookmarkEnd w:id="134"/>
      <w:r w:rsidRPr="00DD4765">
        <w:rPr>
          <w:i w:val="0"/>
          <w:iCs w:val="0"/>
        </w:rPr>
        <w:lastRenderedPageBreak/>
        <w:t>2.1</w:t>
      </w:r>
      <w:r w:rsidR="00C26A66" w:rsidRPr="00DD4765">
        <w:rPr>
          <w:i w:val="0"/>
          <w:iCs w:val="0"/>
          <w:lang w:val="ru-RU"/>
        </w:rPr>
        <w:t>5</w:t>
      </w:r>
      <w:r w:rsidRPr="00DD4765">
        <w:rPr>
          <w:i w:val="0"/>
          <w:iCs w:val="0"/>
        </w:rPr>
        <w:t>. Основні показники генерального плану</w:t>
      </w:r>
      <w:bookmarkEnd w:id="135"/>
    </w:p>
    <w:tbl>
      <w:tblPr>
        <w:tblW w:w="5415" w:type="pct"/>
        <w:tblInd w:w="-6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425"/>
        <w:gridCol w:w="4112"/>
        <w:gridCol w:w="1275"/>
        <w:gridCol w:w="1418"/>
        <w:gridCol w:w="1559"/>
        <w:gridCol w:w="1559"/>
      </w:tblGrid>
      <w:tr w:rsidR="00EB394D" w:rsidRPr="00DD4765" w:rsidTr="00EB394D">
        <w:trPr>
          <w:trHeight w:val="255"/>
          <w:tblHeader/>
        </w:trPr>
        <w:tc>
          <w:tcPr>
            <w:tcW w:w="425" w:type="dxa"/>
            <w:vMerge w:val="restart"/>
            <w:tcBorders>
              <w:top w:val="single" w:sz="4" w:space="0" w:color="00000A"/>
              <w:left w:val="single" w:sz="4" w:space="0" w:color="00000A"/>
              <w:right w:val="single" w:sz="4" w:space="0" w:color="00000A"/>
            </w:tcBorders>
            <w:vAlign w:val="center"/>
          </w:tcPr>
          <w:p w:rsidR="00EB394D" w:rsidRPr="00DD4765" w:rsidRDefault="00EB394D" w:rsidP="00C26A66">
            <w:pPr>
              <w:spacing w:after="0" w:line="240" w:lineRule="auto"/>
              <w:ind w:left="-130" w:right="-103"/>
              <w:jc w:val="center"/>
              <w:rPr>
                <w:rFonts w:ascii="Arial" w:hAnsi="Arial" w:cs="Arial"/>
              </w:rPr>
            </w:pPr>
            <w:r w:rsidRPr="00DD4765">
              <w:rPr>
                <w:rFonts w:ascii="Arial" w:hAnsi="Arial" w:cs="Arial"/>
              </w:rPr>
              <w:t>Ч.ч.</w:t>
            </w:r>
          </w:p>
        </w:tc>
        <w:tc>
          <w:tcPr>
            <w:tcW w:w="4112" w:type="dxa"/>
            <w:vMerge w:val="restart"/>
            <w:tcBorders>
              <w:top w:val="single" w:sz="4" w:space="0" w:color="00000A"/>
              <w:left w:val="single" w:sz="4" w:space="0" w:color="00000A"/>
              <w:right w:val="single" w:sz="4" w:space="0" w:color="00000A"/>
            </w:tcBorders>
            <w:shd w:val="clear" w:color="auto" w:fill="auto"/>
            <w:tcMar>
              <w:left w:w="93" w:type="dxa"/>
            </w:tcMar>
            <w:vAlign w:val="center"/>
          </w:tcPr>
          <w:p w:rsidR="00EB394D" w:rsidRPr="00DD4765" w:rsidRDefault="00EB394D" w:rsidP="00C26A66">
            <w:pPr>
              <w:spacing w:after="0" w:line="240" w:lineRule="auto"/>
              <w:jc w:val="center"/>
              <w:rPr>
                <w:rFonts w:ascii="Arial" w:hAnsi="Arial" w:cs="Arial"/>
              </w:rPr>
            </w:pPr>
            <w:r w:rsidRPr="00DD4765">
              <w:rPr>
                <w:rFonts w:ascii="Arial" w:hAnsi="Arial" w:cs="Arial"/>
              </w:rPr>
              <w:t>Показники</w:t>
            </w:r>
          </w:p>
        </w:tc>
        <w:tc>
          <w:tcPr>
            <w:tcW w:w="1275" w:type="dxa"/>
            <w:vMerge w:val="restart"/>
            <w:tcBorders>
              <w:top w:val="single" w:sz="4" w:space="0" w:color="00000A"/>
              <w:left w:val="single" w:sz="4" w:space="0" w:color="00000A"/>
              <w:right w:val="single" w:sz="4" w:space="0" w:color="00000A"/>
            </w:tcBorders>
            <w:shd w:val="clear" w:color="auto" w:fill="auto"/>
            <w:tcMar>
              <w:left w:w="93" w:type="dxa"/>
            </w:tcMar>
            <w:vAlign w:val="center"/>
          </w:tcPr>
          <w:p w:rsidR="00EB394D" w:rsidRPr="00DD4765" w:rsidRDefault="00EB394D" w:rsidP="00C26A66">
            <w:pPr>
              <w:spacing w:after="0" w:line="240" w:lineRule="auto"/>
              <w:jc w:val="center"/>
              <w:rPr>
                <w:rFonts w:ascii="Arial" w:hAnsi="Arial" w:cs="Arial"/>
              </w:rPr>
            </w:pPr>
            <w:r w:rsidRPr="00DD4765">
              <w:rPr>
                <w:rFonts w:ascii="Arial" w:hAnsi="Arial" w:cs="Arial"/>
              </w:rPr>
              <w:t>Одиниця виміру</w:t>
            </w:r>
          </w:p>
        </w:tc>
        <w:tc>
          <w:tcPr>
            <w:tcW w:w="1418" w:type="dxa"/>
            <w:vMerge w:val="restart"/>
            <w:tcBorders>
              <w:top w:val="single" w:sz="4" w:space="0" w:color="00000A"/>
              <w:left w:val="single" w:sz="4" w:space="0" w:color="00000A"/>
              <w:right w:val="single" w:sz="4" w:space="0" w:color="00000A"/>
            </w:tcBorders>
            <w:shd w:val="clear" w:color="auto" w:fill="auto"/>
            <w:tcMar>
              <w:left w:w="93" w:type="dxa"/>
            </w:tcMar>
            <w:vAlign w:val="center"/>
          </w:tcPr>
          <w:p w:rsidR="00EB394D" w:rsidRPr="00DD4765" w:rsidRDefault="00EB394D" w:rsidP="00C26A66">
            <w:pPr>
              <w:spacing w:after="0" w:line="240" w:lineRule="auto"/>
              <w:jc w:val="center"/>
              <w:rPr>
                <w:rFonts w:ascii="Arial" w:hAnsi="Arial" w:cs="Arial"/>
              </w:rPr>
            </w:pPr>
            <w:r w:rsidRPr="00DD4765">
              <w:rPr>
                <w:rFonts w:ascii="Arial" w:hAnsi="Arial" w:cs="Arial"/>
              </w:rPr>
              <w:t>Існуючий стан</w:t>
            </w:r>
          </w:p>
        </w:tc>
        <w:tc>
          <w:tcPr>
            <w:tcW w:w="3118" w:type="dxa"/>
            <w:gridSpan w:val="2"/>
            <w:tcBorders>
              <w:top w:val="single" w:sz="4" w:space="0" w:color="00000A"/>
              <w:left w:val="single" w:sz="4" w:space="0" w:color="00000A"/>
              <w:bottom w:val="single" w:sz="4" w:space="0" w:color="00000A"/>
              <w:right w:val="single" w:sz="4" w:space="0" w:color="00000A"/>
            </w:tcBorders>
          </w:tcPr>
          <w:p w:rsidR="00EB394D" w:rsidRPr="00DD4765" w:rsidRDefault="00EB394D" w:rsidP="00C26A66">
            <w:pPr>
              <w:spacing w:after="0" w:line="240" w:lineRule="auto"/>
              <w:jc w:val="center"/>
              <w:rPr>
                <w:rFonts w:ascii="Arial" w:hAnsi="Arial" w:cs="Arial"/>
              </w:rPr>
            </w:pPr>
            <w:r w:rsidRPr="00DD4765">
              <w:rPr>
                <w:rFonts w:ascii="Arial" w:hAnsi="Arial" w:cs="Arial"/>
              </w:rPr>
              <w:t>Проектний період</w:t>
            </w:r>
          </w:p>
        </w:tc>
      </w:tr>
      <w:tr w:rsidR="00EB394D" w:rsidRPr="00DD4765" w:rsidTr="00EB394D">
        <w:trPr>
          <w:trHeight w:val="524"/>
          <w:tblHeader/>
        </w:trPr>
        <w:tc>
          <w:tcPr>
            <w:tcW w:w="425" w:type="dxa"/>
            <w:vMerge/>
            <w:tcBorders>
              <w:left w:val="single" w:sz="4" w:space="0" w:color="00000A"/>
              <w:bottom w:val="single" w:sz="4" w:space="0" w:color="00000A"/>
              <w:right w:val="single" w:sz="4" w:space="0" w:color="00000A"/>
            </w:tcBorders>
            <w:vAlign w:val="center"/>
          </w:tcPr>
          <w:p w:rsidR="00EB394D" w:rsidRPr="00DD4765" w:rsidRDefault="00EB394D" w:rsidP="00C26A66">
            <w:pPr>
              <w:spacing w:after="0" w:line="240" w:lineRule="auto"/>
              <w:ind w:left="-130" w:right="-103"/>
              <w:jc w:val="center"/>
              <w:rPr>
                <w:rFonts w:ascii="Arial" w:hAnsi="Arial" w:cs="Arial"/>
              </w:rPr>
            </w:pPr>
          </w:p>
        </w:tc>
        <w:tc>
          <w:tcPr>
            <w:tcW w:w="4112" w:type="dxa"/>
            <w:vMerge/>
            <w:tcBorders>
              <w:left w:val="single" w:sz="4" w:space="0" w:color="00000A"/>
              <w:bottom w:val="single" w:sz="4" w:space="0" w:color="00000A"/>
              <w:right w:val="single" w:sz="4" w:space="0" w:color="00000A"/>
            </w:tcBorders>
            <w:shd w:val="clear" w:color="auto" w:fill="auto"/>
            <w:tcMar>
              <w:left w:w="93" w:type="dxa"/>
            </w:tcMar>
            <w:vAlign w:val="center"/>
          </w:tcPr>
          <w:p w:rsidR="00EB394D" w:rsidRPr="00DD4765" w:rsidRDefault="00EB394D" w:rsidP="00C26A66">
            <w:pPr>
              <w:spacing w:after="0" w:line="240" w:lineRule="auto"/>
              <w:jc w:val="center"/>
              <w:rPr>
                <w:rFonts w:ascii="Arial" w:hAnsi="Arial" w:cs="Arial"/>
              </w:rPr>
            </w:pPr>
          </w:p>
        </w:tc>
        <w:tc>
          <w:tcPr>
            <w:tcW w:w="1275" w:type="dxa"/>
            <w:vMerge/>
            <w:tcBorders>
              <w:left w:val="single" w:sz="4" w:space="0" w:color="00000A"/>
              <w:bottom w:val="single" w:sz="4" w:space="0" w:color="00000A"/>
              <w:right w:val="single" w:sz="4" w:space="0" w:color="00000A"/>
            </w:tcBorders>
            <w:shd w:val="clear" w:color="auto" w:fill="auto"/>
            <w:tcMar>
              <w:left w:w="93" w:type="dxa"/>
            </w:tcMar>
            <w:vAlign w:val="center"/>
          </w:tcPr>
          <w:p w:rsidR="00EB394D" w:rsidRPr="00DD4765" w:rsidRDefault="00EB394D" w:rsidP="00C26A66">
            <w:pPr>
              <w:spacing w:after="0" w:line="240" w:lineRule="auto"/>
              <w:jc w:val="center"/>
              <w:rPr>
                <w:rFonts w:ascii="Arial" w:hAnsi="Arial" w:cs="Arial"/>
              </w:rPr>
            </w:pPr>
          </w:p>
        </w:tc>
        <w:tc>
          <w:tcPr>
            <w:tcW w:w="1418" w:type="dxa"/>
            <w:vMerge/>
            <w:tcBorders>
              <w:left w:val="single" w:sz="4" w:space="0" w:color="00000A"/>
              <w:bottom w:val="single" w:sz="4" w:space="0" w:color="00000A"/>
              <w:right w:val="single" w:sz="4" w:space="0" w:color="00000A"/>
            </w:tcBorders>
            <w:shd w:val="clear" w:color="auto" w:fill="auto"/>
            <w:tcMar>
              <w:left w:w="93" w:type="dxa"/>
            </w:tcMar>
            <w:vAlign w:val="center"/>
          </w:tcPr>
          <w:p w:rsidR="00EB394D" w:rsidRPr="00DD4765" w:rsidRDefault="00EB394D" w:rsidP="00C26A66">
            <w:pPr>
              <w:spacing w:after="0" w:line="240" w:lineRule="auto"/>
              <w:jc w:val="center"/>
              <w:rPr>
                <w:rFonts w:ascii="Arial" w:hAnsi="Arial" w:cs="Arial"/>
              </w:rPr>
            </w:pPr>
          </w:p>
        </w:tc>
        <w:tc>
          <w:tcPr>
            <w:tcW w:w="1559" w:type="dxa"/>
            <w:tcBorders>
              <w:top w:val="single" w:sz="4" w:space="0" w:color="00000A"/>
              <w:left w:val="single" w:sz="4" w:space="0" w:color="00000A"/>
              <w:bottom w:val="single" w:sz="4" w:space="0" w:color="00000A"/>
              <w:right w:val="single" w:sz="4" w:space="0" w:color="00000A"/>
            </w:tcBorders>
          </w:tcPr>
          <w:p w:rsidR="00EB394D" w:rsidRPr="00DD4765" w:rsidRDefault="00EB394D" w:rsidP="00C26A66">
            <w:pPr>
              <w:spacing w:after="0" w:line="240" w:lineRule="auto"/>
              <w:jc w:val="center"/>
              <w:rPr>
                <w:rFonts w:ascii="Arial" w:hAnsi="Arial" w:cs="Arial"/>
              </w:rPr>
            </w:pPr>
            <w:r w:rsidRPr="00DD4765">
              <w:rPr>
                <w:rFonts w:ascii="Arial" w:hAnsi="Arial" w:cs="Arial"/>
              </w:rPr>
              <w:t xml:space="preserve">Розрахунковий етап </w:t>
            </w:r>
            <w:r w:rsidRPr="00DD4765">
              <w:rPr>
                <w:rFonts w:ascii="Arial" w:hAnsi="Arial" w:cs="Arial"/>
              </w:rPr>
              <w:br/>
            </w:r>
          </w:p>
        </w:tc>
        <w:tc>
          <w:tcPr>
            <w:tcW w:w="1559" w:type="dxa"/>
            <w:tcBorders>
              <w:left w:val="single" w:sz="4" w:space="0" w:color="00000A"/>
              <w:bottom w:val="single" w:sz="4" w:space="0" w:color="00000A"/>
              <w:right w:val="single" w:sz="4" w:space="0" w:color="00000A"/>
            </w:tcBorders>
            <w:shd w:val="clear" w:color="auto" w:fill="auto"/>
            <w:tcMar>
              <w:left w:w="93" w:type="dxa"/>
            </w:tcMar>
            <w:vAlign w:val="center"/>
          </w:tcPr>
          <w:p w:rsidR="00EB394D" w:rsidRPr="00DD4765" w:rsidRDefault="00EB394D" w:rsidP="00C26A66">
            <w:pPr>
              <w:spacing w:after="0" w:line="240" w:lineRule="auto"/>
              <w:jc w:val="center"/>
              <w:rPr>
                <w:rFonts w:ascii="Arial" w:hAnsi="Arial" w:cs="Arial"/>
              </w:rPr>
            </w:pPr>
            <w:r w:rsidRPr="00DD4765">
              <w:rPr>
                <w:rFonts w:ascii="Arial" w:hAnsi="Arial" w:cs="Arial"/>
              </w:rPr>
              <w:t xml:space="preserve">Прогнозний етап </w:t>
            </w:r>
            <w:r w:rsidRPr="00DD4765">
              <w:rPr>
                <w:rFonts w:ascii="Arial" w:hAnsi="Arial" w:cs="Arial"/>
              </w:rPr>
              <w:br/>
            </w:r>
          </w:p>
        </w:tc>
      </w:tr>
      <w:tr w:rsidR="00EB394D" w:rsidRPr="00DD4765" w:rsidTr="00EB394D">
        <w:trPr>
          <w:trHeight w:val="397"/>
        </w:trPr>
        <w:tc>
          <w:tcPr>
            <w:tcW w:w="425" w:type="dxa"/>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spacing w:after="0" w:line="240" w:lineRule="auto"/>
              <w:rPr>
                <w:rFonts w:ascii="Arial" w:hAnsi="Arial" w:cs="Arial"/>
                <w:b/>
                <w:bCs/>
              </w:rPr>
            </w:pPr>
            <w:r w:rsidRPr="00DD4765">
              <w:rPr>
                <w:rFonts w:ascii="Arial" w:hAnsi="Arial" w:cs="Arial"/>
                <w:b/>
                <w:bCs/>
              </w:rPr>
              <w:t>1</w:t>
            </w:r>
          </w:p>
        </w:tc>
        <w:tc>
          <w:tcPr>
            <w:tcW w:w="4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rPr>
                <w:rFonts w:ascii="Arial" w:hAnsi="Arial" w:cs="Arial"/>
              </w:rPr>
            </w:pPr>
            <w:r w:rsidRPr="00DD4765">
              <w:rPr>
                <w:rFonts w:ascii="Arial" w:hAnsi="Arial" w:cs="Arial"/>
                <w:b/>
                <w:bCs/>
              </w:rPr>
              <w:t>Населення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jc w:val="center"/>
              <w:rPr>
                <w:rFonts w:ascii="Arial" w:hAnsi="Arial" w:cs="Arial"/>
              </w:rPr>
            </w:pPr>
            <w:r w:rsidRPr="00DD4765">
              <w:rPr>
                <w:rFonts w:ascii="Arial" w:hAnsi="Arial" w:cs="Arial"/>
              </w:rPr>
              <w:t>осіб</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keepLines/>
              <w:spacing w:after="0" w:line="240" w:lineRule="auto"/>
              <w:ind w:left="-93"/>
              <w:jc w:val="right"/>
              <w:rPr>
                <w:rFonts w:ascii="Arial" w:hAnsi="Arial" w:cs="Arial"/>
              </w:rPr>
            </w:pPr>
            <w:r w:rsidRPr="00DD4765">
              <w:rPr>
                <w:rFonts w:ascii="Arial" w:hAnsi="Arial" w:cs="Arial"/>
              </w:rPr>
              <w:t>24160</w:t>
            </w:r>
          </w:p>
        </w:tc>
        <w:tc>
          <w:tcPr>
            <w:tcW w:w="1559" w:type="dxa"/>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keepLines/>
              <w:spacing w:after="0" w:line="240" w:lineRule="auto"/>
              <w:ind w:left="-93"/>
              <w:jc w:val="right"/>
              <w:rPr>
                <w:rFonts w:ascii="Arial" w:hAnsi="Arial" w:cs="Arial"/>
              </w:rPr>
            </w:pPr>
            <w:r w:rsidRPr="00DD4765">
              <w:rPr>
                <w:rFonts w:ascii="Arial" w:hAnsi="Arial" w:cs="Arial"/>
              </w:rPr>
              <w:t>36000</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keepLines/>
              <w:spacing w:after="0" w:line="240" w:lineRule="auto"/>
              <w:ind w:left="-93"/>
              <w:jc w:val="right"/>
              <w:rPr>
                <w:rFonts w:ascii="Arial" w:hAnsi="Arial" w:cs="Arial"/>
                <w:vertAlign w:val="superscript"/>
              </w:rPr>
            </w:pPr>
            <w:r w:rsidRPr="00DD4765">
              <w:rPr>
                <w:rFonts w:ascii="Arial" w:hAnsi="Arial" w:cs="Arial"/>
              </w:rPr>
              <w:t>36000</w:t>
            </w:r>
          </w:p>
        </w:tc>
      </w:tr>
      <w:tr w:rsidR="00EB394D" w:rsidRPr="00DD4765" w:rsidTr="00EB394D">
        <w:trPr>
          <w:trHeight w:val="397"/>
        </w:trPr>
        <w:tc>
          <w:tcPr>
            <w:tcW w:w="425" w:type="dxa"/>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spacing w:after="0" w:line="240" w:lineRule="auto"/>
              <w:rPr>
                <w:rFonts w:ascii="Arial" w:hAnsi="Arial" w:cs="Arial"/>
                <w:b/>
                <w:bCs/>
              </w:rPr>
            </w:pPr>
            <w:r w:rsidRPr="00DD4765">
              <w:rPr>
                <w:rFonts w:ascii="Arial" w:hAnsi="Arial" w:cs="Arial"/>
                <w:b/>
                <w:bCs/>
              </w:rPr>
              <w:t>2</w:t>
            </w:r>
          </w:p>
        </w:tc>
        <w:tc>
          <w:tcPr>
            <w:tcW w:w="4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rPr>
                <w:rFonts w:ascii="Arial" w:hAnsi="Arial" w:cs="Arial"/>
                <w:b/>
                <w:bCs/>
              </w:rPr>
            </w:pPr>
            <w:r w:rsidRPr="00DD4765">
              <w:rPr>
                <w:rFonts w:ascii="Arial" w:hAnsi="Arial" w:cs="Arial"/>
                <w:b/>
                <w:bCs/>
              </w:rPr>
              <w:t>Територія міської ради</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jc w:val="center"/>
              <w:rPr>
                <w:rFonts w:ascii="Arial" w:hAnsi="Arial" w:cs="Arial"/>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keepLines/>
              <w:spacing w:after="0" w:line="240" w:lineRule="auto"/>
              <w:ind w:left="-93"/>
              <w:jc w:val="right"/>
              <w:rPr>
                <w:rFonts w:ascii="Arial" w:hAnsi="Arial" w:cs="Arial"/>
              </w:rPr>
            </w:pPr>
            <w:r w:rsidRPr="00DD4765">
              <w:rPr>
                <w:rFonts w:ascii="Arial" w:hAnsi="Arial" w:cs="Arial"/>
              </w:rPr>
              <w:t>10157,0</w:t>
            </w:r>
          </w:p>
        </w:tc>
        <w:tc>
          <w:tcPr>
            <w:tcW w:w="1559" w:type="dxa"/>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keepLines/>
              <w:spacing w:after="0" w:line="240" w:lineRule="auto"/>
              <w:ind w:left="-91"/>
              <w:jc w:val="right"/>
              <w:rPr>
                <w:rFonts w:ascii="Arial" w:hAnsi="Arial" w:cs="Arial"/>
              </w:rPr>
            </w:pPr>
            <w:r w:rsidRPr="00DD4765">
              <w:rPr>
                <w:rFonts w:ascii="Arial" w:hAnsi="Arial" w:cs="Arial"/>
              </w:rPr>
              <w:t>10157,0</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keepLines/>
              <w:spacing w:after="0" w:line="240" w:lineRule="auto"/>
              <w:ind w:left="-93"/>
              <w:jc w:val="right"/>
              <w:rPr>
                <w:rFonts w:ascii="Arial" w:hAnsi="Arial" w:cs="Arial"/>
              </w:rPr>
            </w:pPr>
            <w:r w:rsidRPr="00DD4765">
              <w:rPr>
                <w:rFonts w:ascii="Arial" w:hAnsi="Arial" w:cs="Arial"/>
              </w:rPr>
              <w:t>10157,0</w:t>
            </w:r>
          </w:p>
        </w:tc>
      </w:tr>
      <w:tr w:rsidR="00EB394D" w:rsidRPr="00DD4765" w:rsidTr="00EB394D">
        <w:trPr>
          <w:trHeight w:val="397"/>
        </w:trPr>
        <w:tc>
          <w:tcPr>
            <w:tcW w:w="425" w:type="dxa"/>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spacing w:after="0" w:line="240" w:lineRule="auto"/>
              <w:rPr>
                <w:rFonts w:ascii="Arial" w:hAnsi="Arial" w:cs="Arial"/>
                <w:b/>
                <w:bCs/>
              </w:rPr>
            </w:pPr>
          </w:p>
        </w:tc>
        <w:tc>
          <w:tcPr>
            <w:tcW w:w="4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rPr>
                <w:rFonts w:ascii="Arial" w:hAnsi="Arial" w:cs="Arial"/>
                <w:bCs/>
              </w:rPr>
            </w:pPr>
            <w:r w:rsidRPr="00DD4765">
              <w:rPr>
                <w:rFonts w:ascii="Arial" w:hAnsi="Arial" w:cs="Arial"/>
                <w:b/>
                <w:bCs/>
              </w:rPr>
              <w:t xml:space="preserve">Територія у межах населеного пункту, </w:t>
            </w:r>
            <w:r w:rsidRPr="00DD4765">
              <w:rPr>
                <w:rFonts w:ascii="Arial" w:hAnsi="Arial" w:cs="Arial"/>
                <w:bCs/>
              </w:rPr>
              <w:t>всього:</w:t>
            </w:r>
          </w:p>
          <w:p w:rsidR="00EB394D" w:rsidRPr="00DD4765" w:rsidRDefault="00EB394D" w:rsidP="00C26A66">
            <w:pPr>
              <w:spacing w:after="0" w:line="240" w:lineRule="auto"/>
              <w:rPr>
                <w:rFonts w:ascii="Arial" w:hAnsi="Arial" w:cs="Arial"/>
                <w:bCs/>
              </w:rPr>
            </w:pPr>
            <w:r w:rsidRPr="00DD4765">
              <w:rPr>
                <w:rFonts w:ascii="Arial" w:hAnsi="Arial" w:cs="Arial"/>
                <w:bCs/>
              </w:rPr>
              <w:t xml:space="preserve">у т.ч. </w:t>
            </w:r>
          </w:p>
          <w:p w:rsidR="00EB394D" w:rsidRPr="00DD4765" w:rsidRDefault="00EB394D" w:rsidP="00C26A66">
            <w:pPr>
              <w:spacing w:after="0" w:line="240" w:lineRule="auto"/>
              <w:rPr>
                <w:rFonts w:ascii="Arial" w:hAnsi="Arial" w:cs="Arial"/>
                <w:bCs/>
              </w:rPr>
            </w:pPr>
            <w:r w:rsidRPr="00DD4765">
              <w:rPr>
                <w:rFonts w:ascii="Arial" w:hAnsi="Arial" w:cs="Arial"/>
                <w:bCs/>
              </w:rPr>
              <w:t>м. Люботин</w:t>
            </w:r>
          </w:p>
          <w:p w:rsidR="00EB394D" w:rsidRPr="00DD4765" w:rsidRDefault="00EB394D" w:rsidP="00C26A66">
            <w:pPr>
              <w:spacing w:after="0" w:line="240" w:lineRule="auto"/>
              <w:rPr>
                <w:rFonts w:ascii="Arial" w:hAnsi="Arial" w:cs="Arial"/>
                <w:bCs/>
              </w:rPr>
            </w:pPr>
            <w:r w:rsidRPr="00DD4765">
              <w:rPr>
                <w:rFonts w:ascii="Arial" w:hAnsi="Arial" w:cs="Arial"/>
                <w:bCs/>
              </w:rPr>
              <w:t>с. Коваленки</w:t>
            </w:r>
          </w:p>
          <w:p w:rsidR="00EB394D" w:rsidRPr="00DD4765" w:rsidRDefault="00EB394D" w:rsidP="00C26A66">
            <w:pPr>
              <w:spacing w:after="0" w:line="240" w:lineRule="auto"/>
              <w:rPr>
                <w:rFonts w:ascii="Arial" w:hAnsi="Arial" w:cs="Arial"/>
                <w:bCs/>
              </w:rPr>
            </w:pPr>
            <w:r w:rsidRPr="00DD4765">
              <w:rPr>
                <w:rFonts w:ascii="Arial" w:hAnsi="Arial" w:cs="Arial"/>
                <w:bCs/>
              </w:rPr>
              <w:t>с. Караван</w:t>
            </w:r>
          </w:p>
          <w:p w:rsidR="00EB394D" w:rsidRPr="00DD4765" w:rsidRDefault="00EB394D" w:rsidP="00C26A66">
            <w:pPr>
              <w:spacing w:after="0" w:line="240" w:lineRule="auto"/>
              <w:rPr>
                <w:rFonts w:ascii="Arial" w:hAnsi="Arial" w:cs="Arial"/>
                <w:bCs/>
              </w:rPr>
            </w:pPr>
            <w:r w:rsidRPr="00DD4765">
              <w:rPr>
                <w:rFonts w:ascii="Arial" w:hAnsi="Arial" w:cs="Arial"/>
                <w:bCs/>
              </w:rPr>
              <w:t>с. Байрак</w:t>
            </w:r>
          </w:p>
          <w:p w:rsidR="00EB394D" w:rsidRPr="00DD4765" w:rsidRDefault="00EB394D" w:rsidP="00C26A66">
            <w:pPr>
              <w:spacing w:after="0" w:line="240" w:lineRule="auto"/>
              <w:rPr>
                <w:rFonts w:ascii="Arial" w:hAnsi="Arial" w:cs="Arial"/>
                <w:bCs/>
              </w:rPr>
            </w:pPr>
            <w:r w:rsidRPr="00DD4765">
              <w:rPr>
                <w:rFonts w:ascii="Arial" w:hAnsi="Arial" w:cs="Arial"/>
                <w:bCs/>
              </w:rPr>
              <w:t>с. Смородське</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jc w:val="center"/>
              <w:rPr>
                <w:rFonts w:ascii="Arial" w:hAnsi="Arial" w:cs="Arial"/>
                <w:bCs/>
              </w:rPr>
            </w:pPr>
            <w:r w:rsidRPr="00DD4765">
              <w:rPr>
                <w:rFonts w:ascii="Arial" w:hAnsi="Arial" w:cs="Arial"/>
                <w:bCs/>
              </w:rPr>
              <w:t>га</w:t>
            </w:r>
          </w:p>
          <w:p w:rsidR="00EB394D" w:rsidRPr="00DD4765" w:rsidRDefault="00EB394D" w:rsidP="00C26A66">
            <w:pPr>
              <w:spacing w:after="0" w:line="240" w:lineRule="auto"/>
              <w:jc w:val="center"/>
              <w:rPr>
                <w:rFonts w:ascii="Arial" w:hAnsi="Arial" w:cs="Arial"/>
                <w:bCs/>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keepLines/>
              <w:spacing w:after="0" w:line="240" w:lineRule="auto"/>
              <w:rPr>
                <w:rFonts w:ascii="Arial" w:hAnsi="Arial" w:cs="Arial"/>
              </w:rPr>
            </w:pPr>
            <w:r w:rsidRPr="00DD4765">
              <w:rPr>
                <w:rFonts w:ascii="Arial" w:hAnsi="Arial" w:cs="Arial"/>
              </w:rPr>
              <w:t xml:space="preserve">    3620,0</w:t>
            </w:r>
          </w:p>
          <w:p w:rsidR="00EB394D" w:rsidRPr="00DD4765" w:rsidRDefault="00EB394D" w:rsidP="00C26A66">
            <w:pPr>
              <w:keepLines/>
              <w:spacing w:after="0" w:line="240" w:lineRule="auto"/>
              <w:rPr>
                <w:rFonts w:ascii="Arial" w:hAnsi="Arial" w:cs="Arial"/>
              </w:rPr>
            </w:pPr>
          </w:p>
          <w:p w:rsidR="00EB394D" w:rsidRPr="00DD4765" w:rsidRDefault="00EB394D" w:rsidP="00C26A66">
            <w:pPr>
              <w:keepLines/>
              <w:spacing w:after="0" w:line="240" w:lineRule="auto"/>
              <w:rPr>
                <w:rFonts w:ascii="Arial" w:hAnsi="Arial" w:cs="Arial"/>
              </w:rPr>
            </w:pPr>
            <w:r w:rsidRPr="00DD4765">
              <w:rPr>
                <w:rFonts w:ascii="Arial" w:hAnsi="Arial" w:cs="Arial"/>
              </w:rPr>
              <w:t xml:space="preserve">    3113,0</w:t>
            </w:r>
          </w:p>
          <w:p w:rsidR="00EB394D" w:rsidRPr="00DD4765" w:rsidRDefault="00EB394D" w:rsidP="00C26A66">
            <w:pPr>
              <w:keepLines/>
              <w:spacing w:after="0" w:line="240" w:lineRule="auto"/>
              <w:rPr>
                <w:rFonts w:ascii="Arial" w:hAnsi="Arial" w:cs="Arial"/>
              </w:rPr>
            </w:pPr>
            <w:r w:rsidRPr="00DD4765">
              <w:rPr>
                <w:rFonts w:ascii="Arial" w:hAnsi="Arial" w:cs="Arial"/>
              </w:rPr>
              <w:t xml:space="preserve">      255,0</w:t>
            </w:r>
          </w:p>
          <w:p w:rsidR="00EB394D" w:rsidRPr="00DD4765" w:rsidRDefault="00EB394D" w:rsidP="00C26A66">
            <w:pPr>
              <w:keepLines/>
              <w:spacing w:after="0" w:line="240" w:lineRule="auto"/>
              <w:rPr>
                <w:rFonts w:ascii="Arial" w:hAnsi="Arial" w:cs="Arial"/>
              </w:rPr>
            </w:pPr>
            <w:r w:rsidRPr="00DD4765">
              <w:rPr>
                <w:rFonts w:ascii="Arial" w:hAnsi="Arial" w:cs="Arial"/>
              </w:rPr>
              <w:t xml:space="preserve">      156,0</w:t>
            </w:r>
          </w:p>
          <w:p w:rsidR="00EB394D" w:rsidRPr="00DD4765" w:rsidRDefault="00EB394D" w:rsidP="00C26A66">
            <w:pPr>
              <w:keepLines/>
              <w:spacing w:after="0" w:line="240" w:lineRule="auto"/>
              <w:rPr>
                <w:rFonts w:ascii="Arial" w:hAnsi="Arial" w:cs="Arial"/>
              </w:rPr>
            </w:pPr>
            <w:r w:rsidRPr="00DD4765">
              <w:rPr>
                <w:rFonts w:ascii="Arial" w:hAnsi="Arial" w:cs="Arial"/>
              </w:rPr>
              <w:t xml:space="preserve">        18,0</w:t>
            </w:r>
          </w:p>
          <w:p w:rsidR="00EB394D" w:rsidRPr="00DD4765" w:rsidRDefault="00EB394D" w:rsidP="00C26A66">
            <w:pPr>
              <w:keepLines/>
              <w:spacing w:after="0" w:line="240" w:lineRule="auto"/>
              <w:rPr>
                <w:rFonts w:ascii="Arial" w:hAnsi="Arial" w:cs="Arial"/>
              </w:rPr>
            </w:pPr>
            <w:r w:rsidRPr="00DD4765">
              <w:rPr>
                <w:rFonts w:ascii="Arial" w:hAnsi="Arial" w:cs="Arial"/>
              </w:rPr>
              <w:t xml:space="preserve">        78,0</w:t>
            </w:r>
          </w:p>
        </w:tc>
        <w:tc>
          <w:tcPr>
            <w:tcW w:w="1559" w:type="dxa"/>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keepLines/>
              <w:spacing w:after="0" w:line="240" w:lineRule="auto"/>
              <w:ind w:left="-93"/>
              <w:jc w:val="right"/>
              <w:rPr>
                <w:rFonts w:ascii="Arial" w:hAnsi="Arial" w:cs="Arial"/>
              </w:rPr>
            </w:pPr>
            <w:r w:rsidRPr="00DD4765">
              <w:rPr>
                <w:rFonts w:ascii="Arial" w:hAnsi="Arial" w:cs="Arial"/>
              </w:rPr>
              <w:t>4776,0</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keepLines/>
              <w:spacing w:after="0" w:line="240" w:lineRule="auto"/>
              <w:ind w:left="-93"/>
              <w:jc w:val="right"/>
              <w:rPr>
                <w:rFonts w:ascii="Arial" w:hAnsi="Arial" w:cs="Arial"/>
              </w:rPr>
            </w:pPr>
            <w:r w:rsidRPr="00DD4765">
              <w:rPr>
                <w:rFonts w:ascii="Arial" w:hAnsi="Arial" w:cs="Arial"/>
              </w:rPr>
              <w:t>10157,0</w:t>
            </w:r>
          </w:p>
        </w:tc>
      </w:tr>
      <w:tr w:rsidR="00EB394D" w:rsidRPr="00DD4765" w:rsidTr="00EB394D">
        <w:trPr>
          <w:trHeight w:val="397"/>
        </w:trPr>
        <w:tc>
          <w:tcPr>
            <w:tcW w:w="425" w:type="dxa"/>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spacing w:after="0" w:line="240" w:lineRule="auto"/>
              <w:rPr>
                <w:rFonts w:ascii="Arial" w:hAnsi="Arial" w:cs="Arial"/>
                <w:b/>
                <w:bCs/>
                <w:color w:val="000000"/>
              </w:rPr>
            </w:pPr>
          </w:p>
        </w:tc>
        <w:tc>
          <w:tcPr>
            <w:tcW w:w="4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ind w:left="299"/>
              <w:rPr>
                <w:rFonts w:ascii="Arial" w:hAnsi="Arial" w:cs="Arial"/>
                <w:b/>
                <w:bCs/>
              </w:rPr>
            </w:pPr>
            <w:r w:rsidRPr="00DD4765">
              <w:rPr>
                <w:rFonts w:ascii="Arial" w:hAnsi="Arial" w:cs="Arial"/>
                <w:b/>
                <w:bCs/>
              </w:rPr>
              <w:t xml:space="preserve">у т.ч. житлової забудови, всього </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jc w:val="center"/>
            </w:pPr>
            <w:r w:rsidRPr="00DD4765">
              <w:rPr>
                <w:rFonts w:ascii="Arial" w:hAnsi="Arial" w:cs="Arial"/>
              </w:rPr>
              <w:t>»</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keepLines/>
              <w:spacing w:after="0" w:line="240" w:lineRule="auto"/>
              <w:ind w:left="-93"/>
              <w:jc w:val="right"/>
              <w:rPr>
                <w:rFonts w:ascii="Arial" w:hAnsi="Arial" w:cs="Arial"/>
              </w:rPr>
            </w:pPr>
            <w:r w:rsidRPr="00DD4765">
              <w:rPr>
                <w:rFonts w:ascii="Arial" w:hAnsi="Arial" w:cs="Arial"/>
              </w:rPr>
              <w:t>1800,5</w:t>
            </w:r>
          </w:p>
        </w:tc>
        <w:tc>
          <w:tcPr>
            <w:tcW w:w="1559" w:type="dxa"/>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keepLines/>
              <w:spacing w:after="0" w:line="240" w:lineRule="auto"/>
              <w:ind w:left="-93"/>
              <w:jc w:val="right"/>
              <w:rPr>
                <w:rFonts w:ascii="Arial" w:hAnsi="Arial" w:cs="Arial"/>
              </w:rPr>
            </w:pPr>
            <w:r w:rsidRPr="00DD4765">
              <w:rPr>
                <w:rFonts w:ascii="Arial" w:hAnsi="Arial" w:cs="Arial"/>
              </w:rPr>
              <w:t>2187,8</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keepLines/>
              <w:spacing w:after="0" w:line="240" w:lineRule="auto"/>
              <w:ind w:left="-93"/>
              <w:jc w:val="right"/>
              <w:rPr>
                <w:rFonts w:ascii="Arial" w:hAnsi="Arial" w:cs="Arial"/>
              </w:rPr>
            </w:pPr>
            <w:r w:rsidRPr="00DD4765">
              <w:rPr>
                <w:rFonts w:ascii="Arial" w:hAnsi="Arial" w:cs="Arial"/>
              </w:rPr>
              <w:t>2187,8</w:t>
            </w:r>
          </w:p>
        </w:tc>
      </w:tr>
      <w:tr w:rsidR="00EB394D" w:rsidRPr="00DD4765" w:rsidTr="00EB394D">
        <w:trPr>
          <w:trHeight w:val="397"/>
        </w:trPr>
        <w:tc>
          <w:tcPr>
            <w:tcW w:w="425" w:type="dxa"/>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spacing w:after="0" w:line="240" w:lineRule="auto"/>
              <w:rPr>
                <w:rFonts w:ascii="Arial" w:hAnsi="Arial" w:cs="Arial"/>
                <w:b/>
                <w:color w:val="000000"/>
              </w:rPr>
            </w:pPr>
          </w:p>
        </w:tc>
        <w:tc>
          <w:tcPr>
            <w:tcW w:w="4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keepLines/>
              <w:spacing w:after="0" w:line="240" w:lineRule="auto"/>
              <w:ind w:left="579"/>
              <w:rPr>
                <w:rFonts w:ascii="Arial" w:hAnsi="Arial" w:cs="Arial"/>
              </w:rPr>
            </w:pPr>
            <w:r w:rsidRPr="00DD4765">
              <w:rPr>
                <w:rFonts w:ascii="Arial" w:hAnsi="Arial" w:cs="Arial"/>
              </w:rPr>
              <w:t>садибної</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jc w:val="center"/>
            </w:pPr>
            <w:r w:rsidRPr="00DD4765">
              <w:rPr>
                <w:rFonts w:ascii="Arial" w:hAnsi="Arial" w:cs="Arial"/>
              </w:rPr>
              <w:t>»</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keepLines/>
              <w:spacing w:after="0" w:line="240" w:lineRule="auto"/>
              <w:ind w:left="-93"/>
              <w:jc w:val="right"/>
              <w:rPr>
                <w:rFonts w:ascii="Arial" w:hAnsi="Arial" w:cs="Arial"/>
              </w:rPr>
            </w:pPr>
            <w:r w:rsidRPr="00DD4765">
              <w:rPr>
                <w:rFonts w:ascii="Arial" w:hAnsi="Arial" w:cs="Arial"/>
              </w:rPr>
              <w:t>1772,5</w:t>
            </w:r>
          </w:p>
        </w:tc>
        <w:tc>
          <w:tcPr>
            <w:tcW w:w="1559" w:type="dxa"/>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keepLines/>
              <w:spacing w:after="0" w:line="240" w:lineRule="auto"/>
              <w:ind w:left="-93"/>
              <w:jc w:val="right"/>
              <w:rPr>
                <w:rFonts w:ascii="Arial" w:hAnsi="Arial" w:cs="Arial"/>
              </w:rPr>
            </w:pPr>
            <w:r w:rsidRPr="00DD4765">
              <w:rPr>
                <w:rFonts w:ascii="Arial" w:hAnsi="Arial" w:cs="Arial"/>
              </w:rPr>
              <w:t>2120,5</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keepLines/>
              <w:spacing w:after="0" w:line="240" w:lineRule="auto"/>
              <w:ind w:left="-93"/>
              <w:jc w:val="right"/>
              <w:rPr>
                <w:rFonts w:ascii="Arial" w:hAnsi="Arial" w:cs="Arial"/>
              </w:rPr>
            </w:pPr>
            <w:r w:rsidRPr="00DD4765">
              <w:rPr>
                <w:rFonts w:ascii="Arial" w:hAnsi="Arial" w:cs="Arial"/>
              </w:rPr>
              <w:t>2120,5</w:t>
            </w:r>
          </w:p>
        </w:tc>
      </w:tr>
      <w:tr w:rsidR="00EB394D" w:rsidRPr="00DD4765" w:rsidTr="00EB394D">
        <w:trPr>
          <w:trHeight w:val="397"/>
        </w:trPr>
        <w:tc>
          <w:tcPr>
            <w:tcW w:w="425" w:type="dxa"/>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spacing w:after="0" w:line="240" w:lineRule="auto"/>
              <w:rPr>
                <w:rFonts w:ascii="Arial" w:hAnsi="Arial" w:cs="Arial"/>
                <w:b/>
                <w:color w:val="000000"/>
              </w:rPr>
            </w:pPr>
          </w:p>
        </w:tc>
        <w:tc>
          <w:tcPr>
            <w:tcW w:w="4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keepLines/>
              <w:spacing w:after="0" w:line="240" w:lineRule="auto"/>
              <w:ind w:left="579"/>
              <w:rPr>
                <w:rFonts w:ascii="Arial" w:hAnsi="Arial" w:cs="Arial"/>
              </w:rPr>
            </w:pPr>
            <w:r w:rsidRPr="00DD4765">
              <w:rPr>
                <w:rFonts w:ascii="Arial" w:hAnsi="Arial" w:cs="Arial"/>
              </w:rPr>
              <w:t>блокованої</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jc w:val="center"/>
            </w:pPr>
            <w:r w:rsidRPr="00DD4765">
              <w:rPr>
                <w:rFonts w:ascii="Arial" w:hAnsi="Arial" w:cs="Arial"/>
              </w:rPr>
              <w:t>»</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keepLines/>
              <w:spacing w:after="0" w:line="240" w:lineRule="auto"/>
              <w:ind w:left="-93"/>
              <w:jc w:val="right"/>
              <w:rPr>
                <w:rFonts w:ascii="Arial" w:hAnsi="Arial" w:cs="Arial"/>
              </w:rPr>
            </w:pPr>
            <w:r w:rsidRPr="00DD4765">
              <w:rPr>
                <w:rFonts w:ascii="Arial" w:hAnsi="Arial" w:cs="Arial"/>
              </w:rPr>
              <w:t>-</w:t>
            </w:r>
          </w:p>
        </w:tc>
        <w:tc>
          <w:tcPr>
            <w:tcW w:w="1559" w:type="dxa"/>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keepLines/>
              <w:spacing w:after="0" w:line="240" w:lineRule="auto"/>
              <w:ind w:left="-93"/>
              <w:jc w:val="right"/>
              <w:rPr>
                <w:rFonts w:ascii="Arial" w:hAnsi="Arial" w:cs="Arial"/>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keepLines/>
              <w:spacing w:after="0" w:line="240" w:lineRule="auto"/>
              <w:ind w:left="-93"/>
              <w:jc w:val="right"/>
              <w:rPr>
                <w:rFonts w:ascii="Arial" w:hAnsi="Arial" w:cs="Arial"/>
              </w:rPr>
            </w:pPr>
            <w:r w:rsidRPr="00DD4765">
              <w:rPr>
                <w:rFonts w:ascii="Arial" w:hAnsi="Arial" w:cs="Arial"/>
              </w:rPr>
              <w:t>-</w:t>
            </w:r>
          </w:p>
        </w:tc>
      </w:tr>
      <w:tr w:rsidR="00EB394D" w:rsidRPr="00DD4765" w:rsidTr="00EB394D">
        <w:trPr>
          <w:trHeight w:val="397"/>
        </w:trPr>
        <w:tc>
          <w:tcPr>
            <w:tcW w:w="425" w:type="dxa"/>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spacing w:after="0" w:line="240" w:lineRule="auto"/>
              <w:rPr>
                <w:rFonts w:ascii="Arial" w:hAnsi="Arial" w:cs="Arial"/>
                <w:b/>
                <w:color w:val="000000"/>
              </w:rPr>
            </w:pPr>
          </w:p>
        </w:tc>
        <w:tc>
          <w:tcPr>
            <w:tcW w:w="4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keepLines/>
              <w:spacing w:after="0" w:line="240" w:lineRule="auto"/>
              <w:ind w:left="579"/>
              <w:rPr>
                <w:rFonts w:ascii="Arial" w:hAnsi="Arial" w:cs="Arial"/>
              </w:rPr>
            </w:pPr>
            <w:r w:rsidRPr="00DD4765">
              <w:rPr>
                <w:rFonts w:ascii="Arial" w:hAnsi="Arial" w:cs="Arial"/>
              </w:rPr>
              <w:t>багатоквартирної</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jc w:val="center"/>
            </w:pPr>
            <w:r w:rsidRPr="00DD4765">
              <w:rPr>
                <w:rFonts w:ascii="Arial" w:hAnsi="Arial" w:cs="Arial"/>
              </w:rPr>
              <w:t>»</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keepLines/>
              <w:spacing w:after="0" w:line="240" w:lineRule="auto"/>
              <w:ind w:left="-93"/>
              <w:jc w:val="right"/>
              <w:rPr>
                <w:rFonts w:ascii="Arial" w:hAnsi="Arial" w:cs="Arial"/>
              </w:rPr>
            </w:pPr>
            <w:r w:rsidRPr="00DD4765">
              <w:rPr>
                <w:rFonts w:ascii="Arial" w:hAnsi="Arial" w:cs="Arial"/>
              </w:rPr>
              <w:t>28,0</w:t>
            </w:r>
          </w:p>
        </w:tc>
        <w:tc>
          <w:tcPr>
            <w:tcW w:w="1559" w:type="dxa"/>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keepLines/>
              <w:spacing w:after="0" w:line="240" w:lineRule="auto"/>
              <w:ind w:left="-93"/>
              <w:jc w:val="right"/>
              <w:rPr>
                <w:rFonts w:ascii="Arial" w:hAnsi="Arial" w:cs="Arial"/>
              </w:rPr>
            </w:pPr>
            <w:r w:rsidRPr="00DD4765">
              <w:rPr>
                <w:rFonts w:ascii="Arial" w:hAnsi="Arial" w:cs="Arial"/>
              </w:rPr>
              <w:t>67,3</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keepLines/>
              <w:spacing w:after="0" w:line="240" w:lineRule="auto"/>
              <w:ind w:left="-93"/>
              <w:jc w:val="right"/>
              <w:rPr>
                <w:rFonts w:ascii="Arial" w:hAnsi="Arial" w:cs="Arial"/>
              </w:rPr>
            </w:pPr>
            <w:r w:rsidRPr="00DD4765">
              <w:rPr>
                <w:rFonts w:ascii="Arial" w:hAnsi="Arial" w:cs="Arial"/>
              </w:rPr>
              <w:t>67,3</w:t>
            </w:r>
          </w:p>
        </w:tc>
      </w:tr>
      <w:tr w:rsidR="00EB394D" w:rsidRPr="00DD4765" w:rsidTr="00EB394D">
        <w:trPr>
          <w:trHeight w:val="397"/>
        </w:trPr>
        <w:tc>
          <w:tcPr>
            <w:tcW w:w="425" w:type="dxa"/>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spacing w:after="0" w:line="240" w:lineRule="auto"/>
              <w:rPr>
                <w:rFonts w:ascii="Arial" w:hAnsi="Arial" w:cs="Arial"/>
                <w:b/>
                <w:bCs/>
                <w:color w:val="000000"/>
              </w:rPr>
            </w:pPr>
          </w:p>
        </w:tc>
        <w:tc>
          <w:tcPr>
            <w:tcW w:w="4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ind w:left="299"/>
              <w:rPr>
                <w:rFonts w:ascii="Arial" w:hAnsi="Arial" w:cs="Arial"/>
                <w:b/>
                <w:bCs/>
              </w:rPr>
            </w:pPr>
            <w:r w:rsidRPr="00DD4765">
              <w:rPr>
                <w:rFonts w:ascii="Arial" w:hAnsi="Arial" w:cs="Arial"/>
                <w:b/>
                <w:bCs/>
              </w:rPr>
              <w:t xml:space="preserve">Громадської забудови </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jc w:val="center"/>
            </w:pPr>
            <w:r w:rsidRPr="00DD4765">
              <w:rPr>
                <w:rFonts w:ascii="Arial" w:hAnsi="Arial" w:cs="Arial"/>
              </w:rPr>
              <w:t>»</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keepLines/>
              <w:spacing w:after="0" w:line="240" w:lineRule="auto"/>
              <w:ind w:left="-93"/>
              <w:jc w:val="right"/>
              <w:rPr>
                <w:rFonts w:ascii="Arial" w:hAnsi="Arial" w:cs="Arial"/>
              </w:rPr>
            </w:pPr>
            <w:r w:rsidRPr="00DD4765">
              <w:rPr>
                <w:rFonts w:ascii="Arial" w:hAnsi="Arial" w:cs="Arial"/>
              </w:rPr>
              <w:t>94,7</w:t>
            </w:r>
          </w:p>
        </w:tc>
        <w:tc>
          <w:tcPr>
            <w:tcW w:w="1559" w:type="dxa"/>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keepLines/>
              <w:spacing w:after="0" w:line="240" w:lineRule="auto"/>
              <w:ind w:left="-93"/>
              <w:jc w:val="right"/>
              <w:rPr>
                <w:rFonts w:ascii="Arial" w:hAnsi="Arial" w:cs="Arial"/>
              </w:rPr>
            </w:pPr>
            <w:r w:rsidRPr="00DD4765">
              <w:rPr>
                <w:rFonts w:ascii="Arial" w:hAnsi="Arial" w:cs="Arial"/>
              </w:rPr>
              <w:t>191,4</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keepLines/>
              <w:spacing w:after="0" w:line="240" w:lineRule="auto"/>
              <w:ind w:left="-93"/>
              <w:jc w:val="right"/>
              <w:rPr>
                <w:rFonts w:ascii="Arial" w:hAnsi="Arial" w:cs="Arial"/>
              </w:rPr>
            </w:pPr>
            <w:r w:rsidRPr="00DD4765">
              <w:rPr>
                <w:rFonts w:ascii="Arial" w:hAnsi="Arial" w:cs="Arial"/>
              </w:rPr>
              <w:t>191,4</w:t>
            </w:r>
          </w:p>
        </w:tc>
      </w:tr>
      <w:tr w:rsidR="00EB394D" w:rsidRPr="00DD4765" w:rsidTr="00EB394D">
        <w:trPr>
          <w:trHeight w:val="397"/>
        </w:trPr>
        <w:tc>
          <w:tcPr>
            <w:tcW w:w="425" w:type="dxa"/>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spacing w:after="0" w:line="240" w:lineRule="auto"/>
              <w:rPr>
                <w:rFonts w:ascii="Arial" w:hAnsi="Arial" w:cs="Arial"/>
                <w:b/>
                <w:bCs/>
                <w:color w:val="000000"/>
              </w:rPr>
            </w:pPr>
          </w:p>
        </w:tc>
        <w:tc>
          <w:tcPr>
            <w:tcW w:w="4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ind w:left="299"/>
              <w:rPr>
                <w:rFonts w:ascii="Arial" w:hAnsi="Arial" w:cs="Arial"/>
                <w:b/>
                <w:bCs/>
              </w:rPr>
            </w:pPr>
            <w:r w:rsidRPr="00DD4765">
              <w:rPr>
                <w:rFonts w:ascii="Arial" w:hAnsi="Arial" w:cs="Arial"/>
                <w:b/>
                <w:bCs/>
              </w:rPr>
              <w:t>Виробничої, комунальної, складської всього</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jc w:val="center"/>
            </w:pPr>
            <w:r w:rsidRPr="00DD4765">
              <w:rPr>
                <w:rFonts w:ascii="Arial" w:hAnsi="Arial" w:cs="Arial"/>
              </w:rPr>
              <w:t>»</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keepLines/>
              <w:spacing w:after="0" w:line="240" w:lineRule="auto"/>
              <w:ind w:left="-93"/>
              <w:jc w:val="right"/>
              <w:rPr>
                <w:rFonts w:ascii="Arial" w:hAnsi="Arial" w:cs="Arial"/>
              </w:rPr>
            </w:pPr>
            <w:r w:rsidRPr="00DD4765">
              <w:rPr>
                <w:rFonts w:ascii="Arial" w:hAnsi="Arial" w:cs="Arial"/>
              </w:rPr>
              <w:t>107,3</w:t>
            </w:r>
          </w:p>
        </w:tc>
        <w:tc>
          <w:tcPr>
            <w:tcW w:w="1559" w:type="dxa"/>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keepLines/>
              <w:spacing w:after="0" w:line="240" w:lineRule="auto"/>
              <w:ind w:left="-93"/>
              <w:jc w:val="right"/>
              <w:rPr>
                <w:rFonts w:ascii="Arial" w:hAnsi="Arial" w:cs="Arial"/>
              </w:rPr>
            </w:pPr>
            <w:r w:rsidRPr="00DD4765">
              <w:rPr>
                <w:rFonts w:ascii="Arial" w:hAnsi="Arial" w:cs="Arial"/>
              </w:rPr>
              <w:t>258,8</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keepLines/>
              <w:spacing w:after="0" w:line="240" w:lineRule="auto"/>
              <w:ind w:left="-93"/>
              <w:jc w:val="right"/>
              <w:rPr>
                <w:rFonts w:ascii="Arial" w:hAnsi="Arial" w:cs="Arial"/>
              </w:rPr>
            </w:pPr>
            <w:r w:rsidRPr="00DD4765">
              <w:rPr>
                <w:rFonts w:ascii="Arial" w:hAnsi="Arial" w:cs="Arial"/>
              </w:rPr>
              <w:t>258,8</w:t>
            </w:r>
          </w:p>
        </w:tc>
      </w:tr>
      <w:tr w:rsidR="00EB394D" w:rsidRPr="00DD4765" w:rsidTr="00EB394D">
        <w:trPr>
          <w:trHeight w:val="397"/>
        </w:trPr>
        <w:tc>
          <w:tcPr>
            <w:tcW w:w="425" w:type="dxa"/>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spacing w:after="0" w:line="240" w:lineRule="auto"/>
              <w:rPr>
                <w:rFonts w:ascii="Arial" w:hAnsi="Arial" w:cs="Arial"/>
                <w:b/>
                <w:bCs/>
                <w:color w:val="000000"/>
              </w:rPr>
            </w:pPr>
          </w:p>
        </w:tc>
        <w:tc>
          <w:tcPr>
            <w:tcW w:w="4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ind w:left="299"/>
              <w:rPr>
                <w:rFonts w:ascii="Arial" w:hAnsi="Arial" w:cs="Arial"/>
                <w:b/>
                <w:bCs/>
              </w:rPr>
            </w:pPr>
            <w:r w:rsidRPr="00DD4765">
              <w:rPr>
                <w:rFonts w:ascii="Arial" w:hAnsi="Arial" w:cs="Arial"/>
                <w:b/>
                <w:bCs/>
              </w:rPr>
              <w:t>Транспортної інфраструктури, всього</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jc w:val="center"/>
            </w:pPr>
            <w:r w:rsidRPr="00DD4765">
              <w:rPr>
                <w:rFonts w:ascii="Arial" w:hAnsi="Arial" w:cs="Arial"/>
              </w:rPr>
              <w:t>»</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keepLines/>
              <w:spacing w:after="0" w:line="240" w:lineRule="auto"/>
              <w:ind w:left="-93"/>
              <w:jc w:val="right"/>
              <w:rPr>
                <w:rFonts w:ascii="Arial" w:hAnsi="Arial" w:cs="Arial"/>
              </w:rPr>
            </w:pPr>
            <w:r w:rsidRPr="00DD4765">
              <w:rPr>
                <w:rFonts w:ascii="Arial" w:hAnsi="Arial" w:cs="Arial"/>
              </w:rPr>
              <w:t>573,8</w:t>
            </w:r>
          </w:p>
        </w:tc>
        <w:tc>
          <w:tcPr>
            <w:tcW w:w="1559" w:type="dxa"/>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keepLines/>
              <w:spacing w:after="0" w:line="240" w:lineRule="auto"/>
              <w:ind w:left="-93"/>
              <w:jc w:val="right"/>
              <w:rPr>
                <w:rFonts w:ascii="Arial" w:hAnsi="Arial" w:cs="Arial"/>
              </w:rPr>
            </w:pPr>
            <w:r w:rsidRPr="00DD4765">
              <w:rPr>
                <w:rFonts w:ascii="Arial" w:hAnsi="Arial" w:cs="Arial"/>
              </w:rPr>
              <w:t>705,6</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keepLines/>
              <w:spacing w:after="0" w:line="240" w:lineRule="auto"/>
              <w:ind w:left="-93"/>
              <w:jc w:val="right"/>
              <w:rPr>
                <w:rFonts w:ascii="Arial" w:hAnsi="Arial" w:cs="Arial"/>
              </w:rPr>
            </w:pPr>
            <w:r w:rsidRPr="00DD4765">
              <w:rPr>
                <w:rFonts w:ascii="Arial" w:hAnsi="Arial" w:cs="Arial"/>
              </w:rPr>
              <w:t>705,6</w:t>
            </w:r>
          </w:p>
        </w:tc>
      </w:tr>
      <w:tr w:rsidR="00EB394D" w:rsidRPr="00DD4765" w:rsidTr="00EB394D">
        <w:trPr>
          <w:trHeight w:val="397"/>
        </w:trPr>
        <w:tc>
          <w:tcPr>
            <w:tcW w:w="425" w:type="dxa"/>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spacing w:after="0" w:line="240" w:lineRule="auto"/>
              <w:rPr>
                <w:rFonts w:ascii="Arial" w:hAnsi="Arial" w:cs="Arial"/>
                <w:b/>
                <w:bCs/>
                <w:color w:val="000000"/>
              </w:rPr>
            </w:pPr>
          </w:p>
        </w:tc>
        <w:tc>
          <w:tcPr>
            <w:tcW w:w="4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keepLines/>
              <w:spacing w:after="0" w:line="240" w:lineRule="auto"/>
              <w:ind w:left="579"/>
              <w:rPr>
                <w:rFonts w:ascii="Arial" w:hAnsi="Arial" w:cs="Arial"/>
              </w:rPr>
            </w:pPr>
            <w:r w:rsidRPr="00DD4765">
              <w:rPr>
                <w:rFonts w:ascii="Arial" w:hAnsi="Arial" w:cs="Arial"/>
              </w:rPr>
              <w:t>у т. ч. вулично-дорожньої мережі</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jc w:val="center"/>
            </w:pPr>
            <w:r w:rsidRPr="00DD4765">
              <w:rPr>
                <w:rFonts w:ascii="Arial" w:hAnsi="Arial" w:cs="Arial"/>
              </w:rPr>
              <w:t>»</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keepLines/>
              <w:spacing w:after="0" w:line="240" w:lineRule="auto"/>
              <w:ind w:left="-93"/>
              <w:jc w:val="right"/>
              <w:rPr>
                <w:rFonts w:ascii="Arial" w:hAnsi="Arial" w:cs="Arial"/>
              </w:rPr>
            </w:pPr>
            <w:r w:rsidRPr="00DD4765">
              <w:rPr>
                <w:rFonts w:ascii="Arial" w:hAnsi="Arial" w:cs="Arial"/>
              </w:rPr>
              <w:t>430,6</w:t>
            </w:r>
          </w:p>
        </w:tc>
        <w:tc>
          <w:tcPr>
            <w:tcW w:w="1559" w:type="dxa"/>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keepLines/>
              <w:spacing w:after="0" w:line="240" w:lineRule="auto"/>
              <w:ind w:left="-93"/>
              <w:jc w:val="right"/>
              <w:rPr>
                <w:rFonts w:ascii="Arial" w:hAnsi="Arial" w:cs="Arial"/>
              </w:rPr>
            </w:pPr>
            <w:r w:rsidRPr="00DD4765">
              <w:rPr>
                <w:rFonts w:ascii="Arial" w:hAnsi="Arial" w:cs="Arial"/>
              </w:rPr>
              <w:t>550,6</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keepLines/>
              <w:spacing w:after="0" w:line="240" w:lineRule="auto"/>
              <w:ind w:left="-93"/>
              <w:jc w:val="right"/>
              <w:rPr>
                <w:rFonts w:ascii="Arial" w:hAnsi="Arial" w:cs="Arial"/>
              </w:rPr>
            </w:pPr>
            <w:r w:rsidRPr="00DD4765">
              <w:rPr>
                <w:rFonts w:ascii="Arial" w:hAnsi="Arial" w:cs="Arial"/>
              </w:rPr>
              <w:t>550,6</w:t>
            </w:r>
          </w:p>
        </w:tc>
      </w:tr>
      <w:tr w:rsidR="00EB394D" w:rsidRPr="00DD4765" w:rsidTr="00EB394D">
        <w:trPr>
          <w:trHeight w:val="397"/>
        </w:trPr>
        <w:tc>
          <w:tcPr>
            <w:tcW w:w="425" w:type="dxa"/>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spacing w:after="0" w:line="240" w:lineRule="auto"/>
              <w:rPr>
                <w:rFonts w:ascii="Arial" w:hAnsi="Arial" w:cs="Arial"/>
                <w:b/>
                <w:bCs/>
                <w:color w:val="000000"/>
              </w:rPr>
            </w:pPr>
          </w:p>
        </w:tc>
        <w:tc>
          <w:tcPr>
            <w:tcW w:w="4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keepLines/>
              <w:spacing w:after="0" w:line="240" w:lineRule="auto"/>
              <w:ind w:left="579"/>
              <w:rPr>
                <w:rFonts w:ascii="Arial" w:hAnsi="Arial" w:cs="Arial"/>
              </w:rPr>
            </w:pPr>
            <w:r w:rsidRPr="00DD4765">
              <w:rPr>
                <w:rFonts w:ascii="Arial" w:hAnsi="Arial" w:cs="Arial"/>
              </w:rPr>
              <w:t>зовнішнього транспорту</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jc w:val="center"/>
            </w:pPr>
            <w:r w:rsidRPr="00DD4765">
              <w:rPr>
                <w:rFonts w:ascii="Arial" w:hAnsi="Arial" w:cs="Arial"/>
              </w:rPr>
              <w:t>»</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keepLines/>
              <w:spacing w:after="0" w:line="240" w:lineRule="auto"/>
              <w:ind w:left="-93"/>
              <w:jc w:val="right"/>
              <w:rPr>
                <w:rFonts w:ascii="Arial" w:hAnsi="Arial" w:cs="Arial"/>
              </w:rPr>
            </w:pPr>
            <w:r w:rsidRPr="00DD4765">
              <w:rPr>
                <w:rFonts w:ascii="Arial" w:hAnsi="Arial" w:cs="Arial"/>
              </w:rPr>
              <w:t>143,2</w:t>
            </w:r>
          </w:p>
        </w:tc>
        <w:tc>
          <w:tcPr>
            <w:tcW w:w="1559" w:type="dxa"/>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keepLines/>
              <w:spacing w:after="0" w:line="240" w:lineRule="auto"/>
              <w:ind w:left="-93"/>
              <w:jc w:val="right"/>
              <w:rPr>
                <w:rFonts w:ascii="Arial" w:hAnsi="Arial" w:cs="Arial"/>
              </w:rPr>
            </w:pPr>
            <w:r w:rsidRPr="00DD4765">
              <w:rPr>
                <w:rFonts w:ascii="Arial" w:hAnsi="Arial" w:cs="Arial"/>
              </w:rPr>
              <w:t>155,0</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keepLines/>
              <w:spacing w:after="0" w:line="240" w:lineRule="auto"/>
              <w:ind w:left="-93"/>
              <w:jc w:val="right"/>
              <w:rPr>
                <w:rFonts w:ascii="Arial" w:hAnsi="Arial" w:cs="Arial"/>
              </w:rPr>
            </w:pPr>
            <w:r w:rsidRPr="00DD4765">
              <w:rPr>
                <w:rFonts w:ascii="Arial" w:hAnsi="Arial" w:cs="Arial"/>
              </w:rPr>
              <w:t>155,0</w:t>
            </w:r>
          </w:p>
        </w:tc>
      </w:tr>
      <w:tr w:rsidR="00EB394D" w:rsidRPr="00DD4765" w:rsidTr="00EB394D">
        <w:trPr>
          <w:trHeight w:val="397"/>
        </w:trPr>
        <w:tc>
          <w:tcPr>
            <w:tcW w:w="425" w:type="dxa"/>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spacing w:after="0" w:line="240" w:lineRule="auto"/>
              <w:rPr>
                <w:rFonts w:ascii="Arial" w:hAnsi="Arial" w:cs="Arial"/>
                <w:b/>
                <w:bCs/>
                <w:color w:val="000000"/>
              </w:rPr>
            </w:pPr>
          </w:p>
        </w:tc>
        <w:tc>
          <w:tcPr>
            <w:tcW w:w="4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ind w:left="299"/>
              <w:rPr>
                <w:rFonts w:ascii="Arial" w:hAnsi="Arial" w:cs="Arial"/>
                <w:b/>
                <w:bCs/>
              </w:rPr>
            </w:pPr>
            <w:r w:rsidRPr="00DD4765">
              <w:rPr>
                <w:rFonts w:ascii="Arial" w:hAnsi="Arial" w:cs="Arial"/>
                <w:b/>
                <w:bCs/>
              </w:rPr>
              <w:t>Ландшафтно-рекреаційної та озелененої, всього</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jc w:val="center"/>
            </w:pPr>
            <w:r w:rsidRPr="00DD4765">
              <w:rPr>
                <w:rFonts w:ascii="Arial" w:hAnsi="Arial" w:cs="Arial"/>
              </w:rPr>
              <w:t>»</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keepLines/>
              <w:spacing w:after="0" w:line="240" w:lineRule="auto"/>
              <w:ind w:left="-93"/>
              <w:jc w:val="right"/>
              <w:rPr>
                <w:rFonts w:ascii="Arial" w:hAnsi="Arial" w:cs="Arial"/>
              </w:rPr>
            </w:pPr>
            <w:r w:rsidRPr="00DD4765">
              <w:rPr>
                <w:rFonts w:ascii="Arial" w:hAnsi="Arial" w:cs="Arial"/>
              </w:rPr>
              <w:t>533,2</w:t>
            </w:r>
          </w:p>
        </w:tc>
        <w:tc>
          <w:tcPr>
            <w:tcW w:w="1559" w:type="dxa"/>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keepLines/>
              <w:spacing w:after="0" w:line="240" w:lineRule="auto"/>
              <w:ind w:left="-93"/>
              <w:jc w:val="right"/>
              <w:rPr>
                <w:rFonts w:ascii="Arial" w:hAnsi="Arial" w:cs="Arial"/>
              </w:rPr>
            </w:pPr>
            <w:r w:rsidRPr="00DD4765">
              <w:rPr>
                <w:rFonts w:ascii="Arial" w:hAnsi="Arial" w:cs="Arial"/>
              </w:rPr>
              <w:t>1067,5</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keepLines/>
              <w:spacing w:after="0" w:line="240" w:lineRule="auto"/>
              <w:ind w:left="-93"/>
              <w:jc w:val="right"/>
              <w:rPr>
                <w:rFonts w:ascii="Arial" w:hAnsi="Arial" w:cs="Arial"/>
              </w:rPr>
            </w:pPr>
            <w:r w:rsidRPr="00DD4765">
              <w:rPr>
                <w:rFonts w:ascii="Arial" w:hAnsi="Arial" w:cs="Arial"/>
              </w:rPr>
              <w:t>4527,6</w:t>
            </w:r>
          </w:p>
        </w:tc>
      </w:tr>
      <w:tr w:rsidR="00EB394D" w:rsidRPr="00DD4765" w:rsidTr="00EB394D">
        <w:trPr>
          <w:trHeight w:val="397"/>
        </w:trPr>
        <w:tc>
          <w:tcPr>
            <w:tcW w:w="425" w:type="dxa"/>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spacing w:after="0" w:line="240" w:lineRule="auto"/>
              <w:rPr>
                <w:rFonts w:ascii="Arial" w:hAnsi="Arial" w:cs="Arial"/>
                <w:b/>
                <w:bCs/>
                <w:color w:val="000000"/>
              </w:rPr>
            </w:pPr>
          </w:p>
        </w:tc>
        <w:tc>
          <w:tcPr>
            <w:tcW w:w="4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keepLines/>
              <w:spacing w:after="0" w:line="240" w:lineRule="auto"/>
              <w:ind w:left="579"/>
              <w:rPr>
                <w:rFonts w:ascii="Arial" w:hAnsi="Arial" w:cs="Arial"/>
              </w:rPr>
            </w:pPr>
            <w:r w:rsidRPr="00DD4765">
              <w:rPr>
                <w:rFonts w:ascii="Arial" w:hAnsi="Arial" w:cs="Arial"/>
              </w:rPr>
              <w:t>у т. ч. загального користування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jc w:val="center"/>
            </w:pPr>
            <w:r w:rsidRPr="00DD4765">
              <w:rPr>
                <w:rFonts w:ascii="Arial" w:hAnsi="Arial" w:cs="Arial"/>
              </w:rPr>
              <w:t>»</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keepLines/>
              <w:spacing w:after="0" w:line="240" w:lineRule="auto"/>
              <w:ind w:left="-93"/>
              <w:jc w:val="right"/>
              <w:rPr>
                <w:rFonts w:ascii="Arial" w:hAnsi="Arial" w:cs="Arial"/>
              </w:rPr>
            </w:pPr>
            <w:r w:rsidRPr="00DD4765">
              <w:rPr>
                <w:rFonts w:ascii="Arial" w:hAnsi="Arial" w:cs="Arial"/>
              </w:rPr>
              <w:t>231,5</w:t>
            </w:r>
          </w:p>
        </w:tc>
        <w:tc>
          <w:tcPr>
            <w:tcW w:w="1559" w:type="dxa"/>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keepLines/>
              <w:spacing w:after="0" w:line="240" w:lineRule="auto"/>
              <w:ind w:left="-93"/>
              <w:jc w:val="right"/>
              <w:rPr>
                <w:rFonts w:ascii="Arial" w:hAnsi="Arial" w:cs="Arial"/>
              </w:rPr>
            </w:pPr>
            <w:r w:rsidRPr="00DD4765">
              <w:rPr>
                <w:rFonts w:ascii="Arial" w:hAnsi="Arial" w:cs="Arial"/>
              </w:rPr>
              <w:t>270,0</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keepLines/>
              <w:spacing w:after="0" w:line="240" w:lineRule="auto"/>
              <w:ind w:left="-93"/>
              <w:jc w:val="right"/>
              <w:rPr>
                <w:rFonts w:ascii="Arial" w:hAnsi="Arial" w:cs="Arial"/>
              </w:rPr>
            </w:pPr>
            <w:r w:rsidRPr="00DD4765">
              <w:rPr>
                <w:rFonts w:ascii="Arial" w:hAnsi="Arial" w:cs="Arial"/>
              </w:rPr>
              <w:t>270,0</w:t>
            </w:r>
          </w:p>
        </w:tc>
      </w:tr>
      <w:tr w:rsidR="00EB394D" w:rsidRPr="00DD4765" w:rsidTr="00EB394D">
        <w:trPr>
          <w:trHeight w:val="476"/>
        </w:trPr>
        <w:tc>
          <w:tcPr>
            <w:tcW w:w="425" w:type="dxa"/>
            <w:tcBorders>
              <w:top w:val="single" w:sz="4" w:space="0" w:color="00000A"/>
              <w:left w:val="single" w:sz="4" w:space="0" w:color="00000A"/>
              <w:right w:val="single" w:sz="4" w:space="0" w:color="00000A"/>
            </w:tcBorders>
            <w:vAlign w:val="bottom"/>
          </w:tcPr>
          <w:p w:rsidR="00EB394D" w:rsidRPr="00DD4765" w:rsidRDefault="00EB394D" w:rsidP="00C26A66">
            <w:pPr>
              <w:spacing w:after="0" w:line="240" w:lineRule="auto"/>
              <w:rPr>
                <w:rFonts w:ascii="Arial" w:hAnsi="Arial" w:cs="Arial"/>
                <w:b/>
                <w:bCs/>
                <w:color w:val="000000"/>
              </w:rPr>
            </w:pPr>
          </w:p>
        </w:tc>
        <w:tc>
          <w:tcPr>
            <w:tcW w:w="4112" w:type="dxa"/>
            <w:tcBorders>
              <w:top w:val="single" w:sz="4" w:space="0" w:color="00000A"/>
              <w:left w:val="single" w:sz="4" w:space="0" w:color="00000A"/>
              <w:right w:val="single" w:sz="4" w:space="0" w:color="00000A"/>
            </w:tcBorders>
            <w:shd w:val="clear" w:color="auto" w:fill="auto"/>
            <w:tcMar>
              <w:left w:w="93" w:type="dxa"/>
            </w:tcMar>
            <w:vAlign w:val="bottom"/>
          </w:tcPr>
          <w:p w:rsidR="00EB394D" w:rsidRPr="00DD4765" w:rsidRDefault="00EB394D" w:rsidP="00C26A66">
            <w:pPr>
              <w:keepLines/>
              <w:spacing w:after="0" w:line="240" w:lineRule="auto"/>
              <w:ind w:left="579"/>
              <w:rPr>
                <w:rFonts w:ascii="Arial" w:hAnsi="Arial" w:cs="Arial"/>
              </w:rPr>
            </w:pPr>
            <w:r w:rsidRPr="00DD4765">
              <w:rPr>
                <w:rFonts w:ascii="Arial" w:hAnsi="Arial" w:cs="Arial"/>
              </w:rPr>
              <w:t>лісів та інших зелених насаджень</w:t>
            </w:r>
          </w:p>
        </w:tc>
        <w:tc>
          <w:tcPr>
            <w:tcW w:w="1275" w:type="dxa"/>
            <w:tcBorders>
              <w:top w:val="single" w:sz="4" w:space="0" w:color="00000A"/>
              <w:left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jc w:val="center"/>
            </w:pPr>
            <w:r w:rsidRPr="00DD4765">
              <w:rPr>
                <w:rFonts w:ascii="Arial" w:hAnsi="Arial" w:cs="Arial"/>
              </w:rPr>
              <w:t>»</w:t>
            </w:r>
          </w:p>
        </w:tc>
        <w:tc>
          <w:tcPr>
            <w:tcW w:w="1418" w:type="dxa"/>
            <w:tcBorders>
              <w:top w:val="single" w:sz="4" w:space="0" w:color="00000A"/>
              <w:left w:val="single" w:sz="4" w:space="0" w:color="00000A"/>
              <w:right w:val="single" w:sz="4" w:space="0" w:color="00000A"/>
            </w:tcBorders>
            <w:shd w:val="clear" w:color="auto" w:fill="auto"/>
            <w:tcMar>
              <w:left w:w="93" w:type="dxa"/>
            </w:tcMar>
            <w:vAlign w:val="bottom"/>
          </w:tcPr>
          <w:p w:rsidR="00EB394D" w:rsidRPr="00DD4765" w:rsidRDefault="00EB394D" w:rsidP="00C26A66">
            <w:pPr>
              <w:keepLines/>
              <w:spacing w:after="0" w:line="240" w:lineRule="auto"/>
              <w:ind w:left="-93"/>
              <w:jc w:val="right"/>
              <w:rPr>
                <w:rFonts w:ascii="Arial" w:eastAsia="Calibri" w:hAnsi="Arial" w:cs="Arial"/>
              </w:rPr>
            </w:pPr>
            <w:r w:rsidRPr="00DD4765">
              <w:rPr>
                <w:rFonts w:ascii="Arial" w:hAnsi="Arial" w:cs="Arial"/>
              </w:rPr>
              <w:t>290,5</w:t>
            </w:r>
          </w:p>
        </w:tc>
        <w:tc>
          <w:tcPr>
            <w:tcW w:w="1559" w:type="dxa"/>
            <w:tcBorders>
              <w:top w:val="single" w:sz="4" w:space="0" w:color="00000A"/>
              <w:left w:val="single" w:sz="4" w:space="0" w:color="00000A"/>
              <w:right w:val="single" w:sz="4" w:space="0" w:color="00000A"/>
            </w:tcBorders>
            <w:vAlign w:val="bottom"/>
          </w:tcPr>
          <w:p w:rsidR="00EB394D" w:rsidRPr="00DD4765" w:rsidRDefault="00EB394D" w:rsidP="00C26A66">
            <w:pPr>
              <w:keepLines/>
              <w:spacing w:after="0" w:line="240" w:lineRule="auto"/>
              <w:ind w:left="-93"/>
              <w:jc w:val="right"/>
              <w:rPr>
                <w:rFonts w:ascii="Arial" w:eastAsia="Calibri" w:hAnsi="Arial" w:cs="Arial"/>
              </w:rPr>
            </w:pPr>
            <w:r w:rsidRPr="00DD4765">
              <w:rPr>
                <w:rFonts w:ascii="Arial" w:hAnsi="Arial" w:cs="Arial"/>
              </w:rPr>
              <w:t>517,0</w:t>
            </w:r>
          </w:p>
        </w:tc>
        <w:tc>
          <w:tcPr>
            <w:tcW w:w="1559" w:type="dxa"/>
            <w:tcBorders>
              <w:top w:val="single" w:sz="4" w:space="0" w:color="00000A"/>
              <w:left w:val="single" w:sz="4" w:space="0" w:color="00000A"/>
              <w:right w:val="single" w:sz="4" w:space="0" w:color="00000A"/>
            </w:tcBorders>
            <w:shd w:val="clear" w:color="auto" w:fill="auto"/>
            <w:tcMar>
              <w:left w:w="93" w:type="dxa"/>
            </w:tcMar>
            <w:vAlign w:val="bottom"/>
          </w:tcPr>
          <w:p w:rsidR="00EB394D" w:rsidRPr="00DD4765" w:rsidRDefault="00EB394D" w:rsidP="00C26A66">
            <w:pPr>
              <w:keepLines/>
              <w:spacing w:after="0" w:line="240" w:lineRule="auto"/>
              <w:ind w:left="-93"/>
              <w:jc w:val="right"/>
              <w:rPr>
                <w:rFonts w:ascii="Arial" w:eastAsia="Calibri" w:hAnsi="Arial" w:cs="Arial"/>
              </w:rPr>
            </w:pPr>
            <w:r w:rsidRPr="00DD4765">
              <w:rPr>
                <w:rFonts w:ascii="Arial" w:hAnsi="Arial" w:cs="Arial"/>
              </w:rPr>
              <w:t>4023,5</w:t>
            </w:r>
          </w:p>
        </w:tc>
      </w:tr>
      <w:tr w:rsidR="00EB394D" w:rsidRPr="00DD4765" w:rsidTr="00EB394D">
        <w:trPr>
          <w:trHeight w:val="397"/>
        </w:trPr>
        <w:tc>
          <w:tcPr>
            <w:tcW w:w="425" w:type="dxa"/>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spacing w:after="0" w:line="240" w:lineRule="auto"/>
              <w:rPr>
                <w:rFonts w:ascii="Arial" w:hAnsi="Arial" w:cs="Arial"/>
                <w:b/>
                <w:bCs/>
                <w:color w:val="000000"/>
              </w:rPr>
            </w:pPr>
          </w:p>
        </w:tc>
        <w:tc>
          <w:tcPr>
            <w:tcW w:w="4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keepLines/>
              <w:spacing w:after="0" w:line="240" w:lineRule="auto"/>
              <w:ind w:left="579"/>
              <w:rPr>
                <w:rFonts w:ascii="Arial" w:hAnsi="Arial" w:cs="Arial"/>
              </w:rPr>
            </w:pPr>
            <w:r w:rsidRPr="00DD4765">
              <w:rPr>
                <w:rFonts w:ascii="Arial" w:hAnsi="Arial" w:cs="Arial"/>
              </w:rPr>
              <w:t>дач та садівницьких товариств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jc w:val="center"/>
            </w:pPr>
            <w:r w:rsidRPr="00DD4765">
              <w:rPr>
                <w:rFonts w:ascii="Arial" w:hAnsi="Arial" w:cs="Arial"/>
              </w:rPr>
              <w:t>»</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keepLines/>
              <w:spacing w:after="0" w:line="240" w:lineRule="auto"/>
              <w:ind w:left="-93"/>
              <w:jc w:val="right"/>
              <w:rPr>
                <w:rFonts w:ascii="Arial" w:hAnsi="Arial" w:cs="Arial"/>
              </w:rPr>
            </w:pPr>
            <w:r w:rsidRPr="00DD4765">
              <w:rPr>
                <w:rFonts w:ascii="Arial" w:hAnsi="Arial" w:cs="Arial"/>
              </w:rPr>
              <w:t>41,2</w:t>
            </w:r>
          </w:p>
        </w:tc>
        <w:tc>
          <w:tcPr>
            <w:tcW w:w="1559" w:type="dxa"/>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keepLines/>
              <w:spacing w:after="0" w:line="240" w:lineRule="auto"/>
              <w:ind w:left="-93"/>
              <w:jc w:val="right"/>
              <w:rPr>
                <w:rFonts w:ascii="Arial" w:hAnsi="Arial" w:cs="Arial"/>
              </w:rPr>
            </w:pPr>
            <w:r w:rsidRPr="00DD4765">
              <w:rPr>
                <w:rFonts w:ascii="Arial" w:hAnsi="Arial" w:cs="Arial"/>
              </w:rPr>
              <w:t>275,3</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keepLines/>
              <w:spacing w:after="0" w:line="240" w:lineRule="auto"/>
              <w:ind w:left="-93"/>
              <w:jc w:val="right"/>
              <w:rPr>
                <w:rFonts w:ascii="Arial" w:hAnsi="Arial" w:cs="Arial"/>
              </w:rPr>
            </w:pPr>
            <w:r w:rsidRPr="00DD4765">
              <w:rPr>
                <w:rFonts w:ascii="Arial" w:hAnsi="Arial" w:cs="Arial"/>
              </w:rPr>
              <w:t>385,4</w:t>
            </w:r>
          </w:p>
        </w:tc>
      </w:tr>
      <w:tr w:rsidR="00EB394D" w:rsidRPr="00DD4765" w:rsidTr="00EB394D">
        <w:trPr>
          <w:trHeight w:val="397"/>
        </w:trPr>
        <w:tc>
          <w:tcPr>
            <w:tcW w:w="425" w:type="dxa"/>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spacing w:after="0" w:line="240" w:lineRule="auto"/>
              <w:rPr>
                <w:rFonts w:ascii="Arial" w:hAnsi="Arial" w:cs="Arial"/>
                <w:b/>
                <w:bCs/>
                <w:color w:val="000000"/>
              </w:rPr>
            </w:pPr>
          </w:p>
        </w:tc>
        <w:tc>
          <w:tcPr>
            <w:tcW w:w="4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keepLines/>
              <w:spacing w:after="0" w:line="240" w:lineRule="auto"/>
              <w:ind w:left="579"/>
              <w:rPr>
                <w:rFonts w:ascii="Arial" w:hAnsi="Arial" w:cs="Arial"/>
              </w:rPr>
            </w:pPr>
            <w:r w:rsidRPr="00DD4765">
              <w:rPr>
                <w:rFonts w:ascii="Arial" w:hAnsi="Arial" w:cs="Arial"/>
              </w:rPr>
              <w:t>заклади відпочинку</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jc w:val="center"/>
              <w:rPr>
                <w:rFonts w:ascii="Arial" w:hAnsi="Arial" w:cs="Arial"/>
              </w:rPr>
            </w:pPr>
            <w:r w:rsidRPr="00DD4765">
              <w:rPr>
                <w:rFonts w:ascii="Arial" w:hAnsi="Arial" w:cs="Arial"/>
              </w:rPr>
              <w:t>»</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keepLines/>
              <w:spacing w:after="0" w:line="240" w:lineRule="auto"/>
              <w:ind w:left="-93"/>
              <w:jc w:val="right"/>
              <w:rPr>
                <w:rFonts w:ascii="Arial" w:hAnsi="Arial" w:cs="Arial"/>
              </w:rPr>
            </w:pPr>
            <w:r w:rsidRPr="00DD4765">
              <w:rPr>
                <w:rFonts w:ascii="Arial" w:hAnsi="Arial" w:cs="Arial"/>
              </w:rPr>
              <w:t>-</w:t>
            </w:r>
          </w:p>
        </w:tc>
        <w:tc>
          <w:tcPr>
            <w:tcW w:w="1559" w:type="dxa"/>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keepLines/>
              <w:spacing w:after="0" w:line="240" w:lineRule="auto"/>
              <w:ind w:left="-93"/>
              <w:jc w:val="right"/>
              <w:rPr>
                <w:rFonts w:ascii="Arial" w:hAnsi="Arial" w:cs="Arial"/>
              </w:rPr>
            </w:pPr>
            <w:r w:rsidRPr="00DD4765">
              <w:rPr>
                <w:rFonts w:ascii="Arial" w:hAnsi="Arial" w:cs="Arial"/>
              </w:rPr>
              <w:t>5,2</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keepLines/>
              <w:spacing w:after="0" w:line="240" w:lineRule="auto"/>
              <w:ind w:left="-93"/>
              <w:jc w:val="right"/>
              <w:rPr>
                <w:rFonts w:ascii="Arial" w:hAnsi="Arial" w:cs="Arial"/>
              </w:rPr>
            </w:pPr>
            <w:r w:rsidRPr="00DD4765">
              <w:rPr>
                <w:rFonts w:ascii="Arial" w:hAnsi="Arial" w:cs="Arial"/>
              </w:rPr>
              <w:t>37,2</w:t>
            </w:r>
          </w:p>
        </w:tc>
      </w:tr>
      <w:tr w:rsidR="00EB394D" w:rsidRPr="00DD4765" w:rsidTr="00EB394D">
        <w:trPr>
          <w:trHeight w:val="397"/>
        </w:trPr>
        <w:tc>
          <w:tcPr>
            <w:tcW w:w="425" w:type="dxa"/>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spacing w:after="0" w:line="240" w:lineRule="auto"/>
              <w:rPr>
                <w:rFonts w:ascii="Arial" w:hAnsi="Arial" w:cs="Arial"/>
                <w:b/>
                <w:bCs/>
                <w:color w:val="000000"/>
              </w:rPr>
            </w:pPr>
          </w:p>
        </w:tc>
        <w:tc>
          <w:tcPr>
            <w:tcW w:w="4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ind w:left="299"/>
              <w:rPr>
                <w:rFonts w:ascii="Arial" w:hAnsi="Arial" w:cs="Arial"/>
                <w:b/>
                <w:bCs/>
              </w:rPr>
            </w:pPr>
            <w:r w:rsidRPr="00DD4765">
              <w:rPr>
                <w:rFonts w:ascii="Arial" w:hAnsi="Arial" w:cs="Arial"/>
                <w:b/>
                <w:bCs/>
              </w:rPr>
              <w:t>Природно-заповідного фонду, всього</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jc w:val="center"/>
            </w:pPr>
            <w:r w:rsidRPr="00DD4765">
              <w:rPr>
                <w:rFonts w:ascii="Arial" w:hAnsi="Arial" w:cs="Arial"/>
              </w:rPr>
              <w:t>»</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ind w:left="-93"/>
              <w:jc w:val="right"/>
              <w:rPr>
                <w:rFonts w:ascii="Arial" w:eastAsia="Calibri" w:hAnsi="Arial" w:cs="Arial"/>
                <w:b/>
              </w:rPr>
            </w:pPr>
          </w:p>
        </w:tc>
        <w:tc>
          <w:tcPr>
            <w:tcW w:w="1559" w:type="dxa"/>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spacing w:after="0" w:line="240" w:lineRule="auto"/>
              <w:ind w:left="-93"/>
              <w:jc w:val="right"/>
              <w:rPr>
                <w:rFonts w:ascii="Arial" w:eastAsia="Calibri" w:hAnsi="Arial" w:cs="Arial"/>
                <w:b/>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ind w:left="-93"/>
              <w:jc w:val="right"/>
              <w:rPr>
                <w:rFonts w:ascii="Arial" w:eastAsia="Calibri" w:hAnsi="Arial" w:cs="Arial"/>
                <w:b/>
              </w:rPr>
            </w:pPr>
          </w:p>
        </w:tc>
      </w:tr>
      <w:tr w:rsidR="00EB394D" w:rsidRPr="00DD4765" w:rsidTr="00EB394D">
        <w:trPr>
          <w:trHeight w:val="397"/>
        </w:trPr>
        <w:tc>
          <w:tcPr>
            <w:tcW w:w="425" w:type="dxa"/>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spacing w:after="0" w:line="240" w:lineRule="auto"/>
              <w:rPr>
                <w:rFonts w:ascii="Arial" w:hAnsi="Arial" w:cs="Arial"/>
                <w:b/>
                <w:bCs/>
                <w:color w:val="000000"/>
              </w:rPr>
            </w:pPr>
          </w:p>
        </w:tc>
        <w:tc>
          <w:tcPr>
            <w:tcW w:w="4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ind w:left="299"/>
              <w:rPr>
                <w:rFonts w:ascii="Arial" w:hAnsi="Arial" w:cs="Arial"/>
                <w:b/>
                <w:bCs/>
              </w:rPr>
            </w:pPr>
            <w:r w:rsidRPr="00DD4765">
              <w:rPr>
                <w:rFonts w:ascii="Arial" w:hAnsi="Arial" w:cs="Arial"/>
                <w:b/>
                <w:bCs/>
              </w:rPr>
              <w:t>Водних поверхонь</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jc w:val="center"/>
            </w:pPr>
            <w:r w:rsidRPr="00DD4765">
              <w:rPr>
                <w:rFonts w:ascii="Arial" w:hAnsi="Arial" w:cs="Arial"/>
              </w:rPr>
              <w:t>»</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keepLines/>
              <w:spacing w:after="0" w:line="240" w:lineRule="auto"/>
              <w:ind w:left="-93"/>
              <w:jc w:val="right"/>
              <w:rPr>
                <w:rFonts w:ascii="Arial" w:hAnsi="Arial" w:cs="Arial"/>
              </w:rPr>
            </w:pPr>
            <w:r w:rsidRPr="00DD4765">
              <w:rPr>
                <w:rFonts w:ascii="Arial" w:hAnsi="Arial" w:cs="Arial"/>
              </w:rPr>
              <w:t>83,0</w:t>
            </w:r>
          </w:p>
        </w:tc>
        <w:tc>
          <w:tcPr>
            <w:tcW w:w="1559" w:type="dxa"/>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keepLines/>
              <w:spacing w:after="0" w:line="240" w:lineRule="auto"/>
              <w:ind w:left="-93"/>
              <w:jc w:val="right"/>
              <w:rPr>
                <w:rFonts w:ascii="Arial" w:hAnsi="Arial" w:cs="Arial"/>
              </w:rPr>
            </w:pPr>
            <w:r w:rsidRPr="00DD4765">
              <w:rPr>
                <w:rFonts w:ascii="Arial" w:hAnsi="Arial" w:cs="Arial"/>
              </w:rPr>
              <w:t>141,2</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keepLines/>
              <w:spacing w:after="0" w:line="240" w:lineRule="auto"/>
              <w:ind w:left="-93"/>
              <w:jc w:val="right"/>
              <w:rPr>
                <w:rFonts w:ascii="Arial" w:hAnsi="Arial" w:cs="Arial"/>
              </w:rPr>
            </w:pPr>
            <w:r w:rsidRPr="00DD4765">
              <w:rPr>
                <w:rFonts w:ascii="Arial" w:hAnsi="Arial" w:cs="Arial"/>
              </w:rPr>
              <w:t>169,3</w:t>
            </w:r>
          </w:p>
        </w:tc>
      </w:tr>
      <w:tr w:rsidR="00EB394D" w:rsidRPr="00DD4765" w:rsidTr="00EB394D">
        <w:trPr>
          <w:trHeight w:val="397"/>
        </w:trPr>
        <w:tc>
          <w:tcPr>
            <w:tcW w:w="425" w:type="dxa"/>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spacing w:after="0" w:line="240" w:lineRule="auto"/>
              <w:rPr>
                <w:rFonts w:ascii="Arial" w:hAnsi="Arial" w:cs="Arial"/>
                <w:b/>
                <w:bCs/>
                <w:color w:val="000000"/>
              </w:rPr>
            </w:pPr>
          </w:p>
        </w:tc>
        <w:tc>
          <w:tcPr>
            <w:tcW w:w="4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ind w:left="299"/>
              <w:rPr>
                <w:rFonts w:ascii="Arial" w:hAnsi="Arial" w:cs="Arial"/>
                <w:b/>
                <w:bCs/>
              </w:rPr>
            </w:pPr>
            <w:r w:rsidRPr="00DD4765">
              <w:rPr>
                <w:rFonts w:ascii="Arial" w:hAnsi="Arial" w:cs="Arial"/>
                <w:b/>
                <w:bCs/>
              </w:rPr>
              <w:t>Сільськогосподарських угідь</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jc w:val="center"/>
            </w:pPr>
            <w:r w:rsidRPr="00DD4765">
              <w:rPr>
                <w:rFonts w:ascii="Arial" w:hAnsi="Arial" w:cs="Arial"/>
              </w:rPr>
              <w:t>»</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keepLines/>
              <w:spacing w:after="0" w:line="240" w:lineRule="auto"/>
              <w:ind w:left="-93"/>
              <w:jc w:val="right"/>
              <w:rPr>
                <w:rFonts w:ascii="Arial" w:hAnsi="Arial" w:cs="Arial"/>
              </w:rPr>
            </w:pPr>
            <w:r w:rsidRPr="00DD4765">
              <w:rPr>
                <w:rFonts w:ascii="Arial" w:hAnsi="Arial" w:cs="Arial"/>
              </w:rPr>
              <w:t>120,0</w:t>
            </w:r>
          </w:p>
        </w:tc>
        <w:tc>
          <w:tcPr>
            <w:tcW w:w="1559" w:type="dxa"/>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keepLines/>
              <w:spacing w:after="0" w:line="240" w:lineRule="auto"/>
              <w:ind w:left="-93"/>
              <w:jc w:val="right"/>
              <w:rPr>
                <w:rFonts w:ascii="Arial" w:hAnsi="Arial" w:cs="Arial"/>
              </w:rPr>
            </w:pPr>
            <w:r w:rsidRPr="00DD4765">
              <w:rPr>
                <w:rFonts w:ascii="Arial" w:hAnsi="Arial" w:cs="Arial"/>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keepLines/>
              <w:spacing w:after="0" w:line="240" w:lineRule="auto"/>
              <w:ind w:left="-93"/>
              <w:jc w:val="right"/>
              <w:rPr>
                <w:rFonts w:ascii="Arial" w:hAnsi="Arial" w:cs="Arial"/>
              </w:rPr>
            </w:pPr>
            <w:r w:rsidRPr="00DD4765">
              <w:rPr>
                <w:rFonts w:ascii="Arial" w:hAnsi="Arial" w:cs="Arial"/>
              </w:rPr>
              <w:t>1659,8</w:t>
            </w:r>
          </w:p>
        </w:tc>
      </w:tr>
      <w:tr w:rsidR="00EB394D" w:rsidRPr="00DD4765" w:rsidTr="00EB394D">
        <w:trPr>
          <w:trHeight w:val="397"/>
        </w:trPr>
        <w:tc>
          <w:tcPr>
            <w:tcW w:w="425" w:type="dxa"/>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spacing w:after="0" w:line="240" w:lineRule="auto"/>
              <w:rPr>
                <w:rFonts w:ascii="Arial" w:hAnsi="Arial" w:cs="Arial"/>
                <w:b/>
                <w:bCs/>
                <w:color w:val="000000"/>
              </w:rPr>
            </w:pPr>
          </w:p>
        </w:tc>
        <w:tc>
          <w:tcPr>
            <w:tcW w:w="4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ind w:left="299"/>
              <w:rPr>
                <w:rFonts w:ascii="Arial" w:hAnsi="Arial" w:cs="Arial"/>
                <w:b/>
                <w:bCs/>
              </w:rPr>
            </w:pPr>
            <w:r w:rsidRPr="00DD4765">
              <w:rPr>
                <w:rFonts w:ascii="Arial" w:hAnsi="Arial" w:cs="Arial"/>
                <w:b/>
                <w:bCs/>
              </w:rPr>
              <w:t>Інші території</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jc w:val="center"/>
            </w:pPr>
            <w:r w:rsidRPr="00DD4765">
              <w:rPr>
                <w:rFonts w:ascii="Arial" w:hAnsi="Arial" w:cs="Arial"/>
              </w:rPr>
              <w:t>»</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keepLines/>
              <w:spacing w:after="0" w:line="240" w:lineRule="auto"/>
              <w:ind w:left="-93"/>
              <w:jc w:val="right"/>
              <w:rPr>
                <w:rFonts w:ascii="Arial" w:hAnsi="Arial" w:cs="Arial"/>
              </w:rPr>
            </w:pPr>
            <w:r w:rsidRPr="00DD4765">
              <w:rPr>
                <w:rFonts w:ascii="Arial" w:hAnsi="Arial" w:cs="Arial"/>
              </w:rPr>
              <w:t>288,5</w:t>
            </w:r>
          </w:p>
        </w:tc>
        <w:tc>
          <w:tcPr>
            <w:tcW w:w="1559" w:type="dxa"/>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keepLines/>
              <w:spacing w:after="0" w:line="240" w:lineRule="auto"/>
              <w:ind w:left="-93"/>
              <w:jc w:val="right"/>
              <w:rPr>
                <w:rFonts w:ascii="Arial" w:hAnsi="Arial" w:cs="Arial"/>
              </w:rPr>
            </w:pPr>
            <w:r w:rsidRPr="00DD4765">
              <w:rPr>
                <w:rFonts w:ascii="Arial" w:hAnsi="Arial" w:cs="Arial"/>
              </w:rPr>
              <w:t>223,7</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keepLines/>
              <w:spacing w:after="0" w:line="240" w:lineRule="auto"/>
              <w:ind w:left="-93"/>
              <w:jc w:val="right"/>
              <w:rPr>
                <w:rFonts w:ascii="Arial" w:hAnsi="Arial" w:cs="Arial"/>
              </w:rPr>
            </w:pPr>
            <w:r w:rsidRPr="00DD4765">
              <w:rPr>
                <w:rFonts w:ascii="Arial" w:hAnsi="Arial" w:cs="Arial"/>
              </w:rPr>
              <w:t>72,0</w:t>
            </w:r>
          </w:p>
        </w:tc>
      </w:tr>
      <w:tr w:rsidR="00EB394D" w:rsidRPr="00DD4765" w:rsidTr="00EB394D">
        <w:trPr>
          <w:trHeight w:val="397"/>
        </w:trPr>
        <w:tc>
          <w:tcPr>
            <w:tcW w:w="425" w:type="dxa"/>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keepLines/>
              <w:spacing w:after="0" w:line="240" w:lineRule="auto"/>
              <w:rPr>
                <w:rFonts w:ascii="Arial" w:hAnsi="Arial" w:cs="Arial"/>
                <w:b/>
              </w:rPr>
            </w:pPr>
            <w:bookmarkStart w:id="137" w:name="_Hlk54281119"/>
            <w:r w:rsidRPr="00DD4765">
              <w:rPr>
                <w:rFonts w:ascii="Arial" w:hAnsi="Arial" w:cs="Arial"/>
                <w:b/>
              </w:rPr>
              <w:t>3</w:t>
            </w:r>
          </w:p>
        </w:tc>
        <w:tc>
          <w:tcPr>
            <w:tcW w:w="4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keepLines/>
              <w:spacing w:after="0" w:line="240" w:lineRule="auto"/>
              <w:rPr>
                <w:rFonts w:ascii="Arial" w:hAnsi="Arial" w:cs="Arial"/>
                <w:b/>
              </w:rPr>
            </w:pPr>
            <w:r w:rsidRPr="00DD4765">
              <w:rPr>
                <w:rFonts w:ascii="Arial" w:hAnsi="Arial" w:cs="Arial"/>
                <w:b/>
              </w:rPr>
              <w:t>Житловий фонд, всього</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keepLines/>
              <w:spacing w:after="0" w:line="240" w:lineRule="auto"/>
              <w:jc w:val="center"/>
              <w:rPr>
                <w:rFonts w:ascii="Arial" w:hAnsi="Arial" w:cs="Arial"/>
              </w:rPr>
            </w:pPr>
            <w:r w:rsidRPr="00DD4765">
              <w:rPr>
                <w:rFonts w:ascii="Arial" w:hAnsi="Arial" w:cs="Arial"/>
              </w:rPr>
              <w:t>тис. м</w:t>
            </w:r>
            <w:r w:rsidRPr="00DD4765">
              <w:rPr>
                <w:rFonts w:ascii="Arial" w:hAnsi="Arial" w:cs="Arial"/>
                <w:vertAlign w:val="superscript"/>
              </w:rPr>
              <w:t>2</w:t>
            </w:r>
            <w:r w:rsidRPr="00DD4765">
              <w:rPr>
                <w:rFonts w:ascii="Arial" w:hAnsi="Arial" w:cs="Arial"/>
              </w:rPr>
              <w:t xml:space="preserve"> </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keepLines/>
              <w:spacing w:after="0" w:line="240" w:lineRule="auto"/>
              <w:ind w:left="-93"/>
              <w:jc w:val="right"/>
              <w:rPr>
                <w:rFonts w:ascii="Arial" w:hAnsi="Arial" w:cs="Arial"/>
              </w:rPr>
            </w:pPr>
            <w:r w:rsidRPr="00DD4765">
              <w:rPr>
                <w:rFonts w:ascii="Arial" w:hAnsi="Arial" w:cs="Arial"/>
              </w:rPr>
              <w:t>638,71</w:t>
            </w:r>
          </w:p>
        </w:tc>
        <w:tc>
          <w:tcPr>
            <w:tcW w:w="3118" w:type="dxa"/>
            <w:gridSpan w:val="2"/>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keepLines/>
              <w:spacing w:after="0" w:line="240" w:lineRule="auto"/>
              <w:ind w:left="-93"/>
              <w:jc w:val="center"/>
              <w:rPr>
                <w:rFonts w:ascii="Arial" w:hAnsi="Arial" w:cs="Arial"/>
              </w:rPr>
            </w:pPr>
            <w:r w:rsidRPr="00DD4765">
              <w:rPr>
                <w:rFonts w:ascii="Arial" w:hAnsi="Arial" w:cs="Arial"/>
              </w:rPr>
              <w:t>1104,67</w:t>
            </w:r>
          </w:p>
        </w:tc>
      </w:tr>
      <w:tr w:rsidR="00EB394D" w:rsidRPr="00DD4765" w:rsidTr="00EB394D">
        <w:trPr>
          <w:trHeight w:val="397"/>
        </w:trPr>
        <w:tc>
          <w:tcPr>
            <w:tcW w:w="425" w:type="dxa"/>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spacing w:after="0" w:line="240" w:lineRule="auto"/>
              <w:ind w:left="299"/>
              <w:rPr>
                <w:rFonts w:ascii="Arial" w:hAnsi="Arial" w:cs="Arial"/>
                <w:b/>
                <w:bCs/>
              </w:rPr>
            </w:pPr>
          </w:p>
        </w:tc>
        <w:tc>
          <w:tcPr>
            <w:tcW w:w="4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ind w:left="299"/>
              <w:rPr>
                <w:rFonts w:ascii="Arial" w:hAnsi="Arial" w:cs="Arial"/>
                <w:b/>
                <w:bCs/>
              </w:rPr>
            </w:pPr>
            <w:r w:rsidRPr="00DD4765">
              <w:rPr>
                <w:rFonts w:ascii="Arial" w:hAnsi="Arial" w:cs="Arial"/>
                <w:b/>
                <w:bCs/>
              </w:rPr>
              <w:t>Розподіл житлового фонду по видах забудови:</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keepLines/>
              <w:spacing w:after="0" w:line="240" w:lineRule="auto"/>
              <w:jc w:val="center"/>
              <w:rPr>
                <w:rFonts w:ascii="Arial" w:hAnsi="Arial" w:cs="Arial"/>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ind w:left="-93"/>
              <w:jc w:val="right"/>
              <w:rPr>
                <w:rFonts w:ascii="Arial" w:eastAsia="Calibri" w:hAnsi="Arial" w:cs="Arial"/>
              </w:rPr>
            </w:pPr>
          </w:p>
        </w:tc>
        <w:tc>
          <w:tcPr>
            <w:tcW w:w="3118" w:type="dxa"/>
            <w:gridSpan w:val="2"/>
            <w:tcBorders>
              <w:top w:val="single" w:sz="4" w:space="0" w:color="00000A"/>
              <w:left w:val="single" w:sz="4" w:space="0" w:color="00000A"/>
              <w:bottom w:val="single" w:sz="4" w:space="0" w:color="00000A"/>
              <w:right w:val="single" w:sz="4" w:space="0" w:color="auto"/>
            </w:tcBorders>
            <w:vAlign w:val="bottom"/>
          </w:tcPr>
          <w:p w:rsidR="00EB394D" w:rsidRPr="00DD4765" w:rsidRDefault="00EB394D" w:rsidP="00C26A66">
            <w:pPr>
              <w:spacing w:after="0" w:line="240" w:lineRule="auto"/>
              <w:ind w:left="-93"/>
              <w:jc w:val="center"/>
              <w:rPr>
                <w:rFonts w:ascii="Arial" w:eastAsia="Calibri" w:hAnsi="Arial" w:cs="Arial"/>
              </w:rPr>
            </w:pPr>
          </w:p>
        </w:tc>
      </w:tr>
      <w:tr w:rsidR="00EB394D" w:rsidRPr="00DD4765" w:rsidTr="00EB394D">
        <w:trPr>
          <w:trHeight w:val="397"/>
        </w:trPr>
        <w:tc>
          <w:tcPr>
            <w:tcW w:w="425" w:type="dxa"/>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keepLines/>
              <w:spacing w:after="0" w:line="240" w:lineRule="auto"/>
              <w:ind w:left="579"/>
              <w:rPr>
                <w:rFonts w:ascii="Arial" w:hAnsi="Arial" w:cs="Arial"/>
                <w:b/>
              </w:rPr>
            </w:pPr>
          </w:p>
        </w:tc>
        <w:tc>
          <w:tcPr>
            <w:tcW w:w="4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keepLines/>
              <w:spacing w:after="0" w:line="240" w:lineRule="auto"/>
              <w:ind w:left="579"/>
              <w:rPr>
                <w:rFonts w:ascii="Arial" w:hAnsi="Arial" w:cs="Arial"/>
              </w:rPr>
            </w:pPr>
            <w:r w:rsidRPr="00DD4765">
              <w:rPr>
                <w:rFonts w:ascii="Arial" w:hAnsi="Arial" w:cs="Arial"/>
              </w:rPr>
              <w:t>багатоквартирна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keepLines/>
              <w:spacing w:after="0" w:line="240" w:lineRule="auto"/>
              <w:jc w:val="center"/>
              <w:rPr>
                <w:rFonts w:ascii="Arial" w:hAnsi="Arial" w:cs="Arial"/>
              </w:rPr>
            </w:pPr>
            <w:r w:rsidRPr="00DD4765">
              <w:rPr>
                <w:rFonts w:ascii="Arial" w:hAnsi="Arial" w:cs="Arial"/>
              </w:rPr>
              <w:t>тис. м</w:t>
            </w:r>
            <w:r w:rsidRPr="00DD4765">
              <w:rPr>
                <w:rFonts w:ascii="Arial" w:hAnsi="Arial" w:cs="Arial"/>
                <w:vertAlign w:val="superscript"/>
              </w:rPr>
              <w:t>2</w:t>
            </w:r>
            <w:r w:rsidRPr="00DD4765">
              <w:rPr>
                <w:rFonts w:ascii="Arial" w:hAnsi="Arial" w:cs="Arial"/>
              </w:rPr>
              <w:t xml:space="preserve"> /квартир</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keepLines/>
              <w:spacing w:after="0" w:line="240" w:lineRule="auto"/>
              <w:ind w:left="-93"/>
              <w:jc w:val="right"/>
              <w:rPr>
                <w:rFonts w:ascii="Arial" w:hAnsi="Arial" w:cs="Arial"/>
              </w:rPr>
            </w:pPr>
            <w:r w:rsidRPr="00DD4765">
              <w:rPr>
                <w:rFonts w:ascii="Arial" w:hAnsi="Arial" w:cs="Arial"/>
              </w:rPr>
              <w:t>59,2/1217</w:t>
            </w:r>
          </w:p>
        </w:tc>
        <w:tc>
          <w:tcPr>
            <w:tcW w:w="3118" w:type="dxa"/>
            <w:gridSpan w:val="2"/>
            <w:tcBorders>
              <w:top w:val="single" w:sz="4" w:space="0" w:color="00000A"/>
              <w:left w:val="single" w:sz="4" w:space="0" w:color="00000A"/>
              <w:bottom w:val="single" w:sz="4" w:space="0" w:color="00000A"/>
              <w:right w:val="single" w:sz="4" w:space="0" w:color="auto"/>
            </w:tcBorders>
            <w:vAlign w:val="bottom"/>
          </w:tcPr>
          <w:p w:rsidR="00EB394D" w:rsidRPr="00DD4765" w:rsidRDefault="00EB394D" w:rsidP="00C26A66">
            <w:pPr>
              <w:keepLines/>
              <w:spacing w:after="0" w:line="240" w:lineRule="auto"/>
              <w:ind w:left="170"/>
              <w:rPr>
                <w:rFonts w:ascii="Arial" w:hAnsi="Arial" w:cs="Arial"/>
              </w:rPr>
            </w:pPr>
            <w:r w:rsidRPr="00DD4765">
              <w:rPr>
                <w:rFonts w:ascii="Arial" w:hAnsi="Arial" w:cs="Arial"/>
              </w:rPr>
              <w:t>302,36/4681</w:t>
            </w:r>
          </w:p>
        </w:tc>
      </w:tr>
      <w:tr w:rsidR="00EB394D" w:rsidRPr="00DD4765" w:rsidTr="00EB394D">
        <w:trPr>
          <w:trHeight w:val="397"/>
        </w:trPr>
        <w:tc>
          <w:tcPr>
            <w:tcW w:w="425" w:type="dxa"/>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keepLines/>
              <w:spacing w:after="0" w:line="240" w:lineRule="auto"/>
              <w:ind w:left="579"/>
              <w:rPr>
                <w:rFonts w:ascii="Arial" w:hAnsi="Arial" w:cs="Arial"/>
                <w:b/>
              </w:rPr>
            </w:pPr>
          </w:p>
        </w:tc>
        <w:tc>
          <w:tcPr>
            <w:tcW w:w="4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keepLines/>
              <w:spacing w:after="0" w:line="240" w:lineRule="auto"/>
              <w:ind w:left="579"/>
              <w:rPr>
                <w:rFonts w:ascii="Arial" w:hAnsi="Arial" w:cs="Arial"/>
              </w:rPr>
            </w:pPr>
            <w:r w:rsidRPr="00DD4765">
              <w:rPr>
                <w:rFonts w:ascii="Arial" w:hAnsi="Arial" w:cs="Arial"/>
              </w:rPr>
              <w:t>садибна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keepLines/>
              <w:spacing w:after="0" w:line="240" w:lineRule="auto"/>
              <w:jc w:val="center"/>
              <w:rPr>
                <w:rFonts w:ascii="Arial" w:hAnsi="Arial" w:cs="Arial"/>
              </w:rPr>
            </w:pPr>
            <w:r w:rsidRPr="00DD4765">
              <w:rPr>
                <w:rFonts w:ascii="Arial" w:hAnsi="Arial" w:cs="Arial"/>
              </w:rPr>
              <w:t>тис. м</w:t>
            </w:r>
            <w:r w:rsidRPr="00DD4765">
              <w:rPr>
                <w:rFonts w:ascii="Arial" w:hAnsi="Arial" w:cs="Arial"/>
                <w:vertAlign w:val="superscript"/>
              </w:rPr>
              <w:t>2</w:t>
            </w:r>
            <w:r w:rsidRPr="00DD4765">
              <w:rPr>
                <w:rFonts w:ascii="Arial" w:hAnsi="Arial" w:cs="Arial"/>
              </w:rPr>
              <w:t xml:space="preserve"> /будинків</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keepLines/>
              <w:spacing w:after="0" w:line="240" w:lineRule="auto"/>
              <w:ind w:left="-93"/>
              <w:jc w:val="right"/>
              <w:rPr>
                <w:rFonts w:ascii="Arial" w:hAnsi="Arial" w:cs="Arial"/>
              </w:rPr>
            </w:pPr>
            <w:r w:rsidRPr="00DD4765">
              <w:rPr>
                <w:rFonts w:ascii="Arial" w:hAnsi="Arial" w:cs="Arial"/>
              </w:rPr>
              <w:t>579,51/6590</w:t>
            </w:r>
          </w:p>
        </w:tc>
        <w:tc>
          <w:tcPr>
            <w:tcW w:w="3118" w:type="dxa"/>
            <w:gridSpan w:val="2"/>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keepLines/>
              <w:spacing w:after="0" w:line="240" w:lineRule="auto"/>
              <w:ind w:left="170"/>
              <w:rPr>
                <w:rFonts w:ascii="Arial" w:hAnsi="Arial" w:cs="Arial"/>
              </w:rPr>
            </w:pPr>
            <w:r w:rsidRPr="00DD4765">
              <w:rPr>
                <w:rFonts w:ascii="Arial" w:hAnsi="Arial" w:cs="Arial"/>
              </w:rPr>
              <w:t>802,31/9375</w:t>
            </w:r>
          </w:p>
        </w:tc>
      </w:tr>
      <w:bookmarkEnd w:id="137"/>
      <w:tr w:rsidR="00EB394D" w:rsidRPr="00DD4765" w:rsidTr="00EB394D">
        <w:trPr>
          <w:trHeight w:val="397"/>
        </w:trPr>
        <w:tc>
          <w:tcPr>
            <w:tcW w:w="425" w:type="dxa"/>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spacing w:after="0" w:line="240" w:lineRule="auto"/>
              <w:ind w:left="299"/>
              <w:rPr>
                <w:rFonts w:ascii="Arial" w:hAnsi="Arial" w:cs="Arial"/>
                <w:b/>
                <w:bCs/>
              </w:rPr>
            </w:pPr>
          </w:p>
        </w:tc>
        <w:tc>
          <w:tcPr>
            <w:tcW w:w="4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ind w:left="299"/>
              <w:rPr>
                <w:rFonts w:ascii="Arial" w:hAnsi="Arial" w:cs="Arial"/>
                <w:b/>
                <w:bCs/>
              </w:rPr>
            </w:pPr>
            <w:r w:rsidRPr="00DD4765">
              <w:rPr>
                <w:rFonts w:ascii="Arial" w:hAnsi="Arial" w:cs="Arial"/>
                <w:b/>
                <w:bCs/>
              </w:rPr>
              <w:t>Середня житлова забезпеченість населення загальною площею</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keepLines/>
              <w:spacing w:after="0" w:line="240" w:lineRule="auto"/>
              <w:jc w:val="center"/>
              <w:rPr>
                <w:rFonts w:ascii="Arial" w:hAnsi="Arial" w:cs="Arial"/>
              </w:rPr>
            </w:pPr>
            <w:r w:rsidRPr="00DD4765">
              <w:rPr>
                <w:rFonts w:ascii="Arial" w:hAnsi="Arial" w:cs="Arial"/>
              </w:rPr>
              <w:t>м</w:t>
            </w:r>
            <w:r w:rsidRPr="00DD4765">
              <w:rPr>
                <w:rFonts w:ascii="Arial" w:hAnsi="Arial" w:cs="Arial"/>
                <w:vertAlign w:val="superscript"/>
              </w:rPr>
              <w:t>2</w:t>
            </w:r>
            <w:r w:rsidRPr="00DD4765">
              <w:rPr>
                <w:rFonts w:ascii="Arial" w:hAnsi="Arial" w:cs="Arial"/>
              </w:rPr>
              <w:t>/особу</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keepLines/>
              <w:spacing w:after="0" w:line="240" w:lineRule="auto"/>
              <w:ind w:left="-93"/>
              <w:jc w:val="right"/>
              <w:rPr>
                <w:rFonts w:ascii="Arial" w:hAnsi="Arial" w:cs="Arial"/>
              </w:rPr>
            </w:pPr>
            <w:r w:rsidRPr="00DD4765">
              <w:rPr>
                <w:rFonts w:ascii="Arial" w:hAnsi="Arial" w:cs="Arial"/>
              </w:rPr>
              <w:t>26,4</w:t>
            </w:r>
          </w:p>
        </w:tc>
        <w:tc>
          <w:tcPr>
            <w:tcW w:w="3118" w:type="dxa"/>
            <w:gridSpan w:val="2"/>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keepLines/>
              <w:spacing w:after="0" w:line="240" w:lineRule="auto"/>
              <w:ind w:left="170"/>
              <w:rPr>
                <w:rFonts w:ascii="Arial" w:hAnsi="Arial" w:cs="Arial"/>
              </w:rPr>
            </w:pPr>
            <w:r w:rsidRPr="00DD4765">
              <w:rPr>
                <w:rFonts w:ascii="Arial" w:hAnsi="Arial" w:cs="Arial"/>
              </w:rPr>
              <w:t>30,7</w:t>
            </w:r>
          </w:p>
        </w:tc>
      </w:tr>
      <w:tr w:rsidR="00EB394D" w:rsidRPr="00DD4765" w:rsidTr="00EB394D">
        <w:trPr>
          <w:trHeight w:val="397"/>
        </w:trPr>
        <w:tc>
          <w:tcPr>
            <w:tcW w:w="425" w:type="dxa"/>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keepLines/>
              <w:spacing w:after="0" w:line="240" w:lineRule="auto"/>
              <w:rPr>
                <w:rFonts w:ascii="Arial" w:hAnsi="Arial" w:cs="Arial"/>
                <w:b/>
              </w:rPr>
            </w:pPr>
          </w:p>
        </w:tc>
        <w:tc>
          <w:tcPr>
            <w:tcW w:w="4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keepLines/>
              <w:spacing w:after="0" w:line="240" w:lineRule="auto"/>
              <w:rPr>
                <w:rFonts w:ascii="Arial" w:hAnsi="Arial" w:cs="Arial"/>
                <w:b/>
              </w:rPr>
            </w:pPr>
            <w:r w:rsidRPr="00DD4765">
              <w:rPr>
                <w:rFonts w:ascii="Arial" w:hAnsi="Arial" w:cs="Arial"/>
                <w:b/>
              </w:rPr>
              <w:t>Вибуття житлового фонду, всього</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keepLines/>
              <w:spacing w:after="0" w:line="240" w:lineRule="auto"/>
              <w:jc w:val="center"/>
              <w:rPr>
                <w:rFonts w:ascii="Arial" w:hAnsi="Arial" w:cs="Arial"/>
                <w:vertAlign w:val="superscript"/>
              </w:rPr>
            </w:pPr>
            <w:r w:rsidRPr="00DD4765">
              <w:rPr>
                <w:rFonts w:ascii="Arial" w:hAnsi="Arial" w:cs="Arial"/>
              </w:rPr>
              <w:t>тис. м</w:t>
            </w:r>
            <w:r w:rsidRPr="00DD4765">
              <w:rPr>
                <w:rFonts w:ascii="Arial" w:hAnsi="Arial" w:cs="Arial"/>
                <w:vertAlign w:val="superscript"/>
              </w:rPr>
              <w:t>2</w:t>
            </w:r>
          </w:p>
          <w:p w:rsidR="00EB394D" w:rsidRPr="00DD4765" w:rsidRDefault="00EB394D" w:rsidP="00C26A66">
            <w:pPr>
              <w:keepLines/>
              <w:spacing w:after="0" w:line="240" w:lineRule="auto"/>
              <w:jc w:val="center"/>
              <w:rPr>
                <w:rFonts w:ascii="Arial" w:hAnsi="Arial" w:cs="Arial"/>
              </w:rPr>
            </w:pPr>
            <w:r w:rsidRPr="00DD4765">
              <w:rPr>
                <w:rFonts w:ascii="Arial" w:hAnsi="Arial" w:cs="Arial"/>
              </w:rPr>
              <w:t>/будинків</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ind w:left="-93"/>
              <w:jc w:val="right"/>
              <w:rPr>
                <w:rFonts w:ascii="Arial" w:eastAsia="Calibri" w:hAnsi="Arial" w:cs="Arial"/>
              </w:rPr>
            </w:pPr>
            <w:r w:rsidRPr="00DD4765">
              <w:rPr>
                <w:rFonts w:ascii="Arial" w:eastAsia="Calibri" w:hAnsi="Arial" w:cs="Arial"/>
              </w:rPr>
              <w:t>-</w:t>
            </w:r>
          </w:p>
        </w:tc>
        <w:tc>
          <w:tcPr>
            <w:tcW w:w="3118" w:type="dxa"/>
            <w:gridSpan w:val="2"/>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spacing w:after="0" w:line="240" w:lineRule="auto"/>
              <w:ind w:left="170"/>
              <w:rPr>
                <w:rFonts w:ascii="Arial" w:eastAsia="Calibri" w:hAnsi="Arial" w:cs="Arial"/>
              </w:rPr>
            </w:pPr>
            <w:r w:rsidRPr="00DD4765">
              <w:rPr>
                <w:rFonts w:ascii="Arial" w:eastAsia="Calibri" w:hAnsi="Arial" w:cs="Arial"/>
              </w:rPr>
              <w:t>0,5/16</w:t>
            </w:r>
          </w:p>
        </w:tc>
      </w:tr>
      <w:tr w:rsidR="00EB394D" w:rsidRPr="00DD4765" w:rsidTr="00EB394D">
        <w:trPr>
          <w:trHeight w:val="397"/>
        </w:trPr>
        <w:tc>
          <w:tcPr>
            <w:tcW w:w="425" w:type="dxa"/>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keepNext/>
              <w:spacing w:after="0" w:line="240" w:lineRule="auto"/>
              <w:rPr>
                <w:rFonts w:ascii="Arial" w:hAnsi="Arial" w:cs="Arial"/>
                <w:b/>
              </w:rPr>
            </w:pPr>
            <w:r w:rsidRPr="00DD4765">
              <w:rPr>
                <w:rFonts w:ascii="Arial" w:hAnsi="Arial" w:cs="Arial"/>
                <w:b/>
              </w:rPr>
              <w:t>4</w:t>
            </w:r>
          </w:p>
        </w:tc>
        <w:tc>
          <w:tcPr>
            <w:tcW w:w="4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keepNext/>
              <w:spacing w:after="0" w:line="240" w:lineRule="auto"/>
              <w:rPr>
                <w:rFonts w:ascii="Arial" w:hAnsi="Arial" w:cs="Arial"/>
                <w:b/>
              </w:rPr>
            </w:pPr>
            <w:r w:rsidRPr="00DD4765">
              <w:rPr>
                <w:rFonts w:ascii="Arial" w:hAnsi="Arial" w:cs="Arial"/>
                <w:b/>
              </w:rPr>
              <w:t>Нове житлове будівництво, всього</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keepNext/>
              <w:spacing w:after="0" w:line="240" w:lineRule="auto"/>
              <w:jc w:val="center"/>
              <w:rPr>
                <w:rFonts w:ascii="Arial" w:hAnsi="Arial" w:cs="Arial"/>
              </w:rPr>
            </w:pPr>
            <w:r w:rsidRPr="00DD4765">
              <w:rPr>
                <w:rFonts w:ascii="Arial" w:hAnsi="Arial" w:cs="Arial"/>
              </w:rPr>
              <w:t>тис. м</w:t>
            </w:r>
            <w:r w:rsidRPr="00DD4765">
              <w:rPr>
                <w:rFonts w:ascii="Arial" w:hAnsi="Arial" w:cs="Arial"/>
                <w:vertAlign w:val="superscript"/>
              </w:rPr>
              <w:t>2</w:t>
            </w:r>
            <w:r w:rsidRPr="00DD4765">
              <w:rPr>
                <w:rFonts w:ascii="Arial" w:hAnsi="Arial" w:cs="Arial"/>
              </w:rPr>
              <w:t>/ квартир</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keepNext/>
              <w:spacing w:after="0" w:line="240" w:lineRule="auto"/>
              <w:ind w:left="-93"/>
              <w:jc w:val="right"/>
              <w:rPr>
                <w:rFonts w:ascii="Arial" w:eastAsia="Calibri" w:hAnsi="Arial" w:cs="Arial"/>
              </w:rPr>
            </w:pPr>
          </w:p>
        </w:tc>
        <w:tc>
          <w:tcPr>
            <w:tcW w:w="3118" w:type="dxa"/>
            <w:gridSpan w:val="2"/>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keepNext/>
              <w:spacing w:after="0" w:line="240" w:lineRule="auto"/>
              <w:ind w:left="170"/>
              <w:rPr>
                <w:rFonts w:ascii="Arial" w:hAnsi="Arial" w:cs="Arial"/>
              </w:rPr>
            </w:pPr>
            <w:r w:rsidRPr="00DD4765">
              <w:rPr>
                <w:rFonts w:ascii="Arial" w:hAnsi="Arial" w:cs="Arial"/>
              </w:rPr>
              <w:t>466,7/6265</w:t>
            </w:r>
          </w:p>
        </w:tc>
      </w:tr>
      <w:tr w:rsidR="00EB394D" w:rsidRPr="00DD4765" w:rsidTr="00EB394D">
        <w:trPr>
          <w:trHeight w:val="397"/>
        </w:trPr>
        <w:tc>
          <w:tcPr>
            <w:tcW w:w="425" w:type="dxa"/>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keepLines/>
              <w:spacing w:after="0" w:line="240" w:lineRule="auto"/>
              <w:ind w:left="579"/>
              <w:rPr>
                <w:rFonts w:ascii="Arial" w:hAnsi="Arial" w:cs="Arial"/>
                <w:b/>
              </w:rPr>
            </w:pPr>
          </w:p>
        </w:tc>
        <w:tc>
          <w:tcPr>
            <w:tcW w:w="4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keepLines/>
              <w:spacing w:after="0" w:line="240" w:lineRule="auto"/>
              <w:ind w:left="579"/>
              <w:rPr>
                <w:rFonts w:ascii="Arial" w:hAnsi="Arial" w:cs="Arial"/>
              </w:rPr>
            </w:pPr>
            <w:r w:rsidRPr="00DD4765">
              <w:rPr>
                <w:rFonts w:ascii="Arial" w:hAnsi="Arial" w:cs="Arial"/>
              </w:rPr>
              <w:t>багатоквартирна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keepLines/>
              <w:spacing w:after="0" w:line="240" w:lineRule="auto"/>
              <w:jc w:val="center"/>
              <w:rPr>
                <w:rFonts w:ascii="Arial" w:hAnsi="Arial" w:cs="Arial"/>
              </w:rPr>
            </w:pPr>
            <w:r w:rsidRPr="00DD4765">
              <w:rPr>
                <w:rFonts w:ascii="Arial" w:hAnsi="Arial" w:cs="Arial"/>
              </w:rPr>
              <w:t>»</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ind w:left="-93"/>
              <w:jc w:val="right"/>
              <w:rPr>
                <w:rFonts w:ascii="Arial" w:eastAsia="Calibri" w:hAnsi="Arial" w:cs="Arial"/>
              </w:rPr>
            </w:pPr>
            <w:r w:rsidRPr="00DD4765">
              <w:rPr>
                <w:rFonts w:ascii="Arial" w:eastAsia="Calibri" w:hAnsi="Arial" w:cs="Arial"/>
              </w:rPr>
              <w:t>-</w:t>
            </w:r>
          </w:p>
        </w:tc>
        <w:tc>
          <w:tcPr>
            <w:tcW w:w="3118" w:type="dxa"/>
            <w:gridSpan w:val="2"/>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keepLines/>
              <w:spacing w:after="0" w:line="240" w:lineRule="auto"/>
              <w:ind w:left="170"/>
              <w:rPr>
                <w:rFonts w:ascii="Arial" w:hAnsi="Arial" w:cs="Arial"/>
              </w:rPr>
            </w:pPr>
            <w:r w:rsidRPr="00DD4765">
              <w:rPr>
                <w:rFonts w:ascii="Arial" w:hAnsi="Arial" w:cs="Arial"/>
              </w:rPr>
              <w:t>243,66/3480</w:t>
            </w:r>
          </w:p>
        </w:tc>
      </w:tr>
      <w:tr w:rsidR="00EB394D" w:rsidRPr="00DD4765" w:rsidTr="00EB394D">
        <w:trPr>
          <w:trHeight w:val="397"/>
        </w:trPr>
        <w:tc>
          <w:tcPr>
            <w:tcW w:w="425" w:type="dxa"/>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keepLines/>
              <w:spacing w:after="0" w:line="240" w:lineRule="auto"/>
              <w:ind w:left="579"/>
              <w:rPr>
                <w:rFonts w:ascii="Arial" w:hAnsi="Arial" w:cs="Arial"/>
                <w:b/>
              </w:rPr>
            </w:pPr>
          </w:p>
        </w:tc>
        <w:tc>
          <w:tcPr>
            <w:tcW w:w="4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keepLines/>
              <w:spacing w:after="0" w:line="240" w:lineRule="auto"/>
              <w:ind w:left="579"/>
              <w:rPr>
                <w:rFonts w:ascii="Arial" w:hAnsi="Arial" w:cs="Arial"/>
              </w:rPr>
            </w:pPr>
            <w:r w:rsidRPr="00DD4765">
              <w:rPr>
                <w:rFonts w:ascii="Arial" w:hAnsi="Arial" w:cs="Arial"/>
              </w:rPr>
              <w:t>садибна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keepLines/>
              <w:spacing w:after="0" w:line="240" w:lineRule="auto"/>
              <w:jc w:val="center"/>
              <w:rPr>
                <w:rFonts w:ascii="Arial" w:hAnsi="Arial" w:cs="Arial"/>
              </w:rPr>
            </w:pPr>
            <w:r w:rsidRPr="00DD4765">
              <w:rPr>
                <w:rFonts w:ascii="Arial" w:hAnsi="Arial" w:cs="Arial"/>
              </w:rPr>
              <w:t>тис. м</w:t>
            </w:r>
            <w:r w:rsidRPr="00DD4765">
              <w:rPr>
                <w:rFonts w:ascii="Arial" w:hAnsi="Arial" w:cs="Arial"/>
                <w:vertAlign w:val="superscript"/>
              </w:rPr>
              <w:t>2</w:t>
            </w:r>
            <w:r w:rsidRPr="00DD4765">
              <w:rPr>
                <w:rFonts w:ascii="Arial" w:hAnsi="Arial" w:cs="Arial"/>
              </w:rPr>
              <w:t xml:space="preserve"> /будинків</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ind w:left="-93"/>
              <w:jc w:val="right"/>
              <w:rPr>
                <w:rFonts w:ascii="Arial" w:eastAsia="Calibri" w:hAnsi="Arial" w:cs="Arial"/>
              </w:rPr>
            </w:pPr>
            <w:r w:rsidRPr="00DD4765">
              <w:rPr>
                <w:rFonts w:ascii="Arial" w:eastAsia="Calibri" w:hAnsi="Arial" w:cs="Arial"/>
              </w:rPr>
              <w:t>-</w:t>
            </w:r>
          </w:p>
        </w:tc>
        <w:tc>
          <w:tcPr>
            <w:tcW w:w="3118" w:type="dxa"/>
            <w:gridSpan w:val="2"/>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keepLines/>
              <w:spacing w:after="0" w:line="240" w:lineRule="auto"/>
              <w:ind w:left="170"/>
              <w:rPr>
                <w:rFonts w:ascii="Arial" w:hAnsi="Arial" w:cs="Arial"/>
              </w:rPr>
            </w:pPr>
            <w:r w:rsidRPr="00DD4765">
              <w:rPr>
                <w:rFonts w:ascii="Arial" w:hAnsi="Arial" w:cs="Arial"/>
              </w:rPr>
              <w:t>222,8/2785</w:t>
            </w:r>
          </w:p>
        </w:tc>
      </w:tr>
      <w:tr w:rsidR="00EB394D" w:rsidRPr="00DD4765" w:rsidTr="00EB394D">
        <w:trPr>
          <w:trHeight w:val="397"/>
        </w:trPr>
        <w:tc>
          <w:tcPr>
            <w:tcW w:w="425" w:type="dxa"/>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keepLines/>
              <w:spacing w:after="0" w:line="240" w:lineRule="auto"/>
              <w:ind w:left="579"/>
              <w:rPr>
                <w:rFonts w:ascii="Arial" w:hAnsi="Arial" w:cs="Arial"/>
                <w:b/>
              </w:rPr>
            </w:pPr>
          </w:p>
        </w:tc>
        <w:tc>
          <w:tcPr>
            <w:tcW w:w="4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keepLines/>
              <w:spacing w:after="0" w:line="240" w:lineRule="auto"/>
              <w:ind w:left="579"/>
              <w:rPr>
                <w:rFonts w:ascii="Arial" w:hAnsi="Arial" w:cs="Arial"/>
              </w:rPr>
            </w:pPr>
            <w:r w:rsidRPr="00DD4765">
              <w:rPr>
                <w:rFonts w:ascii="Arial" w:hAnsi="Arial" w:cs="Arial"/>
              </w:rPr>
              <w:t>блокована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keepLines/>
              <w:spacing w:after="0" w:line="240" w:lineRule="auto"/>
              <w:jc w:val="center"/>
              <w:rPr>
                <w:rFonts w:ascii="Arial" w:hAnsi="Arial" w:cs="Arial"/>
              </w:rPr>
            </w:pPr>
            <w:r w:rsidRPr="00DD4765">
              <w:rPr>
                <w:rFonts w:ascii="Arial" w:hAnsi="Arial" w:cs="Arial"/>
              </w:rPr>
              <w:t>»</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ind w:left="-93"/>
              <w:jc w:val="right"/>
              <w:rPr>
                <w:rFonts w:ascii="Arial" w:eastAsia="Calibri" w:hAnsi="Arial" w:cs="Arial"/>
              </w:rPr>
            </w:pPr>
            <w:r w:rsidRPr="00DD4765">
              <w:rPr>
                <w:rFonts w:ascii="Arial" w:eastAsia="Calibri" w:hAnsi="Arial" w:cs="Arial"/>
              </w:rPr>
              <w:t>-</w:t>
            </w:r>
          </w:p>
        </w:tc>
        <w:tc>
          <w:tcPr>
            <w:tcW w:w="3118" w:type="dxa"/>
            <w:gridSpan w:val="2"/>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keepLines/>
              <w:spacing w:after="0" w:line="240" w:lineRule="auto"/>
              <w:ind w:left="170"/>
              <w:rPr>
                <w:rFonts w:ascii="Arial" w:hAnsi="Arial" w:cs="Arial"/>
              </w:rPr>
            </w:pPr>
            <w:r w:rsidRPr="00DD4765">
              <w:rPr>
                <w:rFonts w:ascii="Arial" w:hAnsi="Arial" w:cs="Arial"/>
              </w:rPr>
              <w:t>-</w:t>
            </w:r>
          </w:p>
        </w:tc>
      </w:tr>
      <w:tr w:rsidR="00EB394D" w:rsidRPr="00DD4765" w:rsidTr="00EB394D">
        <w:trPr>
          <w:trHeight w:val="397"/>
        </w:trPr>
        <w:tc>
          <w:tcPr>
            <w:tcW w:w="425" w:type="dxa"/>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keepLines/>
              <w:spacing w:after="0" w:line="240" w:lineRule="auto"/>
              <w:rPr>
                <w:rFonts w:ascii="Arial" w:hAnsi="Arial" w:cs="Arial"/>
                <w:b/>
              </w:rPr>
            </w:pPr>
            <w:r w:rsidRPr="00DD4765">
              <w:rPr>
                <w:rFonts w:ascii="Arial" w:hAnsi="Arial" w:cs="Arial"/>
                <w:b/>
              </w:rPr>
              <w:t>5</w:t>
            </w:r>
          </w:p>
        </w:tc>
        <w:tc>
          <w:tcPr>
            <w:tcW w:w="4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keepLines/>
              <w:spacing w:after="0" w:line="240" w:lineRule="auto"/>
              <w:rPr>
                <w:rFonts w:ascii="Arial" w:hAnsi="Arial" w:cs="Arial"/>
                <w:b/>
              </w:rPr>
            </w:pPr>
            <w:r w:rsidRPr="00DD4765">
              <w:rPr>
                <w:rFonts w:ascii="Arial" w:hAnsi="Arial" w:cs="Arial"/>
                <w:b/>
              </w:rPr>
              <w:t>Об’єкти громадського обслуговування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keepLines/>
              <w:spacing w:after="0" w:line="240" w:lineRule="auto"/>
              <w:jc w:val="center"/>
              <w:rPr>
                <w:rFonts w:ascii="Arial" w:hAnsi="Arial" w:cs="Arial"/>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ind w:left="-93"/>
              <w:jc w:val="right"/>
              <w:rPr>
                <w:rFonts w:ascii="Arial" w:eastAsia="Calibri" w:hAnsi="Arial" w:cs="Arial"/>
              </w:rPr>
            </w:pPr>
          </w:p>
        </w:tc>
        <w:tc>
          <w:tcPr>
            <w:tcW w:w="3118" w:type="dxa"/>
            <w:gridSpan w:val="2"/>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spacing w:after="0" w:line="240" w:lineRule="auto"/>
              <w:ind w:left="-93"/>
              <w:jc w:val="center"/>
              <w:rPr>
                <w:rFonts w:ascii="Arial" w:eastAsia="Calibri" w:hAnsi="Arial" w:cs="Arial"/>
              </w:rPr>
            </w:pPr>
          </w:p>
        </w:tc>
      </w:tr>
      <w:tr w:rsidR="00EB394D" w:rsidRPr="00DD4765" w:rsidTr="00EB394D">
        <w:trPr>
          <w:trHeight w:val="397"/>
        </w:trPr>
        <w:tc>
          <w:tcPr>
            <w:tcW w:w="425" w:type="dxa"/>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keepLines/>
              <w:spacing w:after="0" w:line="240" w:lineRule="auto"/>
              <w:ind w:left="579"/>
              <w:rPr>
                <w:rFonts w:ascii="Arial" w:hAnsi="Arial" w:cs="Arial"/>
                <w:b/>
              </w:rPr>
            </w:pPr>
          </w:p>
        </w:tc>
        <w:tc>
          <w:tcPr>
            <w:tcW w:w="4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keepLines/>
              <w:spacing w:after="0" w:line="240" w:lineRule="auto"/>
              <w:ind w:left="579"/>
              <w:rPr>
                <w:rFonts w:ascii="Arial" w:hAnsi="Arial" w:cs="Arial"/>
              </w:rPr>
            </w:pPr>
            <w:r w:rsidRPr="00DD4765">
              <w:rPr>
                <w:rFonts w:ascii="Arial" w:hAnsi="Arial" w:cs="Arial"/>
              </w:rPr>
              <w:t>заклади дошкільноі освіти, всього</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keepLines/>
              <w:spacing w:after="0" w:line="240" w:lineRule="auto"/>
              <w:jc w:val="center"/>
              <w:rPr>
                <w:rFonts w:ascii="Arial" w:hAnsi="Arial" w:cs="Arial"/>
              </w:rPr>
            </w:pPr>
            <w:r w:rsidRPr="00DD4765">
              <w:rPr>
                <w:rFonts w:ascii="Arial" w:hAnsi="Arial" w:cs="Arial"/>
              </w:rPr>
              <w:t>місць</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keepLines/>
              <w:spacing w:after="0" w:line="240" w:lineRule="auto"/>
              <w:ind w:left="-93"/>
              <w:jc w:val="right"/>
              <w:rPr>
                <w:rFonts w:ascii="Arial" w:hAnsi="Arial" w:cs="Arial"/>
              </w:rPr>
            </w:pPr>
            <w:r w:rsidRPr="00DD4765">
              <w:rPr>
                <w:rFonts w:ascii="Arial" w:hAnsi="Arial" w:cs="Arial"/>
              </w:rPr>
              <w:t>547</w:t>
            </w:r>
          </w:p>
        </w:tc>
        <w:tc>
          <w:tcPr>
            <w:tcW w:w="3118" w:type="dxa"/>
            <w:gridSpan w:val="2"/>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keepLines/>
              <w:spacing w:after="0" w:line="240" w:lineRule="auto"/>
              <w:ind w:left="-93"/>
              <w:jc w:val="center"/>
              <w:rPr>
                <w:rFonts w:ascii="Arial" w:hAnsi="Arial" w:cs="Arial"/>
              </w:rPr>
            </w:pPr>
            <w:r w:rsidRPr="00DD4765">
              <w:rPr>
                <w:rFonts w:ascii="Arial" w:hAnsi="Arial" w:cs="Arial"/>
              </w:rPr>
              <w:t>1750</w:t>
            </w:r>
          </w:p>
        </w:tc>
      </w:tr>
      <w:tr w:rsidR="00EB394D" w:rsidRPr="00DD4765" w:rsidTr="00EB394D">
        <w:trPr>
          <w:trHeight w:val="397"/>
        </w:trPr>
        <w:tc>
          <w:tcPr>
            <w:tcW w:w="425" w:type="dxa"/>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keepLines/>
              <w:spacing w:after="0" w:line="240" w:lineRule="auto"/>
              <w:ind w:left="579"/>
              <w:rPr>
                <w:rFonts w:ascii="Arial" w:hAnsi="Arial" w:cs="Arial"/>
                <w:b/>
              </w:rPr>
            </w:pPr>
          </w:p>
        </w:tc>
        <w:tc>
          <w:tcPr>
            <w:tcW w:w="4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keepLines/>
              <w:spacing w:after="0" w:line="240" w:lineRule="auto"/>
              <w:ind w:left="579"/>
              <w:rPr>
                <w:rFonts w:ascii="Arial" w:hAnsi="Arial" w:cs="Arial"/>
              </w:rPr>
            </w:pPr>
            <w:r w:rsidRPr="00DD4765">
              <w:rPr>
                <w:rFonts w:ascii="Arial" w:hAnsi="Arial" w:cs="Arial"/>
              </w:rPr>
              <w:t>заклади загальної середньої освітні, всього</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keepLines/>
              <w:spacing w:after="0" w:line="240" w:lineRule="auto"/>
              <w:jc w:val="center"/>
              <w:rPr>
                <w:rFonts w:ascii="Arial" w:hAnsi="Arial" w:cs="Arial"/>
              </w:rPr>
            </w:pPr>
            <w:r w:rsidRPr="00DD4765">
              <w:rPr>
                <w:rFonts w:ascii="Arial" w:hAnsi="Arial" w:cs="Arial"/>
              </w:rPr>
              <w:t>»</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keepLines/>
              <w:spacing w:after="0" w:line="240" w:lineRule="auto"/>
              <w:ind w:left="-93"/>
              <w:jc w:val="right"/>
              <w:rPr>
                <w:rFonts w:ascii="Arial" w:hAnsi="Arial" w:cs="Arial"/>
              </w:rPr>
            </w:pPr>
            <w:r w:rsidRPr="00DD4765">
              <w:rPr>
                <w:rFonts w:ascii="Arial" w:hAnsi="Arial" w:cs="Arial"/>
              </w:rPr>
              <w:t>2670</w:t>
            </w:r>
          </w:p>
        </w:tc>
        <w:tc>
          <w:tcPr>
            <w:tcW w:w="3118" w:type="dxa"/>
            <w:gridSpan w:val="2"/>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keepLines/>
              <w:spacing w:after="0" w:line="240" w:lineRule="auto"/>
              <w:ind w:left="-93"/>
              <w:jc w:val="center"/>
              <w:rPr>
                <w:rFonts w:ascii="Arial" w:hAnsi="Arial" w:cs="Arial"/>
              </w:rPr>
            </w:pPr>
            <w:r w:rsidRPr="00DD4765">
              <w:rPr>
                <w:rFonts w:ascii="Arial" w:hAnsi="Arial" w:cs="Arial"/>
              </w:rPr>
              <w:t>3740</w:t>
            </w:r>
          </w:p>
        </w:tc>
      </w:tr>
      <w:tr w:rsidR="00EB394D" w:rsidRPr="00DD4765" w:rsidTr="00EB394D">
        <w:trPr>
          <w:trHeight w:val="397"/>
        </w:trPr>
        <w:tc>
          <w:tcPr>
            <w:tcW w:w="425" w:type="dxa"/>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keepLines/>
              <w:spacing w:after="0" w:line="240" w:lineRule="auto"/>
              <w:ind w:left="579"/>
              <w:rPr>
                <w:rFonts w:ascii="Arial" w:hAnsi="Arial" w:cs="Arial"/>
                <w:b/>
              </w:rPr>
            </w:pPr>
          </w:p>
        </w:tc>
        <w:tc>
          <w:tcPr>
            <w:tcW w:w="4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keepLines/>
              <w:spacing w:after="0" w:line="240" w:lineRule="auto"/>
              <w:ind w:left="579"/>
              <w:rPr>
                <w:rFonts w:ascii="Arial" w:hAnsi="Arial" w:cs="Arial"/>
              </w:rPr>
            </w:pPr>
            <w:r w:rsidRPr="00DD4765">
              <w:rPr>
                <w:rFonts w:ascii="Arial" w:hAnsi="Arial" w:cs="Arial"/>
              </w:rPr>
              <w:t>станції екстреної медичної допомоги</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keepLines/>
              <w:spacing w:after="0" w:line="240" w:lineRule="auto"/>
              <w:jc w:val="center"/>
              <w:rPr>
                <w:rFonts w:ascii="Arial" w:hAnsi="Arial" w:cs="Arial"/>
                <w:sz w:val="18"/>
                <w:szCs w:val="18"/>
              </w:rPr>
            </w:pPr>
            <w:r w:rsidRPr="00DD4765">
              <w:rPr>
                <w:rFonts w:ascii="Arial" w:hAnsi="Arial" w:cs="Arial"/>
                <w:sz w:val="18"/>
                <w:szCs w:val="18"/>
              </w:rPr>
              <w:t>спец. автомобіль</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keepLines/>
              <w:spacing w:after="0" w:line="240" w:lineRule="auto"/>
              <w:ind w:left="-93"/>
              <w:jc w:val="right"/>
              <w:rPr>
                <w:rFonts w:ascii="Arial" w:hAnsi="Arial" w:cs="Arial"/>
              </w:rPr>
            </w:pPr>
            <w:r w:rsidRPr="00DD4765">
              <w:rPr>
                <w:rFonts w:ascii="Arial" w:hAnsi="Arial" w:cs="Arial"/>
              </w:rPr>
              <w:t>-</w:t>
            </w:r>
          </w:p>
        </w:tc>
        <w:tc>
          <w:tcPr>
            <w:tcW w:w="3118" w:type="dxa"/>
            <w:gridSpan w:val="2"/>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keepLines/>
              <w:spacing w:after="0" w:line="240" w:lineRule="auto"/>
              <w:ind w:left="-93"/>
              <w:jc w:val="center"/>
              <w:rPr>
                <w:rFonts w:ascii="Arial" w:hAnsi="Arial" w:cs="Arial"/>
              </w:rPr>
            </w:pPr>
            <w:r w:rsidRPr="00DD4765">
              <w:rPr>
                <w:rFonts w:ascii="Arial" w:hAnsi="Arial" w:cs="Arial"/>
              </w:rPr>
              <w:t>2</w:t>
            </w:r>
          </w:p>
        </w:tc>
      </w:tr>
      <w:tr w:rsidR="00EB394D" w:rsidRPr="00DD4765" w:rsidTr="00EB394D">
        <w:trPr>
          <w:trHeight w:val="397"/>
        </w:trPr>
        <w:tc>
          <w:tcPr>
            <w:tcW w:w="425" w:type="dxa"/>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keepLines/>
              <w:spacing w:after="0" w:line="240" w:lineRule="auto"/>
              <w:ind w:left="579"/>
              <w:rPr>
                <w:rFonts w:ascii="Arial" w:hAnsi="Arial" w:cs="Arial"/>
                <w:b/>
              </w:rPr>
            </w:pPr>
          </w:p>
        </w:tc>
        <w:tc>
          <w:tcPr>
            <w:tcW w:w="4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keepLines/>
              <w:spacing w:after="0" w:line="240" w:lineRule="auto"/>
              <w:ind w:left="579"/>
              <w:rPr>
                <w:rFonts w:ascii="Arial" w:hAnsi="Arial" w:cs="Arial"/>
              </w:rPr>
            </w:pPr>
            <w:r w:rsidRPr="00DD4765">
              <w:rPr>
                <w:rFonts w:ascii="Arial" w:hAnsi="Arial" w:cs="Arial"/>
              </w:rPr>
              <w:t xml:space="preserve">пожежні депо, всього </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keepLines/>
              <w:spacing w:after="0" w:line="240" w:lineRule="auto"/>
              <w:jc w:val="center"/>
              <w:rPr>
                <w:rFonts w:ascii="Arial" w:hAnsi="Arial" w:cs="Arial"/>
                <w:sz w:val="16"/>
                <w:szCs w:val="16"/>
              </w:rPr>
            </w:pPr>
            <w:r w:rsidRPr="00DD4765">
              <w:rPr>
                <w:rFonts w:ascii="Arial" w:hAnsi="Arial" w:cs="Arial"/>
                <w:sz w:val="16"/>
                <w:szCs w:val="16"/>
              </w:rPr>
              <w:t>об’єкт/</w:t>
            </w:r>
            <w:r w:rsidRPr="00DD4765">
              <w:rPr>
                <w:rFonts w:ascii="Arial" w:hAnsi="Arial" w:cs="Arial"/>
                <w:sz w:val="16"/>
                <w:szCs w:val="16"/>
              </w:rPr>
              <w:br/>
              <w:t>пож. автомоб.</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keepLines/>
              <w:spacing w:after="0" w:line="240" w:lineRule="auto"/>
              <w:ind w:left="-93"/>
              <w:jc w:val="right"/>
              <w:rPr>
                <w:rFonts w:ascii="Arial" w:hAnsi="Arial" w:cs="Arial"/>
              </w:rPr>
            </w:pPr>
            <w:r w:rsidRPr="00DD4765">
              <w:rPr>
                <w:rFonts w:ascii="Arial" w:hAnsi="Arial" w:cs="Arial"/>
              </w:rPr>
              <w:t>1/3</w:t>
            </w:r>
          </w:p>
        </w:tc>
        <w:tc>
          <w:tcPr>
            <w:tcW w:w="3118" w:type="dxa"/>
            <w:gridSpan w:val="2"/>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keepLines/>
              <w:spacing w:after="0" w:line="240" w:lineRule="auto"/>
              <w:ind w:left="-93"/>
              <w:jc w:val="center"/>
              <w:rPr>
                <w:rFonts w:ascii="Arial" w:hAnsi="Arial" w:cs="Arial"/>
              </w:rPr>
            </w:pPr>
            <w:r w:rsidRPr="00DD4765">
              <w:rPr>
                <w:rFonts w:ascii="Arial" w:hAnsi="Arial" w:cs="Arial"/>
              </w:rPr>
              <w:t>4/10</w:t>
            </w:r>
          </w:p>
        </w:tc>
      </w:tr>
      <w:tr w:rsidR="00EB394D" w:rsidRPr="00DD4765" w:rsidTr="00EB394D">
        <w:trPr>
          <w:trHeight w:val="397"/>
        </w:trPr>
        <w:tc>
          <w:tcPr>
            <w:tcW w:w="425" w:type="dxa"/>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spacing w:after="0" w:line="240" w:lineRule="auto"/>
              <w:rPr>
                <w:rFonts w:ascii="Arial" w:hAnsi="Arial" w:cs="Arial"/>
                <w:b/>
                <w:bCs/>
              </w:rPr>
            </w:pPr>
            <w:r w:rsidRPr="00DD4765">
              <w:rPr>
                <w:rFonts w:ascii="Arial" w:hAnsi="Arial" w:cs="Arial"/>
                <w:b/>
                <w:bCs/>
              </w:rPr>
              <w:t>6</w:t>
            </w:r>
          </w:p>
        </w:tc>
        <w:tc>
          <w:tcPr>
            <w:tcW w:w="4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rPr>
                <w:rFonts w:ascii="Arial" w:hAnsi="Arial" w:cs="Arial"/>
                <w:b/>
              </w:rPr>
            </w:pPr>
            <w:r w:rsidRPr="00DD4765">
              <w:rPr>
                <w:rFonts w:ascii="Arial" w:hAnsi="Arial" w:cs="Arial"/>
                <w:b/>
                <w:bCs/>
              </w:rPr>
              <w:t>Вулично-дорожня мережа та транспорт</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jc w:val="center"/>
              <w:rPr>
                <w:rFonts w:ascii="Arial" w:hAnsi="Arial" w:cs="Arial"/>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keepLines/>
              <w:spacing w:after="0" w:line="240" w:lineRule="auto"/>
              <w:ind w:left="-93"/>
              <w:jc w:val="right"/>
              <w:rPr>
                <w:rFonts w:ascii="Arial" w:hAnsi="Arial" w:cs="Arial"/>
                <w:b/>
              </w:rPr>
            </w:pPr>
          </w:p>
        </w:tc>
        <w:tc>
          <w:tcPr>
            <w:tcW w:w="3118" w:type="dxa"/>
            <w:gridSpan w:val="2"/>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keepLines/>
              <w:spacing w:after="0" w:line="240" w:lineRule="auto"/>
              <w:ind w:left="-93"/>
              <w:jc w:val="center"/>
              <w:rPr>
                <w:rFonts w:ascii="Arial" w:hAnsi="Arial" w:cs="Arial"/>
                <w:b/>
              </w:rPr>
            </w:pPr>
          </w:p>
        </w:tc>
      </w:tr>
      <w:tr w:rsidR="00EB394D" w:rsidRPr="00DD4765" w:rsidTr="00EB394D">
        <w:trPr>
          <w:trHeight w:val="397"/>
        </w:trPr>
        <w:tc>
          <w:tcPr>
            <w:tcW w:w="425" w:type="dxa"/>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spacing w:after="0" w:line="240" w:lineRule="auto"/>
              <w:ind w:left="299"/>
              <w:rPr>
                <w:rFonts w:ascii="Arial" w:hAnsi="Arial" w:cs="Arial"/>
                <w:b/>
                <w:bCs/>
              </w:rPr>
            </w:pPr>
          </w:p>
        </w:tc>
        <w:tc>
          <w:tcPr>
            <w:tcW w:w="4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ind w:left="299"/>
              <w:rPr>
                <w:rFonts w:ascii="Arial" w:hAnsi="Arial" w:cs="Arial"/>
                <w:b/>
                <w:bCs/>
              </w:rPr>
            </w:pPr>
            <w:r w:rsidRPr="00DD4765">
              <w:rPr>
                <w:rFonts w:ascii="Arial" w:hAnsi="Arial" w:cs="Arial"/>
                <w:b/>
                <w:bCs/>
              </w:rPr>
              <w:t>Довжина вулиць і доріг, всього</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jc w:val="center"/>
              <w:rPr>
                <w:rFonts w:ascii="Arial" w:hAnsi="Arial" w:cs="Arial"/>
              </w:rPr>
            </w:pPr>
            <w:r w:rsidRPr="00DD4765">
              <w:rPr>
                <w:rFonts w:ascii="Arial" w:hAnsi="Arial" w:cs="Arial"/>
              </w:rPr>
              <w:t>км</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keepLines/>
              <w:spacing w:after="0" w:line="240" w:lineRule="auto"/>
              <w:ind w:left="-93"/>
              <w:jc w:val="right"/>
              <w:rPr>
                <w:rFonts w:ascii="Arial" w:hAnsi="Arial" w:cs="Arial"/>
                <w:bCs/>
              </w:rPr>
            </w:pPr>
            <w:r w:rsidRPr="00DD4765">
              <w:rPr>
                <w:rFonts w:ascii="Arial" w:hAnsi="Arial" w:cs="Arial"/>
                <w:bCs/>
              </w:rPr>
              <w:t>227,0</w:t>
            </w:r>
          </w:p>
        </w:tc>
        <w:tc>
          <w:tcPr>
            <w:tcW w:w="3118" w:type="dxa"/>
            <w:gridSpan w:val="2"/>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keepLines/>
              <w:spacing w:after="0" w:line="240" w:lineRule="auto"/>
              <w:ind w:left="-93"/>
              <w:jc w:val="center"/>
              <w:rPr>
                <w:rFonts w:ascii="Arial" w:hAnsi="Arial" w:cs="Arial"/>
                <w:bCs/>
              </w:rPr>
            </w:pPr>
            <w:r w:rsidRPr="00DD4765">
              <w:rPr>
                <w:rFonts w:ascii="Arial" w:hAnsi="Arial" w:cs="Arial"/>
                <w:bCs/>
              </w:rPr>
              <w:t>254,3</w:t>
            </w:r>
          </w:p>
        </w:tc>
      </w:tr>
      <w:tr w:rsidR="00EB394D" w:rsidRPr="00DD4765" w:rsidTr="00EB394D">
        <w:trPr>
          <w:trHeight w:val="397"/>
        </w:trPr>
        <w:tc>
          <w:tcPr>
            <w:tcW w:w="425" w:type="dxa"/>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spacing w:after="0" w:line="240" w:lineRule="auto"/>
              <w:ind w:left="299"/>
              <w:rPr>
                <w:rFonts w:ascii="Arial" w:hAnsi="Arial" w:cs="Arial"/>
                <w:b/>
                <w:bCs/>
              </w:rPr>
            </w:pPr>
          </w:p>
        </w:tc>
        <w:tc>
          <w:tcPr>
            <w:tcW w:w="4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ind w:left="299"/>
              <w:rPr>
                <w:rFonts w:ascii="Arial" w:hAnsi="Arial" w:cs="Arial"/>
                <w:b/>
                <w:bCs/>
              </w:rPr>
            </w:pPr>
            <w:r w:rsidRPr="00DD4765">
              <w:rPr>
                <w:rFonts w:ascii="Arial" w:hAnsi="Arial" w:cs="Arial"/>
                <w:b/>
                <w:bCs/>
              </w:rPr>
              <w:t>Щільність вулиць і доріг, всього</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jc w:val="center"/>
              <w:rPr>
                <w:rFonts w:ascii="Arial" w:hAnsi="Arial" w:cs="Arial"/>
              </w:rPr>
            </w:pPr>
            <w:r w:rsidRPr="00DD4765">
              <w:rPr>
                <w:rFonts w:ascii="Arial" w:hAnsi="Arial" w:cs="Arial"/>
              </w:rPr>
              <w:t>км/км</w:t>
            </w:r>
            <w:r w:rsidRPr="00DD4765">
              <w:rPr>
                <w:rFonts w:ascii="Arial" w:hAnsi="Arial" w:cs="Arial"/>
                <w:vertAlign w:val="superscript"/>
              </w:rPr>
              <w:t>2</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ind w:left="-93"/>
              <w:jc w:val="right"/>
              <w:rPr>
                <w:rFonts w:ascii="Arial" w:hAnsi="Arial" w:cs="Arial"/>
                <w:bCs/>
              </w:rPr>
            </w:pPr>
            <w:r w:rsidRPr="00DD4765">
              <w:rPr>
                <w:rFonts w:ascii="Arial" w:hAnsi="Arial" w:cs="Arial"/>
                <w:bCs/>
              </w:rPr>
              <w:t>7,09</w:t>
            </w:r>
          </w:p>
        </w:tc>
        <w:tc>
          <w:tcPr>
            <w:tcW w:w="3118" w:type="dxa"/>
            <w:gridSpan w:val="2"/>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spacing w:after="0" w:line="240" w:lineRule="auto"/>
              <w:ind w:left="-93"/>
              <w:jc w:val="center"/>
              <w:rPr>
                <w:rFonts w:ascii="Arial" w:hAnsi="Arial" w:cs="Arial"/>
                <w:bCs/>
              </w:rPr>
            </w:pPr>
            <w:r w:rsidRPr="00DD4765">
              <w:rPr>
                <w:rFonts w:ascii="Arial" w:hAnsi="Arial" w:cs="Arial"/>
                <w:bCs/>
              </w:rPr>
              <w:t>6,42</w:t>
            </w:r>
          </w:p>
        </w:tc>
      </w:tr>
      <w:tr w:rsidR="00EB394D" w:rsidRPr="00DD4765" w:rsidTr="00EB394D">
        <w:trPr>
          <w:trHeight w:val="397"/>
        </w:trPr>
        <w:tc>
          <w:tcPr>
            <w:tcW w:w="425" w:type="dxa"/>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spacing w:after="0" w:line="240" w:lineRule="auto"/>
              <w:ind w:left="299"/>
              <w:rPr>
                <w:rFonts w:ascii="Arial" w:hAnsi="Arial" w:cs="Arial"/>
                <w:b/>
                <w:bCs/>
              </w:rPr>
            </w:pPr>
          </w:p>
        </w:tc>
        <w:tc>
          <w:tcPr>
            <w:tcW w:w="4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ind w:left="299"/>
              <w:rPr>
                <w:rFonts w:ascii="Arial" w:hAnsi="Arial" w:cs="Arial"/>
              </w:rPr>
            </w:pPr>
            <w:r w:rsidRPr="00DD4765">
              <w:rPr>
                <w:rFonts w:ascii="Arial" w:hAnsi="Arial" w:cs="Arial"/>
                <w:b/>
                <w:bCs/>
              </w:rPr>
              <w:t xml:space="preserve">Довжина подвійного шляху ліній пасажирського транспорту, всього </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jc w:val="center"/>
              <w:rPr>
                <w:rFonts w:ascii="Arial" w:hAnsi="Arial" w:cs="Arial"/>
              </w:rPr>
            </w:pPr>
            <w:r w:rsidRPr="00DD4765">
              <w:rPr>
                <w:rFonts w:ascii="Arial" w:hAnsi="Arial" w:cs="Arial"/>
              </w:rPr>
              <w:t>км</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ind w:left="-93"/>
              <w:jc w:val="right"/>
              <w:rPr>
                <w:rFonts w:ascii="Arial" w:hAnsi="Arial" w:cs="Arial"/>
                <w:bCs/>
              </w:rPr>
            </w:pPr>
            <w:r w:rsidRPr="00DD4765">
              <w:rPr>
                <w:rFonts w:ascii="Arial" w:hAnsi="Arial" w:cs="Arial"/>
                <w:bCs/>
              </w:rPr>
              <w:t>36,15</w:t>
            </w:r>
          </w:p>
        </w:tc>
        <w:tc>
          <w:tcPr>
            <w:tcW w:w="3118" w:type="dxa"/>
            <w:gridSpan w:val="2"/>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spacing w:after="0" w:line="240" w:lineRule="auto"/>
              <w:ind w:left="-93"/>
              <w:jc w:val="center"/>
              <w:rPr>
                <w:rFonts w:ascii="Arial" w:hAnsi="Arial" w:cs="Arial"/>
                <w:bCs/>
              </w:rPr>
            </w:pPr>
            <w:r w:rsidRPr="00DD4765">
              <w:rPr>
                <w:rFonts w:ascii="Arial" w:hAnsi="Arial" w:cs="Arial"/>
                <w:bCs/>
              </w:rPr>
              <w:t>67,78</w:t>
            </w:r>
          </w:p>
        </w:tc>
      </w:tr>
      <w:tr w:rsidR="00EB394D" w:rsidRPr="00DD4765" w:rsidTr="00EB394D">
        <w:trPr>
          <w:trHeight w:val="397"/>
        </w:trPr>
        <w:tc>
          <w:tcPr>
            <w:tcW w:w="425" w:type="dxa"/>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spacing w:after="0" w:line="240" w:lineRule="auto"/>
              <w:ind w:left="582"/>
              <w:rPr>
                <w:rFonts w:ascii="Arial" w:hAnsi="Arial" w:cs="Arial"/>
                <w:b/>
                <w:bCs/>
              </w:rPr>
            </w:pPr>
          </w:p>
        </w:tc>
        <w:tc>
          <w:tcPr>
            <w:tcW w:w="4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ind w:left="582"/>
              <w:rPr>
                <w:rFonts w:ascii="Arial" w:hAnsi="Arial" w:cs="Arial"/>
                <w:bCs/>
              </w:rPr>
            </w:pPr>
            <w:r w:rsidRPr="00DD4765">
              <w:rPr>
                <w:rFonts w:ascii="Arial" w:hAnsi="Arial" w:cs="Arial"/>
                <w:bCs/>
              </w:rPr>
              <w:t>у т.ч. автобуса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jc w:val="center"/>
              <w:rPr>
                <w:rFonts w:ascii="Arial" w:hAnsi="Arial" w:cs="Arial"/>
              </w:rPr>
            </w:pPr>
            <w:r w:rsidRPr="00DD4765">
              <w:rPr>
                <w:rFonts w:ascii="Arial" w:hAnsi="Arial" w:cs="Arial"/>
              </w:rPr>
              <w:t>»</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ind w:left="-93"/>
              <w:jc w:val="right"/>
              <w:rPr>
                <w:rFonts w:ascii="Arial" w:hAnsi="Arial" w:cs="Arial"/>
                <w:bCs/>
              </w:rPr>
            </w:pPr>
          </w:p>
        </w:tc>
        <w:tc>
          <w:tcPr>
            <w:tcW w:w="3118" w:type="dxa"/>
            <w:gridSpan w:val="2"/>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spacing w:after="0" w:line="240" w:lineRule="auto"/>
              <w:ind w:left="-93"/>
              <w:jc w:val="center"/>
              <w:rPr>
                <w:rFonts w:ascii="Arial" w:hAnsi="Arial" w:cs="Arial"/>
                <w:bCs/>
              </w:rPr>
            </w:pPr>
          </w:p>
        </w:tc>
      </w:tr>
      <w:tr w:rsidR="00EB394D" w:rsidRPr="00DD4765" w:rsidTr="00EB394D">
        <w:trPr>
          <w:trHeight w:val="397"/>
        </w:trPr>
        <w:tc>
          <w:tcPr>
            <w:tcW w:w="425" w:type="dxa"/>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spacing w:after="0" w:line="240" w:lineRule="auto"/>
              <w:ind w:left="299"/>
              <w:rPr>
                <w:rFonts w:ascii="Arial" w:hAnsi="Arial" w:cs="Arial"/>
                <w:b/>
                <w:bCs/>
              </w:rPr>
            </w:pPr>
          </w:p>
        </w:tc>
        <w:tc>
          <w:tcPr>
            <w:tcW w:w="4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ind w:left="299"/>
              <w:rPr>
                <w:rFonts w:ascii="Arial" w:hAnsi="Arial" w:cs="Arial"/>
                <w:b/>
                <w:bCs/>
              </w:rPr>
            </w:pPr>
            <w:r w:rsidRPr="00DD4765">
              <w:rPr>
                <w:rFonts w:ascii="Arial" w:hAnsi="Arial" w:cs="Arial"/>
                <w:b/>
                <w:bCs/>
              </w:rPr>
              <w:t>Щільність мережі наземного пасажирського транспорту</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jc w:val="center"/>
              <w:rPr>
                <w:rFonts w:ascii="Arial" w:hAnsi="Arial" w:cs="Arial"/>
              </w:rPr>
            </w:pPr>
            <w:r w:rsidRPr="00DD4765">
              <w:rPr>
                <w:rFonts w:ascii="Arial" w:hAnsi="Arial" w:cs="Arial"/>
              </w:rPr>
              <w:t>км/км</w:t>
            </w:r>
            <w:r w:rsidRPr="00DD4765">
              <w:rPr>
                <w:rFonts w:ascii="Arial" w:hAnsi="Arial" w:cs="Arial"/>
                <w:vertAlign w:val="superscript"/>
              </w:rPr>
              <w:t>2</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ind w:left="-93"/>
              <w:jc w:val="right"/>
              <w:rPr>
                <w:rFonts w:ascii="Arial" w:hAnsi="Arial" w:cs="Arial"/>
                <w:bCs/>
              </w:rPr>
            </w:pPr>
            <w:r w:rsidRPr="00DD4765">
              <w:rPr>
                <w:rFonts w:ascii="Arial" w:hAnsi="Arial" w:cs="Arial"/>
                <w:bCs/>
              </w:rPr>
              <w:t>1,13</w:t>
            </w:r>
          </w:p>
        </w:tc>
        <w:tc>
          <w:tcPr>
            <w:tcW w:w="3118" w:type="dxa"/>
            <w:gridSpan w:val="2"/>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spacing w:after="0" w:line="240" w:lineRule="auto"/>
              <w:ind w:left="-93"/>
              <w:jc w:val="center"/>
              <w:rPr>
                <w:rFonts w:ascii="Arial" w:hAnsi="Arial" w:cs="Arial"/>
                <w:bCs/>
              </w:rPr>
            </w:pPr>
            <w:r w:rsidRPr="00DD4765">
              <w:rPr>
                <w:rFonts w:ascii="Arial" w:hAnsi="Arial" w:cs="Arial"/>
                <w:bCs/>
              </w:rPr>
              <w:t>1,71</w:t>
            </w:r>
          </w:p>
        </w:tc>
      </w:tr>
      <w:tr w:rsidR="00EB394D" w:rsidRPr="00DD4765" w:rsidTr="00EB394D">
        <w:trPr>
          <w:trHeight w:val="397"/>
        </w:trPr>
        <w:tc>
          <w:tcPr>
            <w:tcW w:w="425" w:type="dxa"/>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spacing w:after="0" w:line="240" w:lineRule="auto"/>
              <w:ind w:left="299"/>
              <w:rPr>
                <w:rFonts w:ascii="Arial" w:hAnsi="Arial" w:cs="Arial"/>
                <w:b/>
                <w:bCs/>
              </w:rPr>
            </w:pPr>
          </w:p>
        </w:tc>
        <w:tc>
          <w:tcPr>
            <w:tcW w:w="4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ind w:left="299"/>
              <w:rPr>
                <w:rFonts w:ascii="Arial" w:hAnsi="Arial" w:cs="Arial"/>
                <w:b/>
                <w:bCs/>
              </w:rPr>
            </w:pPr>
            <w:r w:rsidRPr="00DD4765">
              <w:rPr>
                <w:rFonts w:ascii="Arial" w:hAnsi="Arial" w:cs="Arial"/>
                <w:b/>
                <w:bCs/>
              </w:rPr>
              <w:t>Загальний рівень автомобілізації</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jc w:val="center"/>
              <w:rPr>
                <w:rFonts w:ascii="Arial" w:hAnsi="Arial" w:cs="Arial"/>
              </w:rPr>
            </w:pPr>
            <w:r w:rsidRPr="00DD4765">
              <w:rPr>
                <w:rFonts w:ascii="Arial" w:hAnsi="Arial" w:cs="Arial"/>
              </w:rPr>
              <w:t>машин на 1 тис. чол.</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ind w:left="-93"/>
              <w:jc w:val="right"/>
              <w:rPr>
                <w:rFonts w:ascii="Arial" w:hAnsi="Arial" w:cs="Arial"/>
                <w:bCs/>
              </w:rPr>
            </w:pPr>
            <w:r w:rsidRPr="00DD4765">
              <w:rPr>
                <w:rFonts w:ascii="Arial" w:hAnsi="Arial" w:cs="Arial"/>
                <w:bCs/>
              </w:rPr>
              <w:t>248</w:t>
            </w:r>
          </w:p>
        </w:tc>
        <w:tc>
          <w:tcPr>
            <w:tcW w:w="3118" w:type="dxa"/>
            <w:gridSpan w:val="2"/>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spacing w:after="0" w:line="240" w:lineRule="auto"/>
              <w:ind w:left="-93"/>
              <w:jc w:val="center"/>
              <w:rPr>
                <w:rFonts w:ascii="Arial" w:hAnsi="Arial" w:cs="Arial"/>
                <w:bCs/>
              </w:rPr>
            </w:pPr>
            <w:r w:rsidRPr="00DD4765">
              <w:rPr>
                <w:rFonts w:ascii="Arial" w:hAnsi="Arial" w:cs="Arial"/>
                <w:bCs/>
              </w:rPr>
              <w:t>320</w:t>
            </w:r>
          </w:p>
        </w:tc>
      </w:tr>
      <w:tr w:rsidR="00EB394D" w:rsidRPr="00DD4765" w:rsidTr="00EB394D">
        <w:trPr>
          <w:trHeight w:val="397"/>
        </w:trPr>
        <w:tc>
          <w:tcPr>
            <w:tcW w:w="425" w:type="dxa"/>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spacing w:after="0" w:line="240" w:lineRule="auto"/>
              <w:ind w:left="582"/>
              <w:rPr>
                <w:rFonts w:ascii="Arial" w:hAnsi="Arial" w:cs="Arial"/>
                <w:b/>
                <w:bCs/>
              </w:rPr>
            </w:pPr>
          </w:p>
        </w:tc>
        <w:tc>
          <w:tcPr>
            <w:tcW w:w="4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ind w:left="582"/>
              <w:rPr>
                <w:rFonts w:ascii="Arial" w:hAnsi="Arial" w:cs="Arial"/>
                <w:bCs/>
              </w:rPr>
            </w:pPr>
            <w:r w:rsidRPr="00DD4765">
              <w:rPr>
                <w:rFonts w:ascii="Arial" w:hAnsi="Arial" w:cs="Arial"/>
                <w:bCs/>
              </w:rPr>
              <w:t>у т.ч. рівень автомобілізації легкового автомобільного транспорту</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jc w:val="center"/>
              <w:rPr>
                <w:rFonts w:ascii="Arial" w:hAnsi="Arial" w:cs="Arial"/>
              </w:rPr>
            </w:pPr>
            <w:r w:rsidRPr="00DD4765">
              <w:rPr>
                <w:rFonts w:ascii="Arial" w:hAnsi="Arial" w:cs="Arial"/>
              </w:rPr>
              <w:t>»</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ind w:left="-93"/>
              <w:jc w:val="right"/>
              <w:rPr>
                <w:rFonts w:ascii="Arial" w:hAnsi="Arial" w:cs="Arial"/>
                <w:bCs/>
              </w:rPr>
            </w:pPr>
            <w:r w:rsidRPr="00DD4765">
              <w:rPr>
                <w:rFonts w:ascii="Arial" w:hAnsi="Arial" w:cs="Arial"/>
                <w:bCs/>
              </w:rPr>
              <w:t>212</w:t>
            </w:r>
          </w:p>
        </w:tc>
        <w:tc>
          <w:tcPr>
            <w:tcW w:w="3118" w:type="dxa"/>
            <w:gridSpan w:val="2"/>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spacing w:after="0" w:line="240" w:lineRule="auto"/>
              <w:ind w:left="-93"/>
              <w:jc w:val="center"/>
              <w:rPr>
                <w:rFonts w:ascii="Arial" w:hAnsi="Arial" w:cs="Arial"/>
                <w:bCs/>
              </w:rPr>
            </w:pPr>
            <w:r w:rsidRPr="00DD4765">
              <w:rPr>
                <w:rFonts w:ascii="Arial" w:hAnsi="Arial" w:cs="Arial"/>
                <w:bCs/>
              </w:rPr>
              <w:t>280</w:t>
            </w:r>
          </w:p>
        </w:tc>
      </w:tr>
      <w:tr w:rsidR="00EB394D" w:rsidRPr="00DD4765" w:rsidTr="00EB394D">
        <w:trPr>
          <w:trHeight w:val="397"/>
        </w:trPr>
        <w:tc>
          <w:tcPr>
            <w:tcW w:w="425" w:type="dxa"/>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spacing w:after="0" w:line="240" w:lineRule="auto"/>
              <w:ind w:left="582"/>
              <w:rPr>
                <w:rFonts w:ascii="Arial" w:hAnsi="Arial" w:cs="Arial"/>
                <w:b/>
                <w:bCs/>
              </w:rPr>
            </w:pPr>
          </w:p>
        </w:tc>
        <w:tc>
          <w:tcPr>
            <w:tcW w:w="4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ind w:left="299"/>
              <w:rPr>
                <w:rFonts w:ascii="Arial" w:hAnsi="Arial" w:cs="Arial"/>
                <w:b/>
                <w:bCs/>
              </w:rPr>
            </w:pPr>
            <w:r w:rsidRPr="00DD4765">
              <w:rPr>
                <w:rFonts w:ascii="Arial" w:hAnsi="Arial" w:cs="Arial"/>
                <w:b/>
                <w:bCs/>
              </w:rPr>
              <w:t>Кількість місць постійного зберігання легкових автомобілів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jc w:val="center"/>
              <w:rPr>
                <w:rFonts w:ascii="Arial" w:hAnsi="Arial" w:cs="Arial"/>
              </w:rPr>
            </w:pPr>
            <w:r w:rsidRPr="00DD4765">
              <w:rPr>
                <w:rFonts w:ascii="Arial" w:hAnsi="Arial" w:cs="Arial"/>
              </w:rPr>
              <w:t>машино-місць</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ind w:left="-93"/>
              <w:jc w:val="right"/>
              <w:rPr>
                <w:rFonts w:ascii="Arial" w:hAnsi="Arial" w:cs="Arial"/>
                <w:bCs/>
              </w:rPr>
            </w:pPr>
            <w:r w:rsidRPr="00DD4765">
              <w:rPr>
                <w:rFonts w:ascii="Arial" w:hAnsi="Arial" w:cs="Arial"/>
                <w:bCs/>
              </w:rPr>
              <w:t>н/д</w:t>
            </w:r>
          </w:p>
        </w:tc>
        <w:tc>
          <w:tcPr>
            <w:tcW w:w="3118" w:type="dxa"/>
            <w:gridSpan w:val="2"/>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spacing w:after="0" w:line="240" w:lineRule="auto"/>
              <w:ind w:left="-93"/>
              <w:jc w:val="center"/>
              <w:rPr>
                <w:rFonts w:ascii="Arial" w:hAnsi="Arial" w:cs="Arial"/>
                <w:bCs/>
              </w:rPr>
            </w:pPr>
            <w:r w:rsidRPr="00DD4765">
              <w:rPr>
                <w:rFonts w:ascii="Arial" w:hAnsi="Arial" w:cs="Arial"/>
                <w:bCs/>
              </w:rPr>
              <w:t>2430</w:t>
            </w:r>
          </w:p>
        </w:tc>
      </w:tr>
      <w:tr w:rsidR="00EB394D" w:rsidRPr="00DD4765" w:rsidTr="00EB394D">
        <w:trPr>
          <w:trHeight w:val="397"/>
        </w:trPr>
        <w:tc>
          <w:tcPr>
            <w:tcW w:w="425" w:type="dxa"/>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spacing w:after="0" w:line="240" w:lineRule="auto"/>
              <w:rPr>
                <w:rFonts w:ascii="Arial" w:hAnsi="Arial" w:cs="Arial"/>
                <w:b/>
                <w:bCs/>
              </w:rPr>
            </w:pPr>
            <w:r w:rsidRPr="00DD4765">
              <w:rPr>
                <w:rFonts w:ascii="Arial" w:hAnsi="Arial" w:cs="Arial"/>
                <w:b/>
                <w:bCs/>
              </w:rPr>
              <w:t>7</w:t>
            </w:r>
          </w:p>
        </w:tc>
        <w:tc>
          <w:tcPr>
            <w:tcW w:w="4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rPr>
                <w:rFonts w:ascii="Arial" w:hAnsi="Arial" w:cs="Arial"/>
              </w:rPr>
            </w:pPr>
            <w:r w:rsidRPr="00DD4765">
              <w:rPr>
                <w:rFonts w:ascii="Arial" w:hAnsi="Arial" w:cs="Arial"/>
                <w:b/>
                <w:bCs/>
              </w:rPr>
              <w:t>Інженерне забезпечення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jc w:val="center"/>
              <w:rPr>
                <w:rFonts w:ascii="Arial" w:hAnsi="Arial" w:cs="Arial"/>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ind w:left="-93"/>
              <w:jc w:val="right"/>
              <w:rPr>
                <w:rFonts w:ascii="Arial" w:hAnsi="Arial" w:cs="Arial"/>
                <w:b/>
              </w:rPr>
            </w:pPr>
          </w:p>
        </w:tc>
        <w:tc>
          <w:tcPr>
            <w:tcW w:w="3118" w:type="dxa"/>
            <w:gridSpan w:val="2"/>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spacing w:after="0" w:line="240" w:lineRule="auto"/>
              <w:ind w:left="-93"/>
              <w:jc w:val="center"/>
              <w:rPr>
                <w:rFonts w:ascii="Arial" w:hAnsi="Arial" w:cs="Arial"/>
              </w:rPr>
            </w:pPr>
          </w:p>
        </w:tc>
      </w:tr>
      <w:tr w:rsidR="00EB394D" w:rsidRPr="00DD4765" w:rsidTr="00EB394D">
        <w:trPr>
          <w:trHeight w:val="397"/>
        </w:trPr>
        <w:tc>
          <w:tcPr>
            <w:tcW w:w="425" w:type="dxa"/>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spacing w:after="0" w:line="240" w:lineRule="auto"/>
              <w:ind w:left="299"/>
              <w:rPr>
                <w:rFonts w:ascii="Arial" w:hAnsi="Arial" w:cs="Arial"/>
                <w:b/>
                <w:bCs/>
              </w:rPr>
            </w:pPr>
          </w:p>
        </w:tc>
        <w:tc>
          <w:tcPr>
            <w:tcW w:w="4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ind w:left="299"/>
              <w:rPr>
                <w:rFonts w:ascii="Arial" w:hAnsi="Arial" w:cs="Arial"/>
                <w:b/>
                <w:bCs/>
              </w:rPr>
            </w:pPr>
            <w:r w:rsidRPr="00DD4765">
              <w:rPr>
                <w:rFonts w:ascii="Arial" w:hAnsi="Arial" w:cs="Arial"/>
                <w:b/>
                <w:bCs/>
              </w:rPr>
              <w:t>Водопостачання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jc w:val="center"/>
              <w:rPr>
                <w:rFonts w:ascii="Arial" w:hAnsi="Arial" w:cs="Arial"/>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ind w:left="-93"/>
              <w:jc w:val="right"/>
              <w:rPr>
                <w:rFonts w:ascii="Arial" w:hAnsi="Arial" w:cs="Arial"/>
                <w:b/>
              </w:rPr>
            </w:pPr>
          </w:p>
        </w:tc>
        <w:tc>
          <w:tcPr>
            <w:tcW w:w="3118" w:type="dxa"/>
            <w:gridSpan w:val="2"/>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spacing w:after="0" w:line="240" w:lineRule="auto"/>
              <w:ind w:left="-93"/>
              <w:jc w:val="center"/>
              <w:rPr>
                <w:rFonts w:ascii="Arial" w:hAnsi="Arial" w:cs="Arial"/>
              </w:rPr>
            </w:pPr>
          </w:p>
        </w:tc>
      </w:tr>
      <w:tr w:rsidR="00EB394D" w:rsidRPr="00DD4765" w:rsidTr="00EB394D">
        <w:trPr>
          <w:trHeight w:val="397"/>
        </w:trPr>
        <w:tc>
          <w:tcPr>
            <w:tcW w:w="425" w:type="dxa"/>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spacing w:after="0" w:line="240" w:lineRule="auto"/>
              <w:ind w:left="299"/>
              <w:rPr>
                <w:rFonts w:ascii="Arial" w:hAnsi="Arial" w:cs="Arial"/>
                <w:b/>
                <w:bCs/>
              </w:rPr>
            </w:pPr>
          </w:p>
        </w:tc>
        <w:tc>
          <w:tcPr>
            <w:tcW w:w="4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ind w:left="299"/>
              <w:rPr>
                <w:rFonts w:ascii="Arial" w:hAnsi="Arial" w:cs="Arial"/>
                <w:bCs/>
              </w:rPr>
            </w:pPr>
            <w:r w:rsidRPr="00DD4765">
              <w:rPr>
                <w:rFonts w:ascii="Arial" w:hAnsi="Arial" w:cs="Arial"/>
                <w:bCs/>
              </w:rPr>
              <w:t xml:space="preserve">Сумарний відпуск води </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jc w:val="center"/>
              <w:rPr>
                <w:rFonts w:ascii="Arial" w:hAnsi="Arial" w:cs="Arial"/>
              </w:rPr>
            </w:pPr>
            <w:r w:rsidRPr="00DD4765">
              <w:rPr>
                <w:rFonts w:ascii="Arial" w:hAnsi="Arial" w:cs="Arial"/>
              </w:rPr>
              <w:t>тис. м</w:t>
            </w:r>
            <w:r w:rsidRPr="00DD4765">
              <w:rPr>
                <w:rFonts w:ascii="Arial" w:hAnsi="Arial" w:cs="Arial"/>
                <w:vertAlign w:val="superscript"/>
              </w:rPr>
              <w:t>3</w:t>
            </w:r>
            <w:r w:rsidRPr="00DD4765">
              <w:rPr>
                <w:rFonts w:ascii="Arial" w:hAnsi="Arial" w:cs="Arial"/>
              </w:rPr>
              <w:t xml:space="preserve"> / добу</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jc w:val="right"/>
              <w:rPr>
                <w:rFonts w:ascii="Arial" w:hAnsi="Arial" w:cs="Arial"/>
              </w:rPr>
            </w:pPr>
            <w:r w:rsidRPr="00DD4765">
              <w:rPr>
                <w:rFonts w:ascii="Arial" w:hAnsi="Arial" w:cs="Arial"/>
              </w:rPr>
              <w:t>1,34</w:t>
            </w:r>
          </w:p>
        </w:tc>
        <w:tc>
          <w:tcPr>
            <w:tcW w:w="3118" w:type="dxa"/>
            <w:gridSpan w:val="2"/>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spacing w:after="0" w:line="240" w:lineRule="auto"/>
              <w:jc w:val="center"/>
              <w:rPr>
                <w:rFonts w:ascii="Arial" w:hAnsi="Arial" w:cs="Arial"/>
              </w:rPr>
            </w:pPr>
            <w:r w:rsidRPr="00DD4765">
              <w:rPr>
                <w:rFonts w:ascii="Arial" w:hAnsi="Arial" w:cs="Arial"/>
              </w:rPr>
              <w:t>10,14</w:t>
            </w:r>
          </w:p>
        </w:tc>
      </w:tr>
      <w:tr w:rsidR="00EB394D" w:rsidRPr="00DD4765" w:rsidTr="00EB394D">
        <w:trPr>
          <w:trHeight w:val="397"/>
        </w:trPr>
        <w:tc>
          <w:tcPr>
            <w:tcW w:w="425" w:type="dxa"/>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spacing w:after="0" w:line="240" w:lineRule="auto"/>
              <w:ind w:left="299"/>
              <w:rPr>
                <w:rFonts w:ascii="Arial" w:hAnsi="Arial" w:cs="Arial"/>
                <w:b/>
                <w:bCs/>
              </w:rPr>
            </w:pPr>
          </w:p>
        </w:tc>
        <w:tc>
          <w:tcPr>
            <w:tcW w:w="4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ind w:left="299"/>
              <w:rPr>
                <w:rFonts w:ascii="Arial" w:hAnsi="Arial" w:cs="Arial"/>
                <w:bCs/>
              </w:rPr>
            </w:pPr>
            <w:r w:rsidRPr="00DD4765">
              <w:rPr>
                <w:rFonts w:ascii="Arial" w:hAnsi="Arial" w:cs="Arial"/>
                <w:bCs/>
              </w:rPr>
              <w:t>Потужність головних споруд питного водопроводу</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jc w:val="center"/>
              <w:rPr>
                <w:rFonts w:ascii="Arial" w:hAnsi="Arial" w:cs="Arial"/>
              </w:rPr>
            </w:pPr>
            <w:r w:rsidRPr="00DD4765">
              <w:rPr>
                <w:rFonts w:ascii="Arial" w:hAnsi="Arial" w:cs="Arial"/>
              </w:rPr>
              <w:t>тис. м</w:t>
            </w:r>
            <w:r w:rsidRPr="00DD4765">
              <w:rPr>
                <w:rFonts w:ascii="Arial" w:hAnsi="Arial" w:cs="Arial"/>
                <w:vertAlign w:val="superscript"/>
              </w:rPr>
              <w:t>3</w:t>
            </w:r>
            <w:r w:rsidRPr="00DD4765">
              <w:rPr>
                <w:rFonts w:ascii="Arial" w:hAnsi="Arial" w:cs="Arial"/>
              </w:rPr>
              <w:t xml:space="preserve"> / добу</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jc w:val="right"/>
              <w:rPr>
                <w:rFonts w:ascii="Arial" w:hAnsi="Arial" w:cs="Arial"/>
              </w:rPr>
            </w:pPr>
            <w:r w:rsidRPr="00DD4765">
              <w:rPr>
                <w:rFonts w:ascii="Arial" w:hAnsi="Arial" w:cs="Arial"/>
              </w:rPr>
              <w:t>4,80</w:t>
            </w:r>
          </w:p>
        </w:tc>
        <w:tc>
          <w:tcPr>
            <w:tcW w:w="3118" w:type="dxa"/>
            <w:gridSpan w:val="2"/>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spacing w:after="0" w:line="240" w:lineRule="auto"/>
              <w:jc w:val="center"/>
              <w:rPr>
                <w:rFonts w:ascii="Arial" w:hAnsi="Arial" w:cs="Arial"/>
              </w:rPr>
            </w:pPr>
            <w:r w:rsidRPr="00DD4765">
              <w:rPr>
                <w:rFonts w:ascii="Arial" w:hAnsi="Arial" w:cs="Arial"/>
              </w:rPr>
              <w:t>10,14</w:t>
            </w:r>
          </w:p>
        </w:tc>
      </w:tr>
      <w:tr w:rsidR="00EB394D" w:rsidRPr="00DD4765" w:rsidTr="00EB394D">
        <w:trPr>
          <w:trHeight w:val="397"/>
        </w:trPr>
        <w:tc>
          <w:tcPr>
            <w:tcW w:w="425" w:type="dxa"/>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spacing w:after="0" w:line="240" w:lineRule="auto"/>
              <w:ind w:left="299"/>
              <w:rPr>
                <w:rFonts w:ascii="Arial" w:hAnsi="Arial" w:cs="Arial"/>
                <w:b/>
                <w:bCs/>
              </w:rPr>
            </w:pPr>
          </w:p>
        </w:tc>
        <w:tc>
          <w:tcPr>
            <w:tcW w:w="4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ind w:left="299"/>
              <w:rPr>
                <w:rFonts w:ascii="Arial" w:hAnsi="Arial" w:cs="Arial"/>
                <w:b/>
                <w:bCs/>
              </w:rPr>
            </w:pPr>
            <w:r w:rsidRPr="00DD4765">
              <w:rPr>
                <w:rFonts w:ascii="Arial" w:hAnsi="Arial" w:cs="Arial"/>
                <w:b/>
                <w:bCs/>
              </w:rPr>
              <w:t>Каналізація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jc w:val="center"/>
              <w:rPr>
                <w:rFonts w:ascii="Arial" w:hAnsi="Arial" w:cs="Arial"/>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keepLines/>
              <w:spacing w:after="0" w:line="240" w:lineRule="auto"/>
              <w:jc w:val="right"/>
              <w:rPr>
                <w:rFonts w:ascii="Arial" w:hAnsi="Arial" w:cs="Arial"/>
              </w:rPr>
            </w:pPr>
          </w:p>
        </w:tc>
        <w:tc>
          <w:tcPr>
            <w:tcW w:w="3118" w:type="dxa"/>
            <w:gridSpan w:val="2"/>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keepLines/>
              <w:spacing w:after="0" w:line="240" w:lineRule="auto"/>
              <w:jc w:val="center"/>
              <w:rPr>
                <w:rFonts w:ascii="Arial" w:hAnsi="Arial" w:cs="Arial"/>
              </w:rPr>
            </w:pPr>
          </w:p>
        </w:tc>
      </w:tr>
      <w:tr w:rsidR="00EB394D" w:rsidRPr="00DD4765" w:rsidTr="00EB394D">
        <w:trPr>
          <w:trHeight w:val="397"/>
        </w:trPr>
        <w:tc>
          <w:tcPr>
            <w:tcW w:w="425" w:type="dxa"/>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spacing w:after="0" w:line="240" w:lineRule="auto"/>
              <w:ind w:left="299"/>
              <w:rPr>
                <w:rFonts w:ascii="Arial" w:hAnsi="Arial" w:cs="Arial"/>
                <w:b/>
                <w:bCs/>
              </w:rPr>
            </w:pPr>
          </w:p>
        </w:tc>
        <w:tc>
          <w:tcPr>
            <w:tcW w:w="4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ind w:left="299"/>
              <w:rPr>
                <w:rFonts w:ascii="Arial" w:hAnsi="Arial" w:cs="Arial"/>
                <w:bCs/>
              </w:rPr>
            </w:pPr>
            <w:r w:rsidRPr="00DD4765">
              <w:rPr>
                <w:rFonts w:ascii="Arial" w:hAnsi="Arial" w:cs="Arial"/>
                <w:bCs/>
              </w:rPr>
              <w:t>Загальне надходження стічних вод</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jc w:val="center"/>
              <w:rPr>
                <w:rFonts w:ascii="Arial" w:hAnsi="Arial" w:cs="Arial"/>
              </w:rPr>
            </w:pPr>
            <w:bookmarkStart w:id="138" w:name="__DdeLink__6476_620273057"/>
            <w:r w:rsidRPr="00DD4765">
              <w:rPr>
                <w:rFonts w:ascii="Arial" w:hAnsi="Arial" w:cs="Arial"/>
              </w:rPr>
              <w:t>тис. м</w:t>
            </w:r>
            <w:r w:rsidRPr="00DD4765">
              <w:rPr>
                <w:rFonts w:ascii="Arial" w:hAnsi="Arial" w:cs="Arial"/>
                <w:vertAlign w:val="superscript"/>
              </w:rPr>
              <w:t>3</w:t>
            </w:r>
            <w:bookmarkEnd w:id="138"/>
            <w:r w:rsidRPr="00DD4765">
              <w:rPr>
                <w:rFonts w:ascii="Arial" w:hAnsi="Arial" w:cs="Arial"/>
              </w:rPr>
              <w:t xml:space="preserve"> / добу</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jc w:val="right"/>
              <w:rPr>
                <w:rFonts w:ascii="Arial" w:hAnsi="Arial" w:cs="Arial"/>
              </w:rPr>
            </w:pPr>
            <w:r w:rsidRPr="00DD4765">
              <w:rPr>
                <w:rFonts w:ascii="Arial" w:hAnsi="Arial" w:cs="Arial"/>
                <w:lang w:eastAsia="uk-UA"/>
              </w:rPr>
              <w:t>0,26</w:t>
            </w:r>
          </w:p>
        </w:tc>
        <w:tc>
          <w:tcPr>
            <w:tcW w:w="3118" w:type="dxa"/>
            <w:gridSpan w:val="2"/>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spacing w:after="0" w:line="240" w:lineRule="auto"/>
              <w:jc w:val="center"/>
              <w:rPr>
                <w:rFonts w:ascii="Arial" w:hAnsi="Arial" w:cs="Arial"/>
              </w:rPr>
            </w:pPr>
            <w:r w:rsidRPr="00DD4765">
              <w:rPr>
                <w:rFonts w:ascii="Arial" w:hAnsi="Arial" w:cs="Arial"/>
              </w:rPr>
              <w:t>9,65</w:t>
            </w:r>
          </w:p>
        </w:tc>
      </w:tr>
      <w:tr w:rsidR="00EB394D" w:rsidRPr="00DD4765" w:rsidTr="00EB394D">
        <w:trPr>
          <w:trHeight w:val="397"/>
        </w:trPr>
        <w:tc>
          <w:tcPr>
            <w:tcW w:w="425" w:type="dxa"/>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spacing w:after="0" w:line="240" w:lineRule="auto"/>
              <w:ind w:left="299"/>
              <w:rPr>
                <w:rFonts w:ascii="Arial" w:hAnsi="Arial" w:cs="Arial"/>
                <w:b/>
                <w:bCs/>
              </w:rPr>
            </w:pPr>
          </w:p>
        </w:tc>
        <w:tc>
          <w:tcPr>
            <w:tcW w:w="4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ind w:left="299"/>
              <w:rPr>
                <w:rFonts w:ascii="Arial" w:hAnsi="Arial" w:cs="Arial"/>
                <w:bCs/>
              </w:rPr>
            </w:pPr>
            <w:r w:rsidRPr="00DD4765">
              <w:rPr>
                <w:rFonts w:ascii="Arial" w:hAnsi="Arial" w:cs="Arial"/>
                <w:bCs/>
              </w:rPr>
              <w:t>Потужність каналізаційних очисних споруд</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jc w:val="center"/>
              <w:rPr>
                <w:rFonts w:ascii="Arial" w:hAnsi="Arial" w:cs="Arial"/>
              </w:rPr>
            </w:pPr>
            <w:r w:rsidRPr="00DD4765">
              <w:rPr>
                <w:rFonts w:ascii="Arial" w:hAnsi="Arial" w:cs="Arial"/>
              </w:rPr>
              <w:t>»</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jc w:val="right"/>
              <w:rPr>
                <w:rFonts w:ascii="Arial" w:hAnsi="Arial" w:cs="Arial"/>
              </w:rPr>
            </w:pPr>
            <w:r w:rsidRPr="00DD4765">
              <w:rPr>
                <w:rFonts w:ascii="Arial" w:hAnsi="Arial" w:cs="Arial"/>
                <w:lang w:eastAsia="uk-UA"/>
              </w:rPr>
              <w:t>1,40</w:t>
            </w:r>
          </w:p>
        </w:tc>
        <w:tc>
          <w:tcPr>
            <w:tcW w:w="3118" w:type="dxa"/>
            <w:gridSpan w:val="2"/>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spacing w:after="0" w:line="240" w:lineRule="auto"/>
              <w:jc w:val="center"/>
              <w:rPr>
                <w:rFonts w:ascii="Arial" w:hAnsi="Arial" w:cs="Arial"/>
              </w:rPr>
            </w:pPr>
            <w:r w:rsidRPr="00DD4765">
              <w:rPr>
                <w:rFonts w:ascii="Arial" w:hAnsi="Arial" w:cs="Arial"/>
              </w:rPr>
              <w:t>9,65</w:t>
            </w:r>
          </w:p>
        </w:tc>
      </w:tr>
      <w:tr w:rsidR="00EB394D" w:rsidRPr="00DD4765" w:rsidTr="00EB394D">
        <w:trPr>
          <w:trHeight w:val="397"/>
        </w:trPr>
        <w:tc>
          <w:tcPr>
            <w:tcW w:w="425" w:type="dxa"/>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spacing w:after="0" w:line="240" w:lineRule="auto"/>
              <w:ind w:left="299"/>
              <w:rPr>
                <w:rFonts w:ascii="Arial" w:hAnsi="Arial" w:cs="Arial"/>
                <w:b/>
                <w:bCs/>
              </w:rPr>
            </w:pPr>
          </w:p>
        </w:tc>
        <w:tc>
          <w:tcPr>
            <w:tcW w:w="4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ind w:left="299"/>
              <w:rPr>
                <w:rFonts w:ascii="Arial" w:hAnsi="Arial" w:cs="Arial"/>
                <w:b/>
                <w:bCs/>
              </w:rPr>
            </w:pPr>
            <w:r w:rsidRPr="00DD4765">
              <w:rPr>
                <w:rFonts w:ascii="Arial" w:hAnsi="Arial" w:cs="Arial"/>
                <w:b/>
                <w:bCs/>
              </w:rPr>
              <w:t>Електропостачання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jc w:val="center"/>
              <w:rPr>
                <w:rFonts w:ascii="Arial" w:hAnsi="Arial" w:cs="Arial"/>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ind w:left="-93"/>
              <w:jc w:val="right"/>
              <w:rPr>
                <w:rFonts w:ascii="Arial" w:hAnsi="Arial" w:cs="Arial"/>
                <w:b/>
              </w:rPr>
            </w:pPr>
          </w:p>
        </w:tc>
        <w:tc>
          <w:tcPr>
            <w:tcW w:w="3118" w:type="dxa"/>
            <w:gridSpan w:val="2"/>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spacing w:after="0" w:line="240" w:lineRule="auto"/>
              <w:ind w:left="-93"/>
              <w:jc w:val="center"/>
              <w:rPr>
                <w:rFonts w:ascii="Arial" w:hAnsi="Arial" w:cs="Arial"/>
              </w:rPr>
            </w:pPr>
          </w:p>
        </w:tc>
      </w:tr>
      <w:tr w:rsidR="00EB394D" w:rsidRPr="00DD4765" w:rsidTr="00EB394D">
        <w:trPr>
          <w:trHeight w:val="397"/>
        </w:trPr>
        <w:tc>
          <w:tcPr>
            <w:tcW w:w="425" w:type="dxa"/>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spacing w:after="0" w:line="240" w:lineRule="auto"/>
              <w:ind w:left="299"/>
              <w:rPr>
                <w:rFonts w:ascii="Arial" w:hAnsi="Arial" w:cs="Arial"/>
                <w:b/>
                <w:bCs/>
              </w:rPr>
            </w:pPr>
          </w:p>
        </w:tc>
        <w:tc>
          <w:tcPr>
            <w:tcW w:w="4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ind w:left="299"/>
              <w:rPr>
                <w:rFonts w:ascii="Arial" w:hAnsi="Arial" w:cs="Arial"/>
                <w:bCs/>
              </w:rPr>
            </w:pPr>
            <w:r w:rsidRPr="00DD4765">
              <w:rPr>
                <w:rFonts w:ascii="Arial" w:hAnsi="Arial" w:cs="Arial"/>
                <w:bCs/>
              </w:rPr>
              <w:t>Сумарне споживання електроенергії</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jc w:val="center"/>
              <w:rPr>
                <w:rFonts w:ascii="Arial" w:hAnsi="Arial" w:cs="Arial"/>
              </w:rPr>
            </w:pPr>
            <w:r w:rsidRPr="00DD4765">
              <w:rPr>
                <w:rFonts w:ascii="Arial" w:hAnsi="Arial" w:cs="Arial"/>
              </w:rPr>
              <w:t>млн. кВт год / рік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jc w:val="right"/>
              <w:rPr>
                <w:rFonts w:ascii="Arial" w:hAnsi="Arial" w:cs="Arial"/>
              </w:rPr>
            </w:pPr>
            <w:r w:rsidRPr="00DD4765">
              <w:rPr>
                <w:rFonts w:ascii="Arial" w:hAnsi="Arial" w:cs="Arial"/>
              </w:rPr>
              <w:t>82,73</w:t>
            </w:r>
          </w:p>
        </w:tc>
        <w:tc>
          <w:tcPr>
            <w:tcW w:w="3118" w:type="dxa"/>
            <w:gridSpan w:val="2"/>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spacing w:after="0" w:line="240" w:lineRule="auto"/>
              <w:jc w:val="center"/>
              <w:rPr>
                <w:rFonts w:ascii="Arial" w:hAnsi="Arial" w:cs="Arial"/>
              </w:rPr>
            </w:pPr>
            <w:r w:rsidRPr="00DD4765">
              <w:rPr>
                <w:rFonts w:ascii="Arial" w:hAnsi="Arial" w:cs="Arial"/>
              </w:rPr>
              <w:t>90,95</w:t>
            </w:r>
          </w:p>
        </w:tc>
      </w:tr>
      <w:tr w:rsidR="00EB394D" w:rsidRPr="00DD4765" w:rsidTr="00EB394D">
        <w:trPr>
          <w:trHeight w:val="397"/>
        </w:trPr>
        <w:tc>
          <w:tcPr>
            <w:tcW w:w="425" w:type="dxa"/>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spacing w:after="0" w:line="240" w:lineRule="auto"/>
              <w:ind w:left="299"/>
              <w:rPr>
                <w:rFonts w:ascii="Arial" w:hAnsi="Arial" w:cs="Arial"/>
                <w:b/>
                <w:bCs/>
              </w:rPr>
            </w:pPr>
          </w:p>
        </w:tc>
        <w:tc>
          <w:tcPr>
            <w:tcW w:w="4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ind w:left="299"/>
              <w:rPr>
                <w:rFonts w:ascii="Arial" w:hAnsi="Arial" w:cs="Arial"/>
                <w:bCs/>
              </w:rPr>
            </w:pPr>
            <w:r w:rsidRPr="00DD4765">
              <w:rPr>
                <w:rFonts w:ascii="Arial" w:hAnsi="Arial" w:cs="Arial"/>
                <w:bCs/>
              </w:rPr>
              <w:t>Потужність джерел покриття електронавантажень</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jc w:val="center"/>
              <w:rPr>
                <w:rFonts w:ascii="Arial" w:hAnsi="Arial" w:cs="Arial"/>
              </w:rPr>
            </w:pPr>
            <w:r w:rsidRPr="00DD4765">
              <w:rPr>
                <w:rFonts w:ascii="Arial" w:hAnsi="Arial" w:cs="Arial"/>
              </w:rPr>
              <w:t>МВт</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jc w:val="right"/>
              <w:rPr>
                <w:rFonts w:ascii="Arial" w:hAnsi="Arial" w:cs="Arial"/>
              </w:rPr>
            </w:pPr>
          </w:p>
        </w:tc>
        <w:tc>
          <w:tcPr>
            <w:tcW w:w="3118" w:type="dxa"/>
            <w:gridSpan w:val="2"/>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spacing w:after="0" w:line="240" w:lineRule="auto"/>
              <w:jc w:val="center"/>
              <w:rPr>
                <w:rFonts w:ascii="Arial" w:hAnsi="Arial" w:cs="Arial"/>
              </w:rPr>
            </w:pPr>
          </w:p>
        </w:tc>
      </w:tr>
      <w:tr w:rsidR="00EB394D" w:rsidRPr="00DD4765" w:rsidTr="00EB394D">
        <w:trPr>
          <w:trHeight w:val="397"/>
        </w:trPr>
        <w:tc>
          <w:tcPr>
            <w:tcW w:w="425" w:type="dxa"/>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keepNext/>
              <w:spacing w:after="0" w:line="240" w:lineRule="auto"/>
              <w:ind w:left="299"/>
              <w:rPr>
                <w:rFonts w:ascii="Arial" w:hAnsi="Arial" w:cs="Arial"/>
                <w:b/>
                <w:bCs/>
              </w:rPr>
            </w:pPr>
          </w:p>
        </w:tc>
        <w:tc>
          <w:tcPr>
            <w:tcW w:w="4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keepNext/>
              <w:spacing w:after="0" w:line="240" w:lineRule="auto"/>
              <w:ind w:left="299"/>
              <w:rPr>
                <w:rFonts w:ascii="Arial" w:hAnsi="Arial" w:cs="Arial"/>
                <w:b/>
                <w:bCs/>
              </w:rPr>
            </w:pPr>
            <w:r w:rsidRPr="00DD4765">
              <w:rPr>
                <w:rFonts w:ascii="Arial" w:hAnsi="Arial" w:cs="Arial"/>
                <w:b/>
                <w:bCs/>
              </w:rPr>
              <w:t>Теплопостачання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keepNext/>
              <w:spacing w:after="0" w:line="240" w:lineRule="auto"/>
              <w:jc w:val="center"/>
              <w:rPr>
                <w:rFonts w:ascii="Arial" w:hAnsi="Arial" w:cs="Arial"/>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keepNext/>
              <w:spacing w:after="0" w:line="240" w:lineRule="auto"/>
              <w:ind w:left="-93"/>
              <w:jc w:val="right"/>
              <w:rPr>
                <w:rFonts w:ascii="Arial" w:hAnsi="Arial" w:cs="Arial"/>
                <w:b/>
                <w:bCs/>
              </w:rPr>
            </w:pPr>
          </w:p>
        </w:tc>
        <w:tc>
          <w:tcPr>
            <w:tcW w:w="3118" w:type="dxa"/>
            <w:gridSpan w:val="2"/>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keepNext/>
              <w:spacing w:after="0" w:line="240" w:lineRule="auto"/>
              <w:ind w:left="-93"/>
              <w:jc w:val="center"/>
              <w:rPr>
                <w:rFonts w:ascii="Arial" w:hAnsi="Arial" w:cs="Arial"/>
              </w:rPr>
            </w:pPr>
          </w:p>
        </w:tc>
      </w:tr>
      <w:tr w:rsidR="00EB394D" w:rsidRPr="00DD4765" w:rsidTr="00EB394D">
        <w:trPr>
          <w:trHeight w:val="397"/>
        </w:trPr>
        <w:tc>
          <w:tcPr>
            <w:tcW w:w="425" w:type="dxa"/>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spacing w:after="0" w:line="240" w:lineRule="auto"/>
              <w:ind w:left="299"/>
              <w:rPr>
                <w:rFonts w:ascii="Arial" w:hAnsi="Arial" w:cs="Arial"/>
                <w:b/>
                <w:bCs/>
              </w:rPr>
            </w:pPr>
          </w:p>
        </w:tc>
        <w:tc>
          <w:tcPr>
            <w:tcW w:w="4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ind w:left="299"/>
              <w:rPr>
                <w:rFonts w:ascii="Arial" w:hAnsi="Arial" w:cs="Arial"/>
                <w:bCs/>
              </w:rPr>
            </w:pPr>
            <w:r w:rsidRPr="00DD4765">
              <w:rPr>
                <w:rFonts w:ascii="Arial" w:hAnsi="Arial" w:cs="Arial"/>
                <w:bCs/>
              </w:rPr>
              <w:t>Потужність централізованих джерел тепла, всього</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jc w:val="center"/>
              <w:rPr>
                <w:rFonts w:ascii="Arial" w:hAnsi="Arial" w:cs="Arial"/>
              </w:rPr>
            </w:pPr>
            <w:r w:rsidRPr="00DD4765">
              <w:rPr>
                <w:rFonts w:ascii="Arial" w:hAnsi="Arial" w:cs="Arial"/>
              </w:rPr>
              <w:t>МВт</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keepLines/>
              <w:spacing w:after="0" w:line="240" w:lineRule="auto"/>
              <w:ind w:left="-93"/>
              <w:jc w:val="right"/>
              <w:rPr>
                <w:rFonts w:ascii="Arial" w:hAnsi="Arial" w:cs="Arial"/>
              </w:rPr>
            </w:pPr>
          </w:p>
        </w:tc>
        <w:tc>
          <w:tcPr>
            <w:tcW w:w="3118" w:type="dxa"/>
            <w:gridSpan w:val="2"/>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keepLines/>
              <w:spacing w:after="0" w:line="240" w:lineRule="auto"/>
              <w:ind w:left="-93"/>
              <w:jc w:val="center"/>
              <w:rPr>
                <w:rFonts w:ascii="Arial" w:hAnsi="Arial" w:cs="Arial"/>
              </w:rPr>
            </w:pPr>
          </w:p>
        </w:tc>
      </w:tr>
      <w:tr w:rsidR="00EB394D" w:rsidRPr="00DD4765" w:rsidTr="00EB394D">
        <w:trPr>
          <w:trHeight w:val="397"/>
        </w:trPr>
        <w:tc>
          <w:tcPr>
            <w:tcW w:w="425" w:type="dxa"/>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spacing w:after="0" w:line="240" w:lineRule="auto"/>
              <w:ind w:left="299"/>
              <w:rPr>
                <w:rFonts w:ascii="Arial" w:hAnsi="Arial" w:cs="Arial"/>
                <w:b/>
                <w:bCs/>
              </w:rPr>
            </w:pPr>
          </w:p>
        </w:tc>
        <w:tc>
          <w:tcPr>
            <w:tcW w:w="4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ind w:left="299"/>
              <w:rPr>
                <w:rFonts w:ascii="Arial" w:hAnsi="Arial" w:cs="Arial"/>
                <w:bCs/>
              </w:rPr>
            </w:pPr>
            <w:r w:rsidRPr="00DD4765">
              <w:rPr>
                <w:rFonts w:ascii="Arial" w:hAnsi="Arial" w:cs="Arial"/>
                <w:bCs/>
              </w:rPr>
              <w:t>Подача тепла, всього</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jc w:val="center"/>
              <w:rPr>
                <w:rFonts w:ascii="Arial" w:hAnsi="Arial" w:cs="Arial"/>
              </w:rPr>
            </w:pPr>
            <w:r w:rsidRPr="00DD4765">
              <w:rPr>
                <w:rFonts w:ascii="Arial" w:hAnsi="Arial" w:cs="Arial"/>
              </w:rPr>
              <w:t>»</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keepLines/>
              <w:spacing w:after="0" w:line="240" w:lineRule="auto"/>
              <w:ind w:left="-93"/>
              <w:jc w:val="right"/>
              <w:rPr>
                <w:rFonts w:ascii="Arial" w:hAnsi="Arial" w:cs="Arial"/>
              </w:rPr>
            </w:pPr>
            <w:r w:rsidRPr="00DD4765">
              <w:rPr>
                <w:rFonts w:ascii="Arial" w:hAnsi="Arial" w:cs="Arial"/>
              </w:rPr>
              <w:t>-</w:t>
            </w:r>
          </w:p>
        </w:tc>
        <w:tc>
          <w:tcPr>
            <w:tcW w:w="3118" w:type="dxa"/>
            <w:gridSpan w:val="2"/>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keepLines/>
              <w:spacing w:after="0" w:line="240" w:lineRule="auto"/>
              <w:ind w:left="-93"/>
              <w:jc w:val="center"/>
              <w:rPr>
                <w:rFonts w:ascii="Arial" w:hAnsi="Arial" w:cs="Arial"/>
              </w:rPr>
            </w:pPr>
            <w:r w:rsidRPr="00DD4765">
              <w:rPr>
                <w:rFonts w:ascii="Arial" w:hAnsi="Arial" w:cs="Arial"/>
              </w:rPr>
              <w:t>128,83</w:t>
            </w:r>
          </w:p>
        </w:tc>
      </w:tr>
      <w:tr w:rsidR="00EB394D" w:rsidRPr="00DD4765" w:rsidTr="00EB394D">
        <w:trPr>
          <w:trHeight w:val="397"/>
        </w:trPr>
        <w:tc>
          <w:tcPr>
            <w:tcW w:w="425" w:type="dxa"/>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spacing w:after="0" w:line="240" w:lineRule="auto"/>
              <w:ind w:left="299"/>
              <w:rPr>
                <w:rFonts w:ascii="Arial" w:hAnsi="Arial" w:cs="Arial"/>
                <w:b/>
                <w:bCs/>
              </w:rPr>
            </w:pPr>
          </w:p>
        </w:tc>
        <w:tc>
          <w:tcPr>
            <w:tcW w:w="4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ind w:left="299"/>
              <w:rPr>
                <w:rFonts w:ascii="Arial" w:hAnsi="Arial" w:cs="Arial"/>
                <w:b/>
                <w:bCs/>
              </w:rPr>
            </w:pPr>
            <w:r w:rsidRPr="00DD4765">
              <w:rPr>
                <w:rFonts w:ascii="Arial" w:hAnsi="Arial" w:cs="Arial"/>
                <w:b/>
                <w:bCs/>
              </w:rPr>
              <w:t>Газопостачання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jc w:val="center"/>
              <w:rPr>
                <w:rFonts w:ascii="Arial" w:hAnsi="Arial" w:cs="Arial"/>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keepLines/>
              <w:spacing w:after="0" w:line="240" w:lineRule="auto"/>
              <w:ind w:left="-93"/>
              <w:jc w:val="right"/>
              <w:rPr>
                <w:rFonts w:ascii="Arial" w:hAnsi="Arial" w:cs="Arial"/>
              </w:rPr>
            </w:pPr>
          </w:p>
        </w:tc>
        <w:tc>
          <w:tcPr>
            <w:tcW w:w="3118" w:type="dxa"/>
            <w:gridSpan w:val="2"/>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keepLines/>
              <w:spacing w:after="0" w:line="240" w:lineRule="auto"/>
              <w:ind w:left="-93"/>
              <w:jc w:val="center"/>
              <w:rPr>
                <w:rFonts w:ascii="Arial" w:hAnsi="Arial" w:cs="Arial"/>
              </w:rPr>
            </w:pPr>
          </w:p>
        </w:tc>
      </w:tr>
      <w:tr w:rsidR="00EB394D" w:rsidRPr="00DD4765" w:rsidTr="00EB394D">
        <w:trPr>
          <w:trHeight w:val="397"/>
        </w:trPr>
        <w:tc>
          <w:tcPr>
            <w:tcW w:w="425" w:type="dxa"/>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spacing w:after="0" w:line="240" w:lineRule="auto"/>
              <w:ind w:left="299"/>
              <w:rPr>
                <w:rFonts w:ascii="Arial" w:hAnsi="Arial" w:cs="Arial"/>
                <w:b/>
                <w:bCs/>
              </w:rPr>
            </w:pPr>
          </w:p>
        </w:tc>
        <w:tc>
          <w:tcPr>
            <w:tcW w:w="4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ind w:left="299"/>
              <w:rPr>
                <w:rFonts w:ascii="Arial" w:hAnsi="Arial" w:cs="Arial"/>
                <w:bCs/>
              </w:rPr>
            </w:pPr>
            <w:r w:rsidRPr="00DD4765">
              <w:rPr>
                <w:rFonts w:ascii="Arial" w:hAnsi="Arial" w:cs="Arial"/>
                <w:bCs/>
              </w:rPr>
              <w:t>Споживання газу</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jc w:val="center"/>
              <w:rPr>
                <w:rFonts w:ascii="Arial" w:hAnsi="Arial" w:cs="Arial"/>
              </w:rPr>
            </w:pPr>
            <w:r w:rsidRPr="00DD4765">
              <w:rPr>
                <w:rFonts w:ascii="Arial" w:hAnsi="Arial" w:cs="Arial"/>
              </w:rPr>
              <w:t>млн. м</w:t>
            </w:r>
            <w:r w:rsidRPr="00DD4765">
              <w:rPr>
                <w:rFonts w:ascii="Arial" w:hAnsi="Arial" w:cs="Arial"/>
                <w:vertAlign w:val="superscript"/>
              </w:rPr>
              <w:t>3</w:t>
            </w:r>
            <w:r w:rsidRPr="00DD4765">
              <w:rPr>
                <w:rFonts w:ascii="Arial" w:hAnsi="Arial" w:cs="Arial"/>
              </w:rPr>
              <w:t>/рік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uppressAutoHyphens/>
              <w:spacing w:after="0" w:line="240" w:lineRule="auto"/>
              <w:jc w:val="right"/>
              <w:rPr>
                <w:rFonts w:ascii="Arial" w:hAnsi="Arial" w:cs="Arial"/>
              </w:rPr>
            </w:pPr>
            <w:r w:rsidRPr="00DD4765">
              <w:rPr>
                <w:rFonts w:ascii="Arial" w:hAnsi="Arial" w:cs="Arial"/>
              </w:rPr>
              <w:t>21,54</w:t>
            </w:r>
          </w:p>
        </w:tc>
        <w:tc>
          <w:tcPr>
            <w:tcW w:w="3118" w:type="dxa"/>
            <w:gridSpan w:val="2"/>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suppressAutoHyphens/>
              <w:spacing w:after="0" w:line="240" w:lineRule="auto"/>
              <w:jc w:val="center"/>
              <w:rPr>
                <w:rFonts w:ascii="Arial" w:hAnsi="Arial" w:cs="Arial"/>
              </w:rPr>
            </w:pPr>
            <w:r w:rsidRPr="00DD4765">
              <w:rPr>
                <w:rFonts w:ascii="Arial" w:hAnsi="Arial" w:cs="Arial"/>
              </w:rPr>
              <w:t>101,82</w:t>
            </w:r>
          </w:p>
        </w:tc>
      </w:tr>
      <w:tr w:rsidR="00EB394D" w:rsidRPr="00DD4765" w:rsidTr="00EB394D">
        <w:trPr>
          <w:trHeight w:val="397"/>
        </w:trPr>
        <w:tc>
          <w:tcPr>
            <w:tcW w:w="425" w:type="dxa"/>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spacing w:after="0" w:line="240" w:lineRule="auto"/>
              <w:rPr>
                <w:rFonts w:ascii="Arial" w:hAnsi="Arial" w:cs="Arial"/>
                <w:b/>
                <w:bCs/>
              </w:rPr>
            </w:pPr>
            <w:r w:rsidRPr="00DD4765">
              <w:rPr>
                <w:rFonts w:ascii="Arial" w:hAnsi="Arial" w:cs="Arial"/>
                <w:b/>
                <w:bCs/>
              </w:rPr>
              <w:t>8</w:t>
            </w:r>
          </w:p>
        </w:tc>
        <w:tc>
          <w:tcPr>
            <w:tcW w:w="4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rPr>
                <w:rFonts w:ascii="Arial" w:hAnsi="Arial" w:cs="Arial"/>
                <w:b/>
                <w:bCs/>
              </w:rPr>
            </w:pPr>
            <w:r w:rsidRPr="00DD4765">
              <w:rPr>
                <w:rFonts w:ascii="Arial" w:hAnsi="Arial" w:cs="Arial"/>
                <w:b/>
                <w:bCs/>
              </w:rPr>
              <w:t>Інженерна підготовка та захист території</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jc w:val="center"/>
              <w:rPr>
                <w:rFonts w:ascii="Arial" w:hAnsi="Arial" w:cs="Arial"/>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ind w:left="-93"/>
              <w:jc w:val="right"/>
              <w:rPr>
                <w:rFonts w:ascii="Arial" w:hAnsi="Arial" w:cs="Arial"/>
                <w:b/>
                <w:bCs/>
              </w:rPr>
            </w:pPr>
          </w:p>
        </w:tc>
        <w:tc>
          <w:tcPr>
            <w:tcW w:w="3118" w:type="dxa"/>
            <w:gridSpan w:val="2"/>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spacing w:after="0" w:line="240" w:lineRule="auto"/>
              <w:ind w:left="-93"/>
              <w:jc w:val="center"/>
              <w:rPr>
                <w:rFonts w:ascii="Arial" w:hAnsi="Arial" w:cs="Arial"/>
              </w:rPr>
            </w:pPr>
          </w:p>
        </w:tc>
      </w:tr>
      <w:tr w:rsidR="00EB394D" w:rsidRPr="00DD4765" w:rsidTr="00EB394D">
        <w:trPr>
          <w:trHeight w:val="397"/>
        </w:trPr>
        <w:tc>
          <w:tcPr>
            <w:tcW w:w="425" w:type="dxa"/>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spacing w:after="0" w:line="240" w:lineRule="auto"/>
              <w:ind w:left="582"/>
              <w:rPr>
                <w:rFonts w:ascii="Arial" w:hAnsi="Arial" w:cs="Arial"/>
                <w:b/>
                <w:bCs/>
              </w:rPr>
            </w:pPr>
          </w:p>
        </w:tc>
        <w:tc>
          <w:tcPr>
            <w:tcW w:w="4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ind w:left="332"/>
              <w:rPr>
                <w:rFonts w:ascii="Arial" w:hAnsi="Arial" w:cs="Arial"/>
                <w:bCs/>
              </w:rPr>
            </w:pPr>
            <w:r w:rsidRPr="00DD4765">
              <w:rPr>
                <w:rFonts w:ascii="Arial" w:hAnsi="Arial" w:cs="Arial"/>
                <w:bCs/>
              </w:rPr>
              <w:t>Намив, підсипка території</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jc w:val="center"/>
              <w:rPr>
                <w:rFonts w:ascii="Arial" w:hAnsi="Arial" w:cs="Arial"/>
              </w:rPr>
            </w:pPr>
            <w:r w:rsidRPr="00DD4765">
              <w:rPr>
                <w:rFonts w:ascii="Arial" w:hAnsi="Arial" w:cs="Arial"/>
              </w:rPr>
              <w:t>га</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ind w:left="-93"/>
              <w:jc w:val="right"/>
              <w:rPr>
                <w:rFonts w:ascii="Arial" w:hAnsi="Arial" w:cs="Arial"/>
              </w:rPr>
            </w:pPr>
            <w:r w:rsidRPr="00DD4765">
              <w:rPr>
                <w:rFonts w:ascii="Arial" w:hAnsi="Arial" w:cs="Arial"/>
              </w:rPr>
              <w:t>-</w:t>
            </w:r>
          </w:p>
        </w:tc>
        <w:tc>
          <w:tcPr>
            <w:tcW w:w="3118" w:type="dxa"/>
            <w:gridSpan w:val="2"/>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spacing w:after="0" w:line="240" w:lineRule="auto"/>
              <w:ind w:left="-93"/>
              <w:jc w:val="center"/>
              <w:rPr>
                <w:rFonts w:ascii="Arial" w:hAnsi="Arial" w:cs="Arial"/>
              </w:rPr>
            </w:pPr>
            <w:r w:rsidRPr="00DD4765">
              <w:rPr>
                <w:rFonts w:ascii="Arial" w:hAnsi="Arial" w:cs="Arial"/>
              </w:rPr>
              <w:t>-</w:t>
            </w:r>
          </w:p>
        </w:tc>
      </w:tr>
      <w:tr w:rsidR="00EB394D" w:rsidRPr="00DD4765" w:rsidTr="00EB394D">
        <w:trPr>
          <w:trHeight w:val="397"/>
        </w:trPr>
        <w:tc>
          <w:tcPr>
            <w:tcW w:w="425" w:type="dxa"/>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spacing w:after="0" w:line="240" w:lineRule="auto"/>
              <w:ind w:left="582"/>
              <w:rPr>
                <w:rFonts w:ascii="Arial" w:hAnsi="Arial" w:cs="Arial"/>
                <w:b/>
                <w:bCs/>
              </w:rPr>
            </w:pPr>
          </w:p>
        </w:tc>
        <w:tc>
          <w:tcPr>
            <w:tcW w:w="4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ind w:left="332"/>
              <w:rPr>
                <w:rFonts w:ascii="Arial" w:hAnsi="Arial" w:cs="Arial"/>
                <w:bCs/>
              </w:rPr>
            </w:pPr>
            <w:r w:rsidRPr="00DD4765">
              <w:rPr>
                <w:rFonts w:ascii="Arial" w:hAnsi="Arial" w:cs="Arial"/>
                <w:bCs/>
              </w:rPr>
              <w:t>Пониження рівня ґрунтових вод</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jc w:val="center"/>
              <w:rPr>
                <w:rFonts w:ascii="Arial" w:hAnsi="Arial" w:cs="Arial"/>
              </w:rPr>
            </w:pPr>
            <w:r w:rsidRPr="00DD4765">
              <w:rPr>
                <w:rFonts w:ascii="Arial" w:hAnsi="Arial" w:cs="Arial"/>
              </w:rPr>
              <w:t>»</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ind w:left="-93"/>
              <w:jc w:val="right"/>
              <w:rPr>
                <w:rFonts w:ascii="Arial" w:hAnsi="Arial" w:cs="Arial"/>
              </w:rPr>
            </w:pPr>
            <w:r w:rsidRPr="00DD4765">
              <w:rPr>
                <w:rFonts w:ascii="Arial" w:hAnsi="Arial" w:cs="Arial"/>
              </w:rPr>
              <w:t>-</w:t>
            </w:r>
          </w:p>
        </w:tc>
        <w:tc>
          <w:tcPr>
            <w:tcW w:w="3118" w:type="dxa"/>
            <w:gridSpan w:val="2"/>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spacing w:after="0" w:line="240" w:lineRule="auto"/>
              <w:ind w:left="-93"/>
              <w:jc w:val="center"/>
              <w:rPr>
                <w:rFonts w:ascii="Arial" w:hAnsi="Arial" w:cs="Arial"/>
              </w:rPr>
            </w:pPr>
            <w:r w:rsidRPr="00DD4765">
              <w:rPr>
                <w:rFonts w:ascii="Arial" w:hAnsi="Arial" w:cs="Arial"/>
              </w:rPr>
              <w:t>150,0</w:t>
            </w:r>
          </w:p>
        </w:tc>
      </w:tr>
      <w:tr w:rsidR="00EB394D" w:rsidRPr="00DD4765" w:rsidTr="00EB394D">
        <w:trPr>
          <w:trHeight w:val="397"/>
        </w:trPr>
        <w:tc>
          <w:tcPr>
            <w:tcW w:w="425" w:type="dxa"/>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spacing w:after="0" w:line="240" w:lineRule="auto"/>
              <w:ind w:left="582"/>
              <w:rPr>
                <w:rFonts w:ascii="Arial" w:hAnsi="Arial" w:cs="Arial"/>
                <w:b/>
                <w:bCs/>
              </w:rPr>
            </w:pPr>
          </w:p>
        </w:tc>
        <w:tc>
          <w:tcPr>
            <w:tcW w:w="4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ind w:left="332"/>
              <w:rPr>
                <w:rFonts w:ascii="Arial" w:hAnsi="Arial" w:cs="Arial"/>
                <w:bCs/>
              </w:rPr>
            </w:pPr>
            <w:r w:rsidRPr="00DD4765">
              <w:rPr>
                <w:rFonts w:ascii="Arial" w:hAnsi="Arial" w:cs="Arial"/>
                <w:bCs/>
              </w:rPr>
              <w:t>Регулювання русел рік / водойм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jc w:val="center"/>
              <w:rPr>
                <w:rFonts w:ascii="Arial" w:hAnsi="Arial" w:cs="Arial"/>
              </w:rPr>
            </w:pPr>
            <w:r w:rsidRPr="00DD4765">
              <w:rPr>
                <w:rFonts w:ascii="Arial" w:hAnsi="Arial" w:cs="Arial"/>
              </w:rPr>
              <w:t>км/га</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ind w:left="-93"/>
              <w:jc w:val="right"/>
              <w:rPr>
                <w:rFonts w:ascii="Arial" w:hAnsi="Arial" w:cs="Arial"/>
              </w:rPr>
            </w:pPr>
            <w:r w:rsidRPr="00DD4765">
              <w:rPr>
                <w:rFonts w:ascii="Arial" w:hAnsi="Arial" w:cs="Arial"/>
              </w:rPr>
              <w:t>-</w:t>
            </w:r>
          </w:p>
        </w:tc>
        <w:tc>
          <w:tcPr>
            <w:tcW w:w="3118" w:type="dxa"/>
            <w:gridSpan w:val="2"/>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spacing w:after="0" w:line="240" w:lineRule="auto"/>
              <w:ind w:left="-93"/>
              <w:jc w:val="center"/>
              <w:rPr>
                <w:rFonts w:ascii="Arial" w:hAnsi="Arial" w:cs="Arial"/>
              </w:rPr>
            </w:pPr>
            <w:r w:rsidRPr="00DD4765">
              <w:rPr>
                <w:rFonts w:ascii="Arial" w:hAnsi="Arial" w:cs="Arial"/>
              </w:rPr>
              <w:t>22,0/189,7</w:t>
            </w:r>
          </w:p>
        </w:tc>
      </w:tr>
      <w:tr w:rsidR="00EB394D" w:rsidRPr="00DD4765" w:rsidTr="00EB394D">
        <w:trPr>
          <w:trHeight w:val="397"/>
        </w:trPr>
        <w:tc>
          <w:tcPr>
            <w:tcW w:w="425" w:type="dxa"/>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spacing w:after="0" w:line="240" w:lineRule="auto"/>
              <w:ind w:left="582"/>
              <w:rPr>
                <w:rFonts w:ascii="Arial" w:hAnsi="Arial" w:cs="Arial"/>
                <w:b/>
                <w:bCs/>
              </w:rPr>
            </w:pPr>
          </w:p>
        </w:tc>
        <w:tc>
          <w:tcPr>
            <w:tcW w:w="4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ind w:left="332"/>
              <w:rPr>
                <w:rFonts w:ascii="Arial" w:hAnsi="Arial" w:cs="Arial"/>
                <w:bCs/>
              </w:rPr>
            </w:pPr>
            <w:r w:rsidRPr="00DD4765">
              <w:rPr>
                <w:rFonts w:ascii="Arial" w:hAnsi="Arial" w:cs="Arial"/>
                <w:bCs/>
              </w:rPr>
              <w:t>Освоєння заторфованих і заболочених територій</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jc w:val="center"/>
              <w:rPr>
                <w:rFonts w:ascii="Arial" w:hAnsi="Arial" w:cs="Arial"/>
              </w:rPr>
            </w:pPr>
            <w:r w:rsidRPr="00DD4765">
              <w:rPr>
                <w:rFonts w:ascii="Arial" w:hAnsi="Arial" w:cs="Arial"/>
              </w:rPr>
              <w:t>га</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ind w:left="-93"/>
              <w:jc w:val="right"/>
              <w:rPr>
                <w:rFonts w:ascii="Arial" w:hAnsi="Arial" w:cs="Arial"/>
              </w:rPr>
            </w:pPr>
            <w:r w:rsidRPr="00DD4765">
              <w:rPr>
                <w:rFonts w:ascii="Arial" w:hAnsi="Arial" w:cs="Arial"/>
              </w:rPr>
              <w:t>-</w:t>
            </w:r>
          </w:p>
        </w:tc>
        <w:tc>
          <w:tcPr>
            <w:tcW w:w="3118" w:type="dxa"/>
            <w:gridSpan w:val="2"/>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spacing w:after="0" w:line="240" w:lineRule="auto"/>
              <w:ind w:left="-93"/>
              <w:jc w:val="center"/>
              <w:rPr>
                <w:rFonts w:ascii="Arial" w:hAnsi="Arial" w:cs="Arial"/>
              </w:rPr>
            </w:pPr>
            <w:r w:rsidRPr="00DD4765">
              <w:rPr>
                <w:rFonts w:ascii="Arial" w:hAnsi="Arial" w:cs="Arial"/>
              </w:rPr>
              <w:t>107,0</w:t>
            </w:r>
          </w:p>
        </w:tc>
      </w:tr>
      <w:tr w:rsidR="00EB394D" w:rsidRPr="00DD4765" w:rsidTr="00EB394D">
        <w:trPr>
          <w:trHeight w:val="397"/>
        </w:trPr>
        <w:tc>
          <w:tcPr>
            <w:tcW w:w="425" w:type="dxa"/>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spacing w:after="0" w:line="240" w:lineRule="auto"/>
              <w:ind w:left="582"/>
              <w:rPr>
                <w:rFonts w:ascii="Arial" w:hAnsi="Arial" w:cs="Arial"/>
                <w:b/>
                <w:bCs/>
              </w:rPr>
            </w:pPr>
          </w:p>
        </w:tc>
        <w:tc>
          <w:tcPr>
            <w:tcW w:w="4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ind w:left="332"/>
              <w:rPr>
                <w:rFonts w:ascii="Arial" w:hAnsi="Arial" w:cs="Arial"/>
                <w:bCs/>
              </w:rPr>
            </w:pPr>
            <w:r w:rsidRPr="00DD4765">
              <w:rPr>
                <w:rFonts w:ascii="Arial" w:hAnsi="Arial" w:cs="Arial"/>
                <w:bCs/>
              </w:rPr>
              <w:t>Протиерозійні, протизсувні, протикарстові заходи</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jc w:val="center"/>
              <w:rPr>
                <w:rFonts w:ascii="Arial" w:hAnsi="Arial" w:cs="Arial"/>
              </w:rPr>
            </w:pPr>
            <w:r w:rsidRPr="00DD4765">
              <w:rPr>
                <w:rFonts w:ascii="Arial" w:hAnsi="Arial" w:cs="Arial"/>
              </w:rPr>
              <w:t>»</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ind w:left="-93"/>
              <w:jc w:val="right"/>
              <w:rPr>
                <w:rFonts w:ascii="Arial" w:hAnsi="Arial" w:cs="Arial"/>
              </w:rPr>
            </w:pPr>
            <w:r w:rsidRPr="00DD4765">
              <w:rPr>
                <w:rFonts w:ascii="Arial" w:hAnsi="Arial" w:cs="Arial"/>
              </w:rPr>
              <w:t>-</w:t>
            </w:r>
          </w:p>
        </w:tc>
        <w:tc>
          <w:tcPr>
            <w:tcW w:w="3118" w:type="dxa"/>
            <w:gridSpan w:val="2"/>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spacing w:after="0" w:line="240" w:lineRule="auto"/>
              <w:ind w:left="-93"/>
              <w:jc w:val="center"/>
              <w:rPr>
                <w:rFonts w:ascii="Arial" w:hAnsi="Arial" w:cs="Arial"/>
              </w:rPr>
            </w:pPr>
            <w:r w:rsidRPr="00DD4765">
              <w:rPr>
                <w:rFonts w:ascii="Arial" w:hAnsi="Arial" w:cs="Arial"/>
              </w:rPr>
              <w:t>250,0</w:t>
            </w:r>
          </w:p>
        </w:tc>
      </w:tr>
      <w:tr w:rsidR="00EB394D" w:rsidRPr="00DD4765" w:rsidTr="00EB394D">
        <w:trPr>
          <w:trHeight w:val="397"/>
        </w:trPr>
        <w:tc>
          <w:tcPr>
            <w:tcW w:w="425" w:type="dxa"/>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spacing w:after="0" w:line="240" w:lineRule="auto"/>
              <w:ind w:left="582"/>
              <w:rPr>
                <w:rFonts w:ascii="Arial" w:hAnsi="Arial" w:cs="Arial"/>
                <w:b/>
                <w:bCs/>
              </w:rPr>
            </w:pPr>
          </w:p>
        </w:tc>
        <w:tc>
          <w:tcPr>
            <w:tcW w:w="4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ind w:left="332"/>
              <w:rPr>
                <w:rFonts w:ascii="Arial" w:hAnsi="Arial" w:cs="Arial"/>
                <w:bCs/>
              </w:rPr>
            </w:pPr>
            <w:r w:rsidRPr="00DD4765">
              <w:rPr>
                <w:rFonts w:ascii="Arial" w:hAnsi="Arial" w:cs="Arial"/>
                <w:bCs/>
              </w:rPr>
              <w:t>Протипросадні заходи</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jc w:val="center"/>
              <w:rPr>
                <w:rFonts w:ascii="Arial" w:hAnsi="Arial" w:cs="Arial"/>
              </w:rPr>
            </w:pPr>
            <w:r w:rsidRPr="00DD4765">
              <w:rPr>
                <w:rFonts w:ascii="Arial" w:hAnsi="Arial" w:cs="Arial"/>
              </w:rPr>
              <w:t>»</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ind w:left="-93"/>
              <w:jc w:val="right"/>
              <w:rPr>
                <w:rFonts w:ascii="Arial" w:hAnsi="Arial" w:cs="Arial"/>
              </w:rPr>
            </w:pPr>
            <w:r w:rsidRPr="00DD4765">
              <w:rPr>
                <w:rFonts w:ascii="Arial" w:hAnsi="Arial" w:cs="Arial"/>
              </w:rPr>
              <w:t>-</w:t>
            </w:r>
          </w:p>
        </w:tc>
        <w:tc>
          <w:tcPr>
            <w:tcW w:w="3118" w:type="dxa"/>
            <w:gridSpan w:val="2"/>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spacing w:after="0" w:line="240" w:lineRule="auto"/>
              <w:ind w:left="-93"/>
              <w:jc w:val="center"/>
              <w:rPr>
                <w:rFonts w:ascii="Arial" w:hAnsi="Arial" w:cs="Arial"/>
              </w:rPr>
            </w:pPr>
            <w:r w:rsidRPr="00DD4765">
              <w:rPr>
                <w:rFonts w:ascii="Arial" w:hAnsi="Arial" w:cs="Arial"/>
              </w:rPr>
              <w:t>40</w:t>
            </w:r>
          </w:p>
        </w:tc>
      </w:tr>
      <w:tr w:rsidR="00EB394D" w:rsidRPr="00DD4765" w:rsidTr="00EB394D">
        <w:trPr>
          <w:trHeight w:val="397"/>
        </w:trPr>
        <w:tc>
          <w:tcPr>
            <w:tcW w:w="425" w:type="dxa"/>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spacing w:after="0" w:line="240" w:lineRule="auto"/>
              <w:ind w:left="299"/>
              <w:rPr>
                <w:rFonts w:ascii="Arial" w:hAnsi="Arial" w:cs="Arial"/>
                <w:b/>
              </w:rPr>
            </w:pPr>
          </w:p>
        </w:tc>
        <w:tc>
          <w:tcPr>
            <w:tcW w:w="4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ind w:left="332"/>
              <w:rPr>
                <w:rFonts w:ascii="Arial" w:hAnsi="Arial" w:cs="Arial"/>
                <w:bCs/>
              </w:rPr>
            </w:pPr>
            <w:r w:rsidRPr="00DD4765">
              <w:rPr>
                <w:rFonts w:ascii="Arial" w:hAnsi="Arial" w:cs="Arial"/>
                <w:bCs/>
              </w:rPr>
              <w:t>Дощова каналізація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jc w:val="center"/>
              <w:rPr>
                <w:rFonts w:ascii="Arial" w:hAnsi="Arial" w:cs="Arial"/>
              </w:rPr>
            </w:pPr>
            <w:r w:rsidRPr="00DD4765">
              <w:rPr>
                <w:rFonts w:ascii="Arial" w:hAnsi="Arial" w:cs="Arial"/>
              </w:rPr>
              <w:t>км</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ind w:left="-93"/>
              <w:jc w:val="right"/>
              <w:rPr>
                <w:rFonts w:ascii="Arial" w:hAnsi="Arial" w:cs="Arial"/>
              </w:rPr>
            </w:pPr>
          </w:p>
        </w:tc>
        <w:tc>
          <w:tcPr>
            <w:tcW w:w="3118" w:type="dxa"/>
            <w:gridSpan w:val="2"/>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spacing w:after="0" w:line="240" w:lineRule="auto"/>
              <w:ind w:left="-93"/>
              <w:jc w:val="center"/>
              <w:rPr>
                <w:rFonts w:ascii="Arial" w:hAnsi="Arial" w:cs="Arial"/>
              </w:rPr>
            </w:pPr>
            <w:r w:rsidRPr="00DD4765">
              <w:rPr>
                <w:rFonts w:ascii="Arial" w:hAnsi="Arial" w:cs="Arial"/>
              </w:rPr>
              <w:t>86</w:t>
            </w:r>
          </w:p>
        </w:tc>
      </w:tr>
      <w:tr w:rsidR="00EB394D" w:rsidRPr="00DD4765" w:rsidTr="00EB394D">
        <w:trPr>
          <w:trHeight w:val="397"/>
        </w:trPr>
        <w:tc>
          <w:tcPr>
            <w:tcW w:w="425" w:type="dxa"/>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spacing w:after="0" w:line="240" w:lineRule="auto"/>
              <w:ind w:left="299"/>
              <w:rPr>
                <w:rFonts w:ascii="Arial" w:hAnsi="Arial" w:cs="Arial"/>
                <w:b/>
                <w:bCs/>
              </w:rPr>
            </w:pPr>
          </w:p>
        </w:tc>
        <w:tc>
          <w:tcPr>
            <w:tcW w:w="4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ind w:left="332"/>
              <w:rPr>
                <w:rFonts w:ascii="Arial" w:hAnsi="Arial" w:cs="Arial"/>
                <w:bCs/>
              </w:rPr>
            </w:pPr>
            <w:r w:rsidRPr="00DD4765">
              <w:rPr>
                <w:rFonts w:ascii="Arial" w:hAnsi="Arial" w:cs="Arial"/>
                <w:bCs/>
              </w:rPr>
              <w:t xml:space="preserve">Очисні споруди дощової каналізації </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jc w:val="center"/>
              <w:rPr>
                <w:rFonts w:ascii="Arial" w:hAnsi="Arial" w:cs="Arial"/>
              </w:rPr>
            </w:pPr>
            <w:r w:rsidRPr="00DD4765">
              <w:rPr>
                <w:rFonts w:ascii="Arial" w:hAnsi="Arial" w:cs="Arial"/>
              </w:rPr>
              <w:t>Одиниць</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ind w:left="-93"/>
              <w:jc w:val="right"/>
              <w:rPr>
                <w:rFonts w:ascii="Arial" w:hAnsi="Arial" w:cs="Arial"/>
              </w:rPr>
            </w:pPr>
          </w:p>
        </w:tc>
        <w:tc>
          <w:tcPr>
            <w:tcW w:w="3118" w:type="dxa"/>
            <w:gridSpan w:val="2"/>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spacing w:after="0" w:line="240" w:lineRule="auto"/>
              <w:ind w:left="-93"/>
              <w:jc w:val="center"/>
              <w:rPr>
                <w:rFonts w:ascii="Arial" w:hAnsi="Arial" w:cs="Arial"/>
              </w:rPr>
            </w:pPr>
            <w:r w:rsidRPr="00DD4765">
              <w:rPr>
                <w:rFonts w:ascii="Arial" w:hAnsi="Arial" w:cs="Arial"/>
              </w:rPr>
              <w:t>13</w:t>
            </w:r>
          </w:p>
        </w:tc>
      </w:tr>
      <w:tr w:rsidR="00EB394D" w:rsidRPr="00DD4765" w:rsidTr="00EB394D">
        <w:trPr>
          <w:trHeight w:val="397"/>
        </w:trPr>
        <w:tc>
          <w:tcPr>
            <w:tcW w:w="425" w:type="dxa"/>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spacing w:after="0" w:line="240" w:lineRule="auto"/>
              <w:rPr>
                <w:rFonts w:ascii="Arial" w:hAnsi="Arial" w:cs="Arial"/>
                <w:b/>
                <w:bCs/>
              </w:rPr>
            </w:pPr>
            <w:r w:rsidRPr="00DD4765">
              <w:rPr>
                <w:rFonts w:ascii="Arial" w:hAnsi="Arial" w:cs="Arial"/>
                <w:b/>
                <w:bCs/>
              </w:rPr>
              <w:t>9</w:t>
            </w:r>
          </w:p>
        </w:tc>
        <w:tc>
          <w:tcPr>
            <w:tcW w:w="4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rPr>
                <w:rFonts w:ascii="Arial" w:hAnsi="Arial" w:cs="Arial"/>
                <w:b/>
                <w:bCs/>
              </w:rPr>
            </w:pPr>
            <w:r w:rsidRPr="00DD4765">
              <w:rPr>
                <w:rFonts w:ascii="Arial" w:hAnsi="Arial" w:cs="Arial"/>
                <w:b/>
                <w:bCs/>
              </w:rPr>
              <w:t>Санітарне очищення території</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jc w:val="center"/>
              <w:rPr>
                <w:rFonts w:ascii="Arial" w:hAnsi="Arial" w:cs="Arial"/>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keepLines/>
              <w:spacing w:after="0" w:line="240" w:lineRule="auto"/>
              <w:ind w:left="-93"/>
              <w:jc w:val="right"/>
              <w:rPr>
                <w:rFonts w:ascii="Arial" w:hAnsi="Arial" w:cs="Arial"/>
              </w:rPr>
            </w:pPr>
          </w:p>
        </w:tc>
        <w:tc>
          <w:tcPr>
            <w:tcW w:w="3118" w:type="dxa"/>
            <w:gridSpan w:val="2"/>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keepLines/>
              <w:spacing w:after="0" w:line="240" w:lineRule="auto"/>
              <w:ind w:left="-93"/>
              <w:jc w:val="center"/>
              <w:rPr>
                <w:rFonts w:ascii="Arial" w:hAnsi="Arial" w:cs="Arial"/>
              </w:rPr>
            </w:pPr>
          </w:p>
        </w:tc>
      </w:tr>
      <w:tr w:rsidR="00EB394D" w:rsidRPr="00DD4765" w:rsidTr="00EB394D">
        <w:trPr>
          <w:trHeight w:val="397"/>
        </w:trPr>
        <w:tc>
          <w:tcPr>
            <w:tcW w:w="425" w:type="dxa"/>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spacing w:after="0" w:line="240" w:lineRule="auto"/>
              <w:ind w:left="299"/>
              <w:rPr>
                <w:rFonts w:ascii="Arial" w:hAnsi="Arial" w:cs="Arial"/>
                <w:b/>
                <w:bCs/>
              </w:rPr>
            </w:pPr>
          </w:p>
        </w:tc>
        <w:tc>
          <w:tcPr>
            <w:tcW w:w="4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ind w:left="299"/>
              <w:rPr>
                <w:rFonts w:ascii="Arial" w:hAnsi="Arial" w:cs="Arial"/>
                <w:b/>
                <w:bCs/>
              </w:rPr>
            </w:pPr>
            <w:r w:rsidRPr="00DD4765">
              <w:rPr>
                <w:rFonts w:ascii="Arial" w:hAnsi="Arial" w:cs="Arial"/>
                <w:b/>
                <w:bCs/>
              </w:rPr>
              <w:t>Обсяги твердих побутових відходів, всього</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jc w:val="center"/>
              <w:rPr>
                <w:rFonts w:ascii="Arial" w:hAnsi="Arial" w:cs="Arial"/>
              </w:rPr>
            </w:pPr>
            <w:r w:rsidRPr="00DD4765">
              <w:rPr>
                <w:rFonts w:ascii="Arial" w:hAnsi="Arial" w:cs="Arial"/>
              </w:rPr>
              <w:t>тис. т/рік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jc w:val="right"/>
              <w:rPr>
                <w:rFonts w:ascii="Arial" w:hAnsi="Arial" w:cs="Arial"/>
              </w:rPr>
            </w:pPr>
            <w:r w:rsidRPr="00DD4765">
              <w:rPr>
                <w:rFonts w:ascii="Arial" w:hAnsi="Arial" w:cs="Arial"/>
              </w:rPr>
              <w:t>23,00 тис.м</w:t>
            </w:r>
            <w:r w:rsidRPr="00DD4765">
              <w:rPr>
                <w:rFonts w:ascii="Arial" w:hAnsi="Arial" w:cs="Arial"/>
                <w:vertAlign w:val="superscript"/>
              </w:rPr>
              <w:t>3</w:t>
            </w:r>
          </w:p>
        </w:tc>
        <w:tc>
          <w:tcPr>
            <w:tcW w:w="3118" w:type="dxa"/>
            <w:gridSpan w:val="2"/>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spacing w:after="0" w:line="240" w:lineRule="auto"/>
              <w:jc w:val="center"/>
              <w:rPr>
                <w:rFonts w:ascii="Arial" w:hAnsi="Arial" w:cs="Arial"/>
              </w:rPr>
            </w:pPr>
            <w:r w:rsidRPr="00DD4765">
              <w:rPr>
                <w:rFonts w:ascii="Arial" w:hAnsi="Arial" w:cs="Arial"/>
              </w:rPr>
              <w:t>12,04</w:t>
            </w:r>
          </w:p>
        </w:tc>
      </w:tr>
      <w:tr w:rsidR="00EB394D" w:rsidRPr="00DD4765" w:rsidTr="00EB394D">
        <w:trPr>
          <w:trHeight w:val="397"/>
        </w:trPr>
        <w:tc>
          <w:tcPr>
            <w:tcW w:w="425" w:type="dxa"/>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spacing w:after="0" w:line="240" w:lineRule="auto"/>
              <w:ind w:left="299"/>
              <w:rPr>
                <w:rFonts w:ascii="Arial" w:hAnsi="Arial" w:cs="Arial"/>
                <w:b/>
                <w:bCs/>
              </w:rPr>
            </w:pPr>
          </w:p>
        </w:tc>
        <w:tc>
          <w:tcPr>
            <w:tcW w:w="4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ind w:left="299"/>
              <w:rPr>
                <w:rFonts w:ascii="Arial" w:hAnsi="Arial" w:cs="Arial"/>
                <w:b/>
                <w:bCs/>
              </w:rPr>
            </w:pPr>
            <w:r w:rsidRPr="00DD4765">
              <w:rPr>
                <w:rFonts w:ascii="Arial" w:hAnsi="Arial" w:cs="Arial"/>
                <w:b/>
                <w:bCs/>
              </w:rPr>
              <w:t>Сміттєпереробні заводи</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jc w:val="center"/>
              <w:rPr>
                <w:rFonts w:ascii="Arial" w:hAnsi="Arial" w:cs="Arial"/>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keepLines/>
              <w:spacing w:after="0" w:line="240" w:lineRule="auto"/>
              <w:jc w:val="right"/>
              <w:rPr>
                <w:rFonts w:ascii="Arial" w:hAnsi="Arial" w:cs="Arial"/>
              </w:rPr>
            </w:pPr>
          </w:p>
        </w:tc>
        <w:tc>
          <w:tcPr>
            <w:tcW w:w="3118" w:type="dxa"/>
            <w:gridSpan w:val="2"/>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keepLines/>
              <w:spacing w:after="0" w:line="240" w:lineRule="auto"/>
              <w:jc w:val="center"/>
              <w:rPr>
                <w:rFonts w:ascii="Arial" w:hAnsi="Arial" w:cs="Arial"/>
              </w:rPr>
            </w:pPr>
          </w:p>
        </w:tc>
      </w:tr>
      <w:tr w:rsidR="00EB394D" w:rsidRPr="00DD4765" w:rsidTr="00EB394D">
        <w:trPr>
          <w:trHeight w:val="397"/>
        </w:trPr>
        <w:tc>
          <w:tcPr>
            <w:tcW w:w="425" w:type="dxa"/>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spacing w:after="0" w:line="240" w:lineRule="auto"/>
              <w:ind w:left="582"/>
              <w:rPr>
                <w:rFonts w:ascii="Arial" w:hAnsi="Arial" w:cs="Arial"/>
                <w:b/>
                <w:bCs/>
              </w:rPr>
            </w:pPr>
          </w:p>
        </w:tc>
        <w:tc>
          <w:tcPr>
            <w:tcW w:w="4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ind w:left="582"/>
              <w:rPr>
                <w:rFonts w:ascii="Arial" w:hAnsi="Arial" w:cs="Arial"/>
                <w:bCs/>
              </w:rPr>
            </w:pPr>
            <w:r w:rsidRPr="00DD4765">
              <w:rPr>
                <w:rFonts w:ascii="Arial" w:hAnsi="Arial" w:cs="Arial"/>
                <w:bCs/>
              </w:rPr>
              <w:t>Кількість</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jc w:val="center"/>
              <w:rPr>
                <w:rFonts w:ascii="Arial" w:hAnsi="Arial" w:cs="Arial"/>
              </w:rPr>
            </w:pPr>
            <w:r w:rsidRPr="00DD4765">
              <w:rPr>
                <w:rFonts w:ascii="Arial" w:hAnsi="Arial" w:cs="Arial"/>
              </w:rPr>
              <w:t>Одиниць</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jc w:val="right"/>
              <w:rPr>
                <w:rFonts w:ascii="Arial" w:hAnsi="Arial" w:cs="Arial"/>
              </w:rPr>
            </w:pPr>
            <w:r w:rsidRPr="00DD4765">
              <w:rPr>
                <w:rFonts w:ascii="Arial" w:hAnsi="Arial" w:cs="Arial"/>
              </w:rPr>
              <w:t>-</w:t>
            </w:r>
          </w:p>
        </w:tc>
        <w:tc>
          <w:tcPr>
            <w:tcW w:w="3118" w:type="dxa"/>
            <w:gridSpan w:val="2"/>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spacing w:after="0" w:line="240" w:lineRule="auto"/>
              <w:jc w:val="center"/>
              <w:rPr>
                <w:rFonts w:ascii="Arial" w:hAnsi="Arial" w:cs="Arial"/>
              </w:rPr>
            </w:pPr>
            <w:r w:rsidRPr="00DD4765">
              <w:rPr>
                <w:rFonts w:ascii="Arial" w:hAnsi="Arial" w:cs="Arial"/>
              </w:rPr>
              <w:t>-</w:t>
            </w:r>
          </w:p>
        </w:tc>
      </w:tr>
      <w:tr w:rsidR="00EB394D" w:rsidRPr="00DD4765" w:rsidTr="00EB394D">
        <w:trPr>
          <w:trHeight w:val="397"/>
        </w:trPr>
        <w:tc>
          <w:tcPr>
            <w:tcW w:w="425" w:type="dxa"/>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spacing w:after="0" w:line="240" w:lineRule="auto"/>
              <w:ind w:left="582"/>
              <w:rPr>
                <w:rFonts w:ascii="Arial" w:hAnsi="Arial" w:cs="Arial"/>
                <w:b/>
                <w:bCs/>
              </w:rPr>
            </w:pPr>
          </w:p>
        </w:tc>
        <w:tc>
          <w:tcPr>
            <w:tcW w:w="4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ind w:left="582"/>
              <w:rPr>
                <w:rFonts w:ascii="Arial" w:hAnsi="Arial" w:cs="Arial"/>
                <w:bCs/>
              </w:rPr>
            </w:pPr>
            <w:r w:rsidRPr="00DD4765">
              <w:rPr>
                <w:rFonts w:ascii="Arial" w:hAnsi="Arial" w:cs="Arial"/>
                <w:bCs/>
              </w:rPr>
              <w:t>Потужність загальна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jc w:val="center"/>
              <w:rPr>
                <w:rFonts w:ascii="Arial" w:hAnsi="Arial" w:cs="Arial"/>
              </w:rPr>
            </w:pPr>
            <w:r w:rsidRPr="00DD4765">
              <w:rPr>
                <w:rFonts w:ascii="Arial" w:hAnsi="Arial" w:cs="Arial"/>
              </w:rPr>
              <w:t>тис. т/рік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jc w:val="right"/>
              <w:rPr>
                <w:rFonts w:ascii="Arial" w:hAnsi="Arial" w:cs="Arial"/>
              </w:rPr>
            </w:pPr>
            <w:r w:rsidRPr="00DD4765">
              <w:rPr>
                <w:rFonts w:ascii="Arial" w:hAnsi="Arial" w:cs="Arial"/>
              </w:rPr>
              <w:t>-</w:t>
            </w:r>
          </w:p>
        </w:tc>
        <w:tc>
          <w:tcPr>
            <w:tcW w:w="3118" w:type="dxa"/>
            <w:gridSpan w:val="2"/>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spacing w:after="0" w:line="240" w:lineRule="auto"/>
              <w:jc w:val="center"/>
              <w:rPr>
                <w:rFonts w:ascii="Arial" w:hAnsi="Arial" w:cs="Arial"/>
              </w:rPr>
            </w:pPr>
            <w:r w:rsidRPr="00DD4765">
              <w:rPr>
                <w:rFonts w:ascii="Arial" w:hAnsi="Arial" w:cs="Arial"/>
              </w:rPr>
              <w:t>-</w:t>
            </w:r>
          </w:p>
        </w:tc>
      </w:tr>
      <w:tr w:rsidR="00EB394D" w:rsidRPr="00DD4765" w:rsidTr="00EB394D">
        <w:trPr>
          <w:trHeight w:val="397"/>
        </w:trPr>
        <w:tc>
          <w:tcPr>
            <w:tcW w:w="425" w:type="dxa"/>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spacing w:after="0" w:line="240" w:lineRule="auto"/>
              <w:ind w:left="299"/>
              <w:rPr>
                <w:rFonts w:ascii="Arial" w:hAnsi="Arial" w:cs="Arial"/>
                <w:b/>
                <w:bCs/>
              </w:rPr>
            </w:pPr>
          </w:p>
        </w:tc>
        <w:tc>
          <w:tcPr>
            <w:tcW w:w="4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ind w:left="299"/>
              <w:rPr>
                <w:rFonts w:ascii="Arial" w:hAnsi="Arial" w:cs="Arial"/>
                <w:b/>
                <w:bCs/>
              </w:rPr>
            </w:pPr>
            <w:r w:rsidRPr="00DD4765">
              <w:rPr>
                <w:rFonts w:ascii="Arial" w:hAnsi="Arial" w:cs="Arial"/>
                <w:b/>
                <w:bCs/>
              </w:rPr>
              <w:t>Полігони</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jc w:val="center"/>
              <w:rPr>
                <w:rFonts w:ascii="Arial" w:hAnsi="Arial" w:cs="Arial"/>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keepLines/>
              <w:spacing w:after="0" w:line="240" w:lineRule="auto"/>
              <w:jc w:val="right"/>
              <w:rPr>
                <w:rFonts w:ascii="Arial" w:hAnsi="Arial" w:cs="Arial"/>
              </w:rPr>
            </w:pPr>
          </w:p>
        </w:tc>
        <w:tc>
          <w:tcPr>
            <w:tcW w:w="3118" w:type="dxa"/>
            <w:gridSpan w:val="2"/>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keepLines/>
              <w:spacing w:after="0" w:line="240" w:lineRule="auto"/>
              <w:jc w:val="center"/>
              <w:rPr>
                <w:rFonts w:ascii="Arial" w:hAnsi="Arial" w:cs="Arial"/>
              </w:rPr>
            </w:pPr>
          </w:p>
        </w:tc>
      </w:tr>
      <w:tr w:rsidR="00EB394D" w:rsidRPr="00DD4765" w:rsidTr="00EB394D">
        <w:trPr>
          <w:trHeight w:val="397"/>
        </w:trPr>
        <w:tc>
          <w:tcPr>
            <w:tcW w:w="425" w:type="dxa"/>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spacing w:after="0" w:line="240" w:lineRule="auto"/>
              <w:ind w:left="582"/>
              <w:rPr>
                <w:rFonts w:ascii="Arial" w:hAnsi="Arial" w:cs="Arial"/>
                <w:b/>
                <w:bCs/>
              </w:rPr>
            </w:pPr>
          </w:p>
        </w:tc>
        <w:tc>
          <w:tcPr>
            <w:tcW w:w="4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ind w:left="582"/>
              <w:rPr>
                <w:rFonts w:ascii="Arial" w:hAnsi="Arial" w:cs="Arial"/>
                <w:bCs/>
              </w:rPr>
            </w:pPr>
            <w:r w:rsidRPr="00DD4765">
              <w:rPr>
                <w:rFonts w:ascii="Arial" w:hAnsi="Arial" w:cs="Arial"/>
                <w:bCs/>
              </w:rPr>
              <w:t>Кількість</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jc w:val="center"/>
              <w:rPr>
                <w:rFonts w:ascii="Arial" w:hAnsi="Arial" w:cs="Arial"/>
              </w:rPr>
            </w:pPr>
            <w:r w:rsidRPr="00DD4765">
              <w:rPr>
                <w:rFonts w:ascii="Arial" w:hAnsi="Arial" w:cs="Arial"/>
              </w:rPr>
              <w:t>Одиниць</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jc w:val="right"/>
              <w:rPr>
                <w:rFonts w:ascii="Arial" w:hAnsi="Arial" w:cs="Arial"/>
                <w:lang w:eastAsia="uk-UA"/>
              </w:rPr>
            </w:pPr>
            <w:r w:rsidRPr="00DD4765">
              <w:rPr>
                <w:rFonts w:ascii="Arial" w:hAnsi="Arial" w:cs="Arial"/>
                <w:lang w:eastAsia="uk-UA"/>
              </w:rPr>
              <w:t>-</w:t>
            </w:r>
          </w:p>
        </w:tc>
        <w:tc>
          <w:tcPr>
            <w:tcW w:w="3118" w:type="dxa"/>
            <w:gridSpan w:val="2"/>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spacing w:after="0" w:line="240" w:lineRule="auto"/>
              <w:jc w:val="center"/>
              <w:rPr>
                <w:rFonts w:ascii="Arial" w:hAnsi="Arial" w:cs="Arial"/>
                <w:lang w:eastAsia="uk-UA"/>
              </w:rPr>
            </w:pPr>
            <w:r w:rsidRPr="00DD4765">
              <w:rPr>
                <w:rFonts w:ascii="Arial" w:hAnsi="Arial" w:cs="Arial"/>
                <w:lang w:eastAsia="uk-UA"/>
              </w:rPr>
              <w:t>1</w:t>
            </w:r>
          </w:p>
        </w:tc>
      </w:tr>
      <w:tr w:rsidR="00EB394D" w:rsidRPr="00DD4765" w:rsidTr="00EB394D">
        <w:trPr>
          <w:trHeight w:val="397"/>
        </w:trPr>
        <w:tc>
          <w:tcPr>
            <w:tcW w:w="425" w:type="dxa"/>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spacing w:after="0" w:line="240" w:lineRule="auto"/>
              <w:ind w:left="582"/>
              <w:rPr>
                <w:rFonts w:ascii="Arial" w:hAnsi="Arial" w:cs="Arial"/>
                <w:b/>
                <w:bCs/>
              </w:rPr>
            </w:pPr>
          </w:p>
        </w:tc>
        <w:tc>
          <w:tcPr>
            <w:tcW w:w="4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ind w:left="582"/>
              <w:rPr>
                <w:rFonts w:ascii="Arial" w:hAnsi="Arial" w:cs="Arial"/>
                <w:bCs/>
              </w:rPr>
            </w:pPr>
            <w:r w:rsidRPr="00DD4765">
              <w:rPr>
                <w:rFonts w:ascii="Arial" w:hAnsi="Arial" w:cs="Arial"/>
                <w:bCs/>
              </w:rPr>
              <w:t>Площа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jc w:val="center"/>
              <w:rPr>
                <w:rFonts w:ascii="Arial" w:hAnsi="Arial" w:cs="Arial"/>
              </w:rPr>
            </w:pPr>
            <w:r w:rsidRPr="00DD4765">
              <w:rPr>
                <w:rFonts w:ascii="Arial" w:hAnsi="Arial" w:cs="Arial"/>
              </w:rPr>
              <w:t>га</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keepLines/>
              <w:spacing w:after="0" w:line="240" w:lineRule="auto"/>
              <w:jc w:val="right"/>
              <w:rPr>
                <w:rFonts w:ascii="Arial" w:hAnsi="Arial" w:cs="Arial"/>
              </w:rPr>
            </w:pPr>
            <w:r w:rsidRPr="00DD4765">
              <w:rPr>
                <w:rFonts w:ascii="Arial" w:hAnsi="Arial" w:cs="Arial"/>
              </w:rPr>
              <w:t>-</w:t>
            </w:r>
          </w:p>
        </w:tc>
        <w:tc>
          <w:tcPr>
            <w:tcW w:w="3118" w:type="dxa"/>
            <w:gridSpan w:val="2"/>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keepLines/>
              <w:spacing w:after="0" w:line="240" w:lineRule="auto"/>
              <w:jc w:val="center"/>
              <w:rPr>
                <w:rFonts w:ascii="Arial" w:hAnsi="Arial" w:cs="Arial"/>
              </w:rPr>
            </w:pPr>
            <w:r w:rsidRPr="00DD4765">
              <w:rPr>
                <w:rFonts w:ascii="Arial" w:hAnsi="Arial" w:cs="Arial"/>
              </w:rPr>
              <w:t>5</w:t>
            </w:r>
          </w:p>
        </w:tc>
      </w:tr>
      <w:tr w:rsidR="00EB394D" w:rsidRPr="00DD4765" w:rsidTr="00EB394D">
        <w:trPr>
          <w:trHeight w:val="397"/>
        </w:trPr>
        <w:tc>
          <w:tcPr>
            <w:tcW w:w="425" w:type="dxa"/>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spacing w:after="0" w:line="240" w:lineRule="auto"/>
              <w:ind w:left="299"/>
              <w:rPr>
                <w:rFonts w:ascii="Arial" w:hAnsi="Arial" w:cs="Arial"/>
                <w:b/>
                <w:bCs/>
              </w:rPr>
            </w:pPr>
          </w:p>
        </w:tc>
        <w:tc>
          <w:tcPr>
            <w:tcW w:w="4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ind w:left="299"/>
              <w:rPr>
                <w:rFonts w:ascii="Arial" w:hAnsi="Arial" w:cs="Arial"/>
                <w:b/>
                <w:bCs/>
              </w:rPr>
            </w:pPr>
            <w:r w:rsidRPr="00DD4765">
              <w:rPr>
                <w:rFonts w:ascii="Arial" w:hAnsi="Arial" w:cs="Arial"/>
                <w:b/>
                <w:bCs/>
              </w:rPr>
              <w:t>Звалища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jc w:val="center"/>
              <w:rPr>
                <w:rFonts w:ascii="Arial" w:hAnsi="Arial" w:cs="Arial"/>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keepLines/>
              <w:spacing w:after="0" w:line="240" w:lineRule="auto"/>
              <w:jc w:val="right"/>
              <w:rPr>
                <w:rFonts w:ascii="Arial" w:hAnsi="Arial" w:cs="Arial"/>
              </w:rPr>
            </w:pPr>
          </w:p>
        </w:tc>
        <w:tc>
          <w:tcPr>
            <w:tcW w:w="3118" w:type="dxa"/>
            <w:gridSpan w:val="2"/>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keepLines/>
              <w:spacing w:after="0" w:line="240" w:lineRule="auto"/>
              <w:jc w:val="center"/>
              <w:rPr>
                <w:rFonts w:ascii="Arial" w:hAnsi="Arial" w:cs="Arial"/>
              </w:rPr>
            </w:pPr>
          </w:p>
        </w:tc>
      </w:tr>
      <w:tr w:rsidR="00EB394D" w:rsidRPr="00DD4765" w:rsidTr="00EB394D">
        <w:trPr>
          <w:trHeight w:val="397"/>
        </w:trPr>
        <w:tc>
          <w:tcPr>
            <w:tcW w:w="425" w:type="dxa"/>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spacing w:after="0" w:line="240" w:lineRule="auto"/>
              <w:ind w:left="582"/>
              <w:rPr>
                <w:rFonts w:ascii="Arial" w:hAnsi="Arial" w:cs="Arial"/>
                <w:b/>
                <w:bCs/>
              </w:rPr>
            </w:pPr>
          </w:p>
        </w:tc>
        <w:tc>
          <w:tcPr>
            <w:tcW w:w="4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ind w:left="582"/>
              <w:rPr>
                <w:rFonts w:ascii="Arial" w:hAnsi="Arial" w:cs="Arial"/>
                <w:bCs/>
              </w:rPr>
            </w:pPr>
            <w:r w:rsidRPr="00DD4765">
              <w:rPr>
                <w:rFonts w:ascii="Arial" w:hAnsi="Arial" w:cs="Arial"/>
                <w:bCs/>
              </w:rPr>
              <w:t>Кількість</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jc w:val="center"/>
              <w:rPr>
                <w:rFonts w:ascii="Arial" w:hAnsi="Arial" w:cs="Arial"/>
              </w:rPr>
            </w:pPr>
            <w:r w:rsidRPr="00DD4765">
              <w:rPr>
                <w:rFonts w:ascii="Arial" w:hAnsi="Arial" w:cs="Arial"/>
              </w:rPr>
              <w:t>Одиниць</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ind w:left="-93"/>
              <w:jc w:val="right"/>
              <w:rPr>
                <w:rFonts w:ascii="Arial" w:hAnsi="Arial" w:cs="Arial"/>
              </w:rPr>
            </w:pPr>
            <w:r w:rsidRPr="00DD4765">
              <w:rPr>
                <w:rFonts w:ascii="Arial" w:hAnsi="Arial" w:cs="Arial"/>
              </w:rPr>
              <w:t>1</w:t>
            </w:r>
          </w:p>
        </w:tc>
        <w:tc>
          <w:tcPr>
            <w:tcW w:w="3118" w:type="dxa"/>
            <w:gridSpan w:val="2"/>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spacing w:after="0" w:line="240" w:lineRule="auto"/>
              <w:ind w:left="-93"/>
              <w:jc w:val="center"/>
              <w:rPr>
                <w:rFonts w:ascii="Arial" w:hAnsi="Arial" w:cs="Arial"/>
              </w:rPr>
            </w:pPr>
            <w:r w:rsidRPr="00DD4765">
              <w:rPr>
                <w:rFonts w:ascii="Arial" w:hAnsi="Arial" w:cs="Arial"/>
              </w:rPr>
              <w:t>-</w:t>
            </w:r>
          </w:p>
        </w:tc>
      </w:tr>
      <w:tr w:rsidR="00EB394D" w:rsidRPr="00DD4765" w:rsidTr="00EB394D">
        <w:trPr>
          <w:trHeight w:val="397"/>
        </w:trPr>
        <w:tc>
          <w:tcPr>
            <w:tcW w:w="425" w:type="dxa"/>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spacing w:after="0" w:line="240" w:lineRule="auto"/>
              <w:ind w:left="582"/>
              <w:rPr>
                <w:rFonts w:ascii="Arial" w:hAnsi="Arial" w:cs="Arial"/>
                <w:b/>
                <w:bCs/>
              </w:rPr>
            </w:pPr>
          </w:p>
        </w:tc>
        <w:tc>
          <w:tcPr>
            <w:tcW w:w="411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ind w:left="582"/>
              <w:rPr>
                <w:rFonts w:ascii="Arial" w:hAnsi="Arial" w:cs="Arial"/>
                <w:bCs/>
              </w:rPr>
            </w:pPr>
            <w:r w:rsidRPr="00DD4765">
              <w:rPr>
                <w:rFonts w:ascii="Arial" w:hAnsi="Arial" w:cs="Arial"/>
                <w:bCs/>
              </w:rPr>
              <w:t>Площа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jc w:val="center"/>
              <w:rPr>
                <w:rFonts w:ascii="Arial" w:hAnsi="Arial" w:cs="Arial"/>
              </w:rPr>
            </w:pPr>
            <w:r w:rsidRPr="00DD4765">
              <w:rPr>
                <w:rFonts w:ascii="Arial" w:hAnsi="Arial" w:cs="Arial"/>
              </w:rPr>
              <w:t>га</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EB394D" w:rsidRPr="00DD4765" w:rsidRDefault="00EB394D" w:rsidP="00C26A66">
            <w:pPr>
              <w:spacing w:after="0" w:line="240" w:lineRule="auto"/>
              <w:ind w:left="-93"/>
              <w:jc w:val="right"/>
              <w:rPr>
                <w:rFonts w:ascii="Arial" w:hAnsi="Arial" w:cs="Arial"/>
              </w:rPr>
            </w:pPr>
            <w:r w:rsidRPr="00DD4765">
              <w:rPr>
                <w:rFonts w:ascii="Arial" w:hAnsi="Arial" w:cs="Arial"/>
              </w:rPr>
              <w:t>9,90</w:t>
            </w:r>
          </w:p>
        </w:tc>
        <w:tc>
          <w:tcPr>
            <w:tcW w:w="3118" w:type="dxa"/>
            <w:gridSpan w:val="2"/>
            <w:tcBorders>
              <w:top w:val="single" w:sz="4" w:space="0" w:color="00000A"/>
              <w:left w:val="single" w:sz="4" w:space="0" w:color="00000A"/>
              <w:bottom w:val="single" w:sz="4" w:space="0" w:color="00000A"/>
              <w:right w:val="single" w:sz="4" w:space="0" w:color="00000A"/>
            </w:tcBorders>
            <w:vAlign w:val="bottom"/>
          </w:tcPr>
          <w:p w:rsidR="00EB394D" w:rsidRPr="00DD4765" w:rsidRDefault="00EB394D" w:rsidP="00C26A66">
            <w:pPr>
              <w:spacing w:after="0" w:line="240" w:lineRule="auto"/>
              <w:ind w:left="-93"/>
              <w:jc w:val="center"/>
              <w:rPr>
                <w:rFonts w:ascii="Arial" w:hAnsi="Arial" w:cs="Arial"/>
              </w:rPr>
            </w:pPr>
            <w:r w:rsidRPr="00DD4765">
              <w:rPr>
                <w:rFonts w:ascii="Arial" w:hAnsi="Arial" w:cs="Arial"/>
              </w:rPr>
              <w:t>-</w:t>
            </w:r>
          </w:p>
        </w:tc>
      </w:tr>
    </w:tbl>
    <w:p w:rsidR="00EB394D" w:rsidRPr="00DD4765" w:rsidRDefault="00EB394D" w:rsidP="00C26A66">
      <w:pPr>
        <w:pStyle w:val="1"/>
        <w:pageBreakBefore/>
        <w:spacing w:before="0" w:after="0"/>
        <w:jc w:val="center"/>
        <w:textAlignment w:val="center"/>
        <w:rPr>
          <w:color w:val="000000"/>
        </w:rPr>
        <w:sectPr w:rsidR="00EB394D" w:rsidRPr="00DD4765" w:rsidSect="00EB394D">
          <w:headerReference w:type="default" r:id="rId18"/>
          <w:footerReference w:type="default" r:id="rId19"/>
          <w:pgSz w:w="11906" w:h="16838"/>
          <w:pgMar w:top="1134" w:right="851" w:bottom="1134" w:left="1701" w:header="709" w:footer="709" w:gutter="0"/>
          <w:cols w:space="720"/>
          <w:formProt w:val="0"/>
          <w:docGrid w:linePitch="360" w:charSpace="-6145"/>
        </w:sectPr>
      </w:pPr>
      <w:bookmarkStart w:id="139" w:name="_Toc55207351"/>
      <w:bookmarkEnd w:id="136"/>
      <w:r w:rsidRPr="00DD4765">
        <w:rPr>
          <w:color w:val="auto"/>
        </w:rPr>
        <w:lastRenderedPageBreak/>
        <w:t>ІІІ. ДОДАТКИ</w:t>
      </w:r>
      <w:bookmarkEnd w:id="139"/>
    </w:p>
    <w:p w:rsidR="00EB394D" w:rsidRPr="00DD4765" w:rsidRDefault="00EB394D" w:rsidP="00C26A66">
      <w:pPr>
        <w:pageBreakBefore/>
        <w:spacing w:after="0" w:line="240" w:lineRule="auto"/>
        <w:ind w:firstLine="567"/>
        <w:sectPr w:rsidR="00EB394D" w:rsidRPr="00DD4765" w:rsidSect="00EB394D">
          <w:headerReference w:type="default" r:id="rId20"/>
          <w:footerReference w:type="default" r:id="rId21"/>
          <w:pgSz w:w="16838" w:h="11906" w:orient="landscape"/>
          <w:pgMar w:top="1701" w:right="1134" w:bottom="851" w:left="1134" w:header="709" w:footer="152" w:gutter="0"/>
          <w:cols w:space="720"/>
          <w:formProt w:val="0"/>
          <w:docGrid w:linePitch="360" w:charSpace="-6145"/>
        </w:sectPr>
      </w:pPr>
    </w:p>
    <w:p w:rsidR="00EB394D" w:rsidRPr="009A57AB" w:rsidRDefault="00EB394D" w:rsidP="00C26A66">
      <w:pPr>
        <w:pStyle w:val="1"/>
        <w:spacing w:before="0" w:after="0"/>
        <w:jc w:val="center"/>
        <w:textAlignment w:val="center"/>
        <w:rPr>
          <w:color w:val="auto"/>
        </w:rPr>
      </w:pPr>
      <w:bookmarkStart w:id="140" w:name="_Toc55207352"/>
      <w:r w:rsidRPr="00DD4765">
        <w:rPr>
          <w:color w:val="auto"/>
        </w:rPr>
        <w:lastRenderedPageBreak/>
        <w:t>ІV. ДОКУМЕНТИ</w:t>
      </w:r>
      <w:bookmarkEnd w:id="140"/>
    </w:p>
    <w:p w:rsidR="00A249A4" w:rsidRDefault="00A249A4" w:rsidP="00C26A66">
      <w:pPr>
        <w:spacing w:after="0" w:line="240" w:lineRule="auto"/>
      </w:pPr>
    </w:p>
    <w:sectPr w:rsidR="00A249A4">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A34" w:rsidRDefault="001A4A34" w:rsidP="00EB394D">
      <w:pPr>
        <w:spacing w:after="0" w:line="240" w:lineRule="auto"/>
      </w:pPr>
      <w:r>
        <w:separator/>
      </w:r>
    </w:p>
  </w:endnote>
  <w:endnote w:type="continuationSeparator" w:id="0">
    <w:p w:rsidR="001A4A34" w:rsidRDefault="001A4A34" w:rsidP="00EB3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AC5" w:rsidRDefault="002A6AC5">
    <w:pPr>
      <w:pStyle w:val="aff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fffb"/>
      <w:tblW w:w="683" w:type="dxa"/>
      <w:tblInd w:w="14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
    </w:tblGrid>
    <w:tr w:rsidR="002A6AC5" w:rsidRPr="00854D9F" w:rsidTr="00EB394D">
      <w:trPr>
        <w:cantSplit/>
        <w:trHeight w:val="726"/>
      </w:trPr>
      <w:tc>
        <w:tcPr>
          <w:tcW w:w="683" w:type="dxa"/>
          <w:textDirection w:val="tbRl"/>
        </w:tcPr>
        <w:p w:rsidR="002A6AC5" w:rsidRPr="00854D9F" w:rsidRDefault="002A6AC5" w:rsidP="00EB394D">
          <w:pPr>
            <w:pStyle w:val="aff9"/>
            <w:ind w:left="113" w:right="113"/>
            <w:jc w:val="center"/>
            <w:rPr>
              <w:rFonts w:ascii="Arial" w:hAnsi="Arial" w:cs="Arial"/>
            </w:rPr>
          </w:pPr>
          <w:r w:rsidRPr="00854D9F">
            <w:rPr>
              <w:rFonts w:ascii="Arial" w:hAnsi="Arial" w:cs="Arial"/>
            </w:rPr>
            <w:fldChar w:fldCharType="begin"/>
          </w:r>
          <w:r w:rsidRPr="00854D9F">
            <w:rPr>
              <w:rFonts w:ascii="Arial" w:hAnsi="Arial" w:cs="Arial"/>
            </w:rPr>
            <w:instrText>PAGE</w:instrText>
          </w:r>
          <w:r w:rsidRPr="00854D9F">
            <w:rPr>
              <w:rFonts w:ascii="Arial" w:hAnsi="Arial" w:cs="Arial"/>
            </w:rPr>
            <w:fldChar w:fldCharType="separate"/>
          </w:r>
          <w:r w:rsidR="00A33DFE">
            <w:rPr>
              <w:rFonts w:ascii="Arial" w:hAnsi="Arial" w:cs="Arial"/>
              <w:noProof/>
            </w:rPr>
            <w:t>14</w:t>
          </w:r>
          <w:r w:rsidRPr="00854D9F">
            <w:rPr>
              <w:rFonts w:ascii="Arial" w:hAnsi="Arial" w:cs="Arial"/>
            </w:rPr>
            <w:fldChar w:fldCharType="end"/>
          </w:r>
        </w:p>
      </w:tc>
    </w:tr>
  </w:tbl>
  <w:p w:rsidR="002A6AC5" w:rsidRPr="00854D9F" w:rsidRDefault="002A6AC5" w:rsidP="00EB394D">
    <w:pPr>
      <w:pStyle w:val="aff9"/>
      <w:jc w:val="right"/>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AC5" w:rsidRDefault="002A6AC5">
    <w:pPr>
      <w:pStyle w:val="aff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AC5" w:rsidRDefault="002A6AC5">
    <w:pPr>
      <w:pStyle w:val="affa"/>
      <w:ind w:right="360"/>
    </w:pPr>
    <w:r>
      <w:rPr>
        <w:noProof/>
        <w:lang w:val="en-US" w:eastAsia="en-US"/>
      </w:rPr>
      <mc:AlternateContent>
        <mc:Choice Requires="wps">
          <w:drawing>
            <wp:anchor distT="0" distB="0" distL="0" distR="0" simplePos="0" relativeHeight="251659264" behindDoc="1" locked="0" layoutInCell="1" allowOverlap="1" wp14:anchorId="1DE5C05C" wp14:editId="121155DA">
              <wp:simplePos x="0" y="0"/>
              <wp:positionH relativeFrom="margin">
                <wp:align>right</wp:align>
              </wp:positionH>
              <wp:positionV relativeFrom="paragraph">
                <wp:posOffset>635</wp:posOffset>
              </wp:positionV>
              <wp:extent cx="245110" cy="146050"/>
              <wp:effectExtent l="0" t="0" r="0" b="0"/>
              <wp:wrapSquare wrapText="largest"/>
              <wp:docPr id="3" name="Врезка1"/>
              <wp:cNvGraphicFramePr/>
              <a:graphic xmlns:a="http://schemas.openxmlformats.org/drawingml/2006/main">
                <a:graphicData uri="http://schemas.microsoft.com/office/word/2010/wordprocessingShape">
                  <wps:wsp>
                    <wps:cNvSpPr/>
                    <wps:spPr>
                      <a:xfrm>
                        <a:off x="0" y="0"/>
                        <a:ext cx="244440" cy="145440"/>
                      </a:xfrm>
                      <a:prstGeom prst="rect">
                        <a:avLst/>
                      </a:prstGeom>
                      <a:noFill/>
                      <a:ln>
                        <a:noFill/>
                      </a:ln>
                    </wps:spPr>
                    <wps:style>
                      <a:lnRef idx="0">
                        <a:scrgbClr r="0" g="0" b="0"/>
                      </a:lnRef>
                      <a:fillRef idx="0">
                        <a:scrgbClr r="0" g="0" b="0"/>
                      </a:fillRef>
                      <a:effectRef idx="0">
                        <a:scrgbClr r="0" g="0" b="0"/>
                      </a:effectRef>
                      <a:fontRef idx="minor"/>
                    </wps:style>
                    <wps:txbx>
                      <w:txbxContent>
                        <w:p w:rsidR="002A6AC5" w:rsidRDefault="002A6AC5">
                          <w:pPr>
                            <w:pStyle w:val="affa"/>
                            <w:ind w:right="360"/>
                            <w:rPr>
                              <w:rStyle w:val="a7"/>
                              <w:color w:val="000000"/>
                            </w:rPr>
                          </w:pPr>
                        </w:p>
                      </w:txbxContent>
                    </wps:txbx>
                    <wps:bodyPr lIns="0" tIns="0" rIns="0" bIns="0">
                      <a:spAutoFit/>
                    </wps:bodyPr>
                  </wps:wsp>
                </a:graphicData>
              </a:graphic>
            </wp:anchor>
          </w:drawing>
        </mc:Choice>
        <mc:Fallback>
          <w:pict>
            <v:rect w14:anchorId="1DE5C05C" id="Врезка1" o:spid="_x0000_s1026" style="position:absolute;margin-left:-31.9pt;margin-top:.05pt;width:19.3pt;height:11.5pt;z-index:-251657216;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i8r4wEAABIEAAAOAAAAZHJzL2Uyb0RvYy54bWysU81u1DAQviP1HSzfu9ldCkLRZquKqggJ&#10;QUXhARzH3ljyn8buJnvjGXgSLgiJpwhvxNjJpoWeWjUHZzye7/PMN+PNeW802QsIytmKrhZLSoTl&#10;rlF2V9GvX65O31ASIrMN086Kih5EoOfbkxebzpdi7VqnGwEESWwoO1/RNkZfFkXgrTAsLJwXFg+l&#10;A8MibmFXNMA6ZDe6WC+Xr4vOQePBcRECei/HQ7rN/FIKHj9JGUQkuqKYW8wr5LVOa7HdsHIHzLeK&#10;T2mwJ2RhmLJ46Ux1ySIjt6AeUBnFwQUn44I7UzgpFRe5BqxmtfyvmpuWeZFrQXGCn2UKz0fLP+6v&#10;gaimoi8pscxgi4bvf74NP4dfw+/hxyoJ1PlQYtyNv4ZpF9BM1fYSTPpjHaTPoh5mUUUfCUfn+gw/&#10;lJ7j0ersVbKRpbgDewjxnXCGJKOigD3LUrL9hxDH0GNIusu6K6U1+lmp7T8O5EyeIuU7ZpiteNBi&#10;jP4sJJaaE02OwGFXv9VAxnnAgcU0j1ORyRCQAiVe+EjsBElokcfwkfgZlO93Ns54o6yDLOG96pIZ&#10;+7qf+lO75oBt1e8tjkoa+6MBR6OejKyDv7iNqGoWOzGN8ElJHLzcrumRpMm+v89Rd095+xcAAP//&#10;AwBQSwMEFAAGAAgAAAAhAHTHdtvbAAAAAwEAAA8AAABkcnMvZG93bnJldi54bWxMj8FOwzAQRO9I&#10;/QdrK3FBrdNUqkKaTVUh9YaEGjjAzY2XODReR7HbBL4e9wTHnRnNvC12k+3ElQbfOkZYLRMQxLXT&#10;LTcIb6+HRQbCB8VadY4J4Zs87MrZXaFy7UY+0rUKjYgl7HOFYELocyl9bcgqv3Q9cfQ+3WBViOfQ&#10;SD2oMZbbTqZJspFWtRwXjOrpyVB9ri4W4fDy3hL/yOPDYza6rzr9qMxzj3g/n/ZbEIGm8BeGG35E&#10;hzIyndyFtRcdQnwk3FQRvXW2AXFCSNcrkGUh/7OXvwAAAP//AwBQSwECLQAUAAYACAAAACEAtoM4&#10;kv4AAADhAQAAEwAAAAAAAAAAAAAAAAAAAAAAW0NvbnRlbnRfVHlwZXNdLnhtbFBLAQItABQABgAI&#10;AAAAIQA4/SH/1gAAAJQBAAALAAAAAAAAAAAAAAAAAC8BAABfcmVscy8ucmVsc1BLAQItABQABgAI&#10;AAAAIQB6Qi8r4wEAABIEAAAOAAAAAAAAAAAAAAAAAC4CAABkcnMvZTJvRG9jLnhtbFBLAQItABQA&#10;BgAIAAAAIQB0x3bb2wAAAAMBAAAPAAAAAAAAAAAAAAAAAD0EAABkcnMvZG93bnJldi54bWxQSwUG&#10;AAAAAAQABADzAAAARQUAAAAA&#10;" filled="f" stroked="f">
              <v:textbox style="mso-fit-shape-to-text:t" inset="0,0,0,0">
                <w:txbxContent>
                  <w:p w:rsidR="002A6AC5" w:rsidRDefault="002A6AC5">
                    <w:pPr>
                      <w:pStyle w:val="affa"/>
                      <w:ind w:right="360"/>
                      <w:rPr>
                        <w:rStyle w:val="a7"/>
                        <w:color w:val="000000"/>
                      </w:rPr>
                    </w:pPr>
                  </w:p>
                </w:txbxContent>
              </v:textbox>
              <w10:wrap type="square" side="largest" anchorx="margin"/>
            </v:rec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fffb"/>
      <w:tblW w:w="544" w:type="dxa"/>
      <w:tblInd w:w="146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
    </w:tblGrid>
    <w:tr w:rsidR="002A6AC5" w:rsidRPr="0098586B" w:rsidTr="00EB394D">
      <w:trPr>
        <w:cantSplit/>
        <w:trHeight w:val="819"/>
      </w:trPr>
      <w:tc>
        <w:tcPr>
          <w:tcW w:w="544" w:type="dxa"/>
          <w:textDirection w:val="tbRl"/>
        </w:tcPr>
        <w:p w:rsidR="002A6AC5" w:rsidRPr="0098586B" w:rsidRDefault="002A6AC5" w:rsidP="00EB394D">
          <w:pPr>
            <w:pStyle w:val="aff9"/>
            <w:spacing w:line="240" w:lineRule="auto"/>
            <w:ind w:left="113" w:right="113"/>
            <w:jc w:val="left"/>
            <w:rPr>
              <w:rFonts w:ascii="Arial" w:hAnsi="Arial" w:cs="Arial"/>
            </w:rPr>
          </w:pPr>
          <w:r w:rsidRPr="0098586B">
            <w:rPr>
              <w:rStyle w:val="a7"/>
              <w:rFonts w:ascii="Arial" w:hAnsi="Arial" w:cs="Arial"/>
            </w:rPr>
            <w:fldChar w:fldCharType="begin"/>
          </w:r>
          <w:r w:rsidRPr="0098586B">
            <w:rPr>
              <w:rStyle w:val="a7"/>
              <w:rFonts w:ascii="Arial" w:hAnsi="Arial" w:cs="Arial"/>
            </w:rPr>
            <w:instrText xml:space="preserve">PAGE  </w:instrText>
          </w:r>
          <w:r w:rsidRPr="0098586B">
            <w:rPr>
              <w:rStyle w:val="a7"/>
              <w:rFonts w:ascii="Arial" w:hAnsi="Arial" w:cs="Arial"/>
            </w:rPr>
            <w:fldChar w:fldCharType="separate"/>
          </w:r>
          <w:r w:rsidR="00A33DFE">
            <w:rPr>
              <w:rStyle w:val="a7"/>
              <w:rFonts w:ascii="Arial" w:hAnsi="Arial" w:cs="Arial"/>
              <w:noProof/>
            </w:rPr>
            <w:t>44</w:t>
          </w:r>
          <w:r w:rsidRPr="0098586B">
            <w:rPr>
              <w:rStyle w:val="a7"/>
              <w:rFonts w:ascii="Arial" w:hAnsi="Arial" w:cs="Arial"/>
            </w:rPr>
            <w:fldChar w:fldCharType="end"/>
          </w:r>
        </w:p>
      </w:tc>
    </w:tr>
  </w:tbl>
  <w:p w:rsidR="002A6AC5" w:rsidRPr="0098586B" w:rsidRDefault="002A6AC5" w:rsidP="00EB394D">
    <w:pPr>
      <w:pStyle w:val="aff9"/>
      <w:spacing w:line="240" w:lineRule="auto"/>
      <w:ind w:right="113"/>
      <w:jc w:val="lef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A34" w:rsidRDefault="001A4A34" w:rsidP="00EB394D">
      <w:pPr>
        <w:spacing w:after="0" w:line="240" w:lineRule="auto"/>
      </w:pPr>
      <w:r>
        <w:separator/>
      </w:r>
    </w:p>
  </w:footnote>
  <w:footnote w:type="continuationSeparator" w:id="0">
    <w:p w:rsidR="001A4A34" w:rsidRDefault="001A4A34" w:rsidP="00EB394D">
      <w:pPr>
        <w:spacing w:after="0" w:line="240" w:lineRule="auto"/>
      </w:pPr>
      <w:r>
        <w:continuationSeparator/>
      </w:r>
    </w:p>
  </w:footnote>
  <w:footnote w:id="1">
    <w:p w:rsidR="002A6AC5" w:rsidRPr="00646334" w:rsidRDefault="002A6AC5" w:rsidP="00EB394D">
      <w:pPr>
        <w:jc w:val="both"/>
        <w:rPr>
          <w:rFonts w:ascii="Arial" w:hAnsi="Arial" w:cs="Arial"/>
          <w:sz w:val="20"/>
          <w:szCs w:val="18"/>
        </w:rPr>
      </w:pPr>
      <w:r w:rsidRPr="00646334">
        <w:rPr>
          <w:rStyle w:val="af0"/>
          <w:rFonts w:ascii="Arial" w:hAnsi="Arial" w:cs="Arial"/>
          <w:sz w:val="20"/>
          <w:szCs w:val="18"/>
        </w:rPr>
        <w:footnoteRef/>
      </w:r>
      <w:r w:rsidRPr="00646334">
        <w:rPr>
          <w:rFonts w:ascii="Arial" w:hAnsi="Arial" w:cs="Arial"/>
          <w:sz w:val="20"/>
          <w:szCs w:val="18"/>
        </w:rPr>
        <w:t xml:space="preserve"> * - чисельність осіб, що фактично відвідують заклади</w:t>
      </w:r>
    </w:p>
    <w:p w:rsidR="002A6AC5" w:rsidRDefault="002A6AC5" w:rsidP="00EB394D">
      <w:pPr>
        <w:pStyle w:val="afff6"/>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2217501"/>
      <w:docPartObj>
        <w:docPartGallery w:val="Page Numbers (Top of Page)"/>
        <w:docPartUnique/>
      </w:docPartObj>
    </w:sdtPr>
    <w:sdtEndPr>
      <w:rPr>
        <w:rFonts w:ascii="Arial" w:hAnsi="Arial" w:cs="Arial"/>
        <w:sz w:val="24"/>
      </w:rPr>
    </w:sdtEndPr>
    <w:sdtContent>
      <w:p w:rsidR="002A6AC5" w:rsidRPr="00F56245" w:rsidRDefault="002A6AC5">
        <w:pPr>
          <w:pStyle w:val="aff9"/>
          <w:jc w:val="right"/>
          <w:rPr>
            <w:rFonts w:ascii="Arial" w:hAnsi="Arial" w:cs="Arial"/>
            <w:sz w:val="24"/>
          </w:rPr>
        </w:pPr>
        <w:r w:rsidRPr="00F56245">
          <w:rPr>
            <w:rFonts w:ascii="Arial" w:hAnsi="Arial" w:cs="Arial"/>
            <w:sz w:val="24"/>
          </w:rPr>
          <w:fldChar w:fldCharType="begin"/>
        </w:r>
        <w:r w:rsidRPr="00F56245">
          <w:rPr>
            <w:rFonts w:ascii="Arial" w:hAnsi="Arial" w:cs="Arial"/>
            <w:sz w:val="24"/>
          </w:rPr>
          <w:instrText>PAGE   \* MERGEFORMAT</w:instrText>
        </w:r>
        <w:r w:rsidRPr="00F56245">
          <w:rPr>
            <w:rFonts w:ascii="Arial" w:hAnsi="Arial" w:cs="Arial"/>
            <w:sz w:val="24"/>
          </w:rPr>
          <w:fldChar w:fldCharType="separate"/>
        </w:r>
        <w:r w:rsidR="00A33DFE" w:rsidRPr="00A33DFE">
          <w:rPr>
            <w:rFonts w:ascii="Arial" w:hAnsi="Arial" w:cs="Arial"/>
            <w:noProof/>
            <w:sz w:val="24"/>
            <w:lang w:val="ru-RU"/>
          </w:rPr>
          <w:t>6</w:t>
        </w:r>
        <w:r w:rsidRPr="00F56245">
          <w:rPr>
            <w:rFonts w:ascii="Arial" w:hAnsi="Arial" w:cs="Arial"/>
            <w:sz w:val="24"/>
          </w:rPr>
          <w:fldChar w:fldCharType="end"/>
        </w:r>
      </w:p>
    </w:sdtContent>
  </w:sdt>
  <w:p w:rsidR="002A6AC5" w:rsidRDefault="002A6AC5">
    <w:pPr>
      <w:spacing w:line="14" w:lineRule="auto"/>
    </w:pPr>
  </w:p>
  <w:p w:rsidR="002A6AC5" w:rsidRDefault="002A6AC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AC5" w:rsidRPr="0015773B" w:rsidRDefault="002A6AC5">
    <w:pPr>
      <w:pStyle w:val="aff9"/>
      <w:jc w:val="right"/>
      <w:rPr>
        <w:rFonts w:ascii="Arial" w:hAnsi="Arial" w:cs="Arial"/>
      </w:rPr>
    </w:pPr>
    <w:r w:rsidRPr="0015773B">
      <w:rPr>
        <w:rFonts w:ascii="Arial" w:hAnsi="Arial" w:cs="Arial"/>
      </w:rPr>
      <w:fldChar w:fldCharType="begin"/>
    </w:r>
    <w:r w:rsidRPr="0015773B">
      <w:rPr>
        <w:rFonts w:ascii="Arial" w:hAnsi="Arial" w:cs="Arial"/>
      </w:rPr>
      <w:instrText>PAGE</w:instrText>
    </w:r>
    <w:r w:rsidRPr="0015773B">
      <w:rPr>
        <w:rFonts w:ascii="Arial" w:hAnsi="Arial" w:cs="Arial"/>
      </w:rPr>
      <w:fldChar w:fldCharType="separate"/>
    </w:r>
    <w:r w:rsidR="00A33DFE">
      <w:rPr>
        <w:rFonts w:ascii="Arial" w:hAnsi="Arial" w:cs="Arial"/>
        <w:noProof/>
      </w:rPr>
      <w:t>13</w:t>
    </w:r>
    <w:r w:rsidRPr="0015773B">
      <w:rPr>
        <w:rFonts w:ascii="Arial" w:hAnsi="Arial"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AC5" w:rsidRPr="00854D9F" w:rsidRDefault="002A6AC5" w:rsidP="00EB394D">
    <w:pPr>
      <w:pStyle w:val="aff9"/>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5004543"/>
      <w:docPartObj>
        <w:docPartGallery w:val="Page Numbers (Top of Page)"/>
        <w:docPartUnique/>
      </w:docPartObj>
    </w:sdtPr>
    <w:sdtEndPr>
      <w:rPr>
        <w:rFonts w:ascii="Arial" w:hAnsi="Arial" w:cs="Arial"/>
      </w:rPr>
    </w:sdtEndPr>
    <w:sdtContent>
      <w:p w:rsidR="002A6AC5" w:rsidRPr="00CB5426" w:rsidRDefault="002A6AC5" w:rsidP="00EB394D">
        <w:pPr>
          <w:pStyle w:val="aff9"/>
          <w:jc w:val="right"/>
          <w:rPr>
            <w:rFonts w:ascii="Arial" w:hAnsi="Arial" w:cs="Arial"/>
          </w:rPr>
        </w:pPr>
        <w:r w:rsidRPr="0015773B">
          <w:rPr>
            <w:rFonts w:ascii="Arial" w:hAnsi="Arial" w:cs="Arial"/>
          </w:rPr>
          <w:fldChar w:fldCharType="begin"/>
        </w:r>
        <w:r w:rsidRPr="0015773B">
          <w:rPr>
            <w:rFonts w:ascii="Arial" w:hAnsi="Arial" w:cs="Arial"/>
          </w:rPr>
          <w:instrText>PAGE   \* MERGEFORMAT</w:instrText>
        </w:r>
        <w:r w:rsidRPr="0015773B">
          <w:rPr>
            <w:rFonts w:ascii="Arial" w:hAnsi="Arial" w:cs="Arial"/>
          </w:rPr>
          <w:fldChar w:fldCharType="separate"/>
        </w:r>
        <w:r w:rsidR="00A33DFE" w:rsidRPr="00A33DFE">
          <w:rPr>
            <w:rFonts w:ascii="Arial" w:hAnsi="Arial" w:cs="Arial"/>
            <w:noProof/>
            <w:lang w:val="ru-RU"/>
          </w:rPr>
          <w:t>18</w:t>
        </w:r>
        <w:r w:rsidRPr="0015773B">
          <w:rPr>
            <w:rFonts w:ascii="Arial" w:hAnsi="Arial" w:cs="Arial"/>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AC5" w:rsidRPr="00CB5426" w:rsidRDefault="002A6AC5">
    <w:pPr>
      <w:pStyle w:val="aff9"/>
      <w:jc w:val="right"/>
      <w:rPr>
        <w:rFonts w:ascii="Arial" w:hAnsi="Arial" w:cs="Arial"/>
      </w:rPr>
    </w:pPr>
    <w:r w:rsidRPr="00CB5426">
      <w:rPr>
        <w:rFonts w:ascii="Arial" w:hAnsi="Arial" w:cs="Arial"/>
      </w:rPr>
      <w:fldChar w:fldCharType="begin"/>
    </w:r>
    <w:r w:rsidRPr="00CB5426">
      <w:rPr>
        <w:rFonts w:ascii="Arial" w:hAnsi="Arial" w:cs="Arial"/>
      </w:rPr>
      <w:instrText>PAGE</w:instrText>
    </w:r>
    <w:r w:rsidRPr="00CB5426">
      <w:rPr>
        <w:rFonts w:ascii="Arial" w:hAnsi="Arial" w:cs="Arial"/>
      </w:rPr>
      <w:fldChar w:fldCharType="separate"/>
    </w:r>
    <w:r w:rsidR="00A33DFE">
      <w:rPr>
        <w:rFonts w:ascii="Arial" w:hAnsi="Arial" w:cs="Arial"/>
        <w:noProof/>
      </w:rPr>
      <w:t>42</w:t>
    </w:r>
    <w:r w:rsidRPr="00CB5426">
      <w:rPr>
        <w:rFonts w:ascii="Arial" w:hAnsi="Arial" w:cs="Arial"/>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AC5" w:rsidRPr="00CB5426" w:rsidRDefault="002A6AC5">
    <w:pPr>
      <w:pStyle w:val="aff9"/>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A25C18C4"/>
    <w:name w:val="WW8Num1"/>
    <w:lvl w:ilvl="0">
      <w:start w:val="1"/>
      <w:numFmt w:val="decimal"/>
      <w:lvlText w:val="%1."/>
      <w:lvlJc w:val="left"/>
      <w:pPr>
        <w:tabs>
          <w:tab w:val="num" w:pos="1440"/>
        </w:tabs>
        <w:ind w:left="1440" w:hanging="360"/>
      </w:pPr>
      <w:rPr>
        <w:rFonts w:ascii="Arial" w:hAnsi="Arial" w:cs="Arial" w:hint="default"/>
        <w:b w:val="0"/>
        <w:sz w:val="24"/>
        <w:szCs w:val="24"/>
      </w:rPr>
    </w:lvl>
  </w:abstractNum>
  <w:abstractNum w:abstractNumId="1" w15:restartNumberingAfterBreak="0">
    <w:nsid w:val="00006032"/>
    <w:multiLevelType w:val="hybridMultilevel"/>
    <w:tmpl w:val="F89E6A40"/>
    <w:lvl w:ilvl="0" w:tplc="813419FE">
      <w:start w:val="1"/>
      <w:numFmt w:val="bullet"/>
      <w:lvlText w:val="*"/>
      <w:lvlJc w:val="left"/>
    </w:lvl>
    <w:lvl w:ilvl="1" w:tplc="69B8291A">
      <w:numFmt w:val="decimal"/>
      <w:lvlText w:val=""/>
      <w:lvlJc w:val="left"/>
    </w:lvl>
    <w:lvl w:ilvl="2" w:tplc="2EF0F338">
      <w:numFmt w:val="decimal"/>
      <w:lvlText w:val=""/>
      <w:lvlJc w:val="left"/>
    </w:lvl>
    <w:lvl w:ilvl="3" w:tplc="44BC4C16">
      <w:numFmt w:val="decimal"/>
      <w:lvlText w:val=""/>
      <w:lvlJc w:val="left"/>
    </w:lvl>
    <w:lvl w:ilvl="4" w:tplc="42FC3FD6">
      <w:numFmt w:val="decimal"/>
      <w:lvlText w:val=""/>
      <w:lvlJc w:val="left"/>
    </w:lvl>
    <w:lvl w:ilvl="5" w:tplc="5AB8AB3C">
      <w:numFmt w:val="decimal"/>
      <w:lvlText w:val=""/>
      <w:lvlJc w:val="left"/>
    </w:lvl>
    <w:lvl w:ilvl="6" w:tplc="B2F6FCBC">
      <w:numFmt w:val="decimal"/>
      <w:lvlText w:val=""/>
      <w:lvlJc w:val="left"/>
    </w:lvl>
    <w:lvl w:ilvl="7" w:tplc="72D266EE">
      <w:numFmt w:val="decimal"/>
      <w:lvlText w:val=""/>
      <w:lvlJc w:val="left"/>
    </w:lvl>
    <w:lvl w:ilvl="8" w:tplc="5634803C">
      <w:numFmt w:val="decimal"/>
      <w:lvlText w:val=""/>
      <w:lvlJc w:val="left"/>
    </w:lvl>
  </w:abstractNum>
  <w:abstractNum w:abstractNumId="2" w15:restartNumberingAfterBreak="0">
    <w:nsid w:val="06022F3B"/>
    <w:multiLevelType w:val="hybridMultilevel"/>
    <w:tmpl w:val="41BC160E"/>
    <w:lvl w:ilvl="0" w:tplc="0409000F">
      <w:start w:val="1"/>
      <w:numFmt w:val="decimal"/>
      <w:lvlText w:val="%1."/>
      <w:lvlJc w:val="left"/>
      <w:pPr>
        <w:ind w:left="1570" w:hanging="360"/>
      </w:p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3" w15:restartNumberingAfterBreak="0">
    <w:nsid w:val="071B548E"/>
    <w:multiLevelType w:val="hybridMultilevel"/>
    <w:tmpl w:val="32E4E4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303E83"/>
    <w:multiLevelType w:val="hybridMultilevel"/>
    <w:tmpl w:val="DBF49CAA"/>
    <w:lvl w:ilvl="0" w:tplc="04090001">
      <w:start w:val="1"/>
      <w:numFmt w:val="bullet"/>
      <w:lvlText w:val=""/>
      <w:lvlJc w:val="left"/>
      <w:pPr>
        <w:ind w:left="1570" w:hanging="360"/>
      </w:pPr>
      <w:rPr>
        <w:rFonts w:ascii="Symbol" w:hAnsi="Symbol"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5" w15:restartNumberingAfterBreak="0">
    <w:nsid w:val="25ED396F"/>
    <w:multiLevelType w:val="singleLevel"/>
    <w:tmpl w:val="0A167274"/>
    <w:lvl w:ilvl="0">
      <w:start w:val="1"/>
      <w:numFmt w:val="bullet"/>
      <w:lvlText w:val=""/>
      <w:lvlJc w:val="left"/>
      <w:pPr>
        <w:tabs>
          <w:tab w:val="num" w:pos="397"/>
        </w:tabs>
        <w:ind w:left="397" w:hanging="397"/>
      </w:pPr>
      <w:rPr>
        <w:rFonts w:ascii="Symbol" w:hAnsi="Symbol" w:hint="default"/>
      </w:rPr>
    </w:lvl>
  </w:abstractNum>
  <w:abstractNum w:abstractNumId="6" w15:restartNumberingAfterBreak="0">
    <w:nsid w:val="2823029E"/>
    <w:multiLevelType w:val="hybridMultilevel"/>
    <w:tmpl w:val="1C1CB854"/>
    <w:lvl w:ilvl="0" w:tplc="04090001">
      <w:start w:val="1"/>
      <w:numFmt w:val="bullet"/>
      <w:lvlText w:val=""/>
      <w:lvlJc w:val="left"/>
      <w:pPr>
        <w:ind w:left="1570" w:hanging="360"/>
      </w:pPr>
      <w:rPr>
        <w:rFonts w:ascii="Symbol" w:hAnsi="Symbol"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7" w15:restartNumberingAfterBreak="0">
    <w:nsid w:val="284767B7"/>
    <w:multiLevelType w:val="hybridMultilevel"/>
    <w:tmpl w:val="5FC2F02E"/>
    <w:lvl w:ilvl="0" w:tplc="04090001">
      <w:start w:val="1"/>
      <w:numFmt w:val="bullet"/>
      <w:lvlText w:val=""/>
      <w:lvlJc w:val="left"/>
      <w:pPr>
        <w:ind w:left="1570" w:hanging="360"/>
      </w:pPr>
      <w:rPr>
        <w:rFonts w:ascii="Symbol" w:hAnsi="Symbol"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8" w15:restartNumberingAfterBreak="0">
    <w:nsid w:val="2A675F48"/>
    <w:multiLevelType w:val="hybridMultilevel"/>
    <w:tmpl w:val="12F0D1FA"/>
    <w:lvl w:ilvl="0" w:tplc="AE6AB2F4">
      <w:numFmt w:val="bullet"/>
      <w:lvlText w:val="–"/>
      <w:lvlJc w:val="left"/>
      <w:pPr>
        <w:tabs>
          <w:tab w:val="num" w:pos="397"/>
        </w:tabs>
        <w:ind w:left="397" w:hanging="397"/>
      </w:pPr>
      <w:rPr>
        <w:rFonts w:ascii="Arial" w:eastAsia="Times New Roman"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0908A9"/>
    <w:multiLevelType w:val="hybridMultilevel"/>
    <w:tmpl w:val="D41E4230"/>
    <w:lvl w:ilvl="0" w:tplc="DF4AA0AA">
      <w:start w:val="6"/>
      <w:numFmt w:val="bullet"/>
      <w:lvlText w:val="–"/>
      <w:lvlJc w:val="left"/>
      <w:pPr>
        <w:ind w:left="1570" w:hanging="360"/>
      </w:pPr>
      <w:rPr>
        <w:rFonts w:ascii="Times New Roman" w:eastAsia="Times New Roman" w:hAnsi="Times New Roman" w:cs="Times New Roman" w:hint="default"/>
      </w:rPr>
    </w:lvl>
    <w:lvl w:ilvl="1" w:tplc="04220019" w:tentative="1">
      <w:start w:val="1"/>
      <w:numFmt w:val="lowerLetter"/>
      <w:lvlText w:val="%2."/>
      <w:lvlJc w:val="left"/>
      <w:pPr>
        <w:ind w:left="2290" w:hanging="360"/>
      </w:pPr>
    </w:lvl>
    <w:lvl w:ilvl="2" w:tplc="0422001B" w:tentative="1">
      <w:start w:val="1"/>
      <w:numFmt w:val="lowerRoman"/>
      <w:lvlText w:val="%3."/>
      <w:lvlJc w:val="right"/>
      <w:pPr>
        <w:ind w:left="3010" w:hanging="180"/>
      </w:pPr>
    </w:lvl>
    <w:lvl w:ilvl="3" w:tplc="0422000F" w:tentative="1">
      <w:start w:val="1"/>
      <w:numFmt w:val="decimal"/>
      <w:lvlText w:val="%4."/>
      <w:lvlJc w:val="left"/>
      <w:pPr>
        <w:ind w:left="3730" w:hanging="360"/>
      </w:pPr>
    </w:lvl>
    <w:lvl w:ilvl="4" w:tplc="04220019" w:tentative="1">
      <w:start w:val="1"/>
      <w:numFmt w:val="lowerLetter"/>
      <w:lvlText w:val="%5."/>
      <w:lvlJc w:val="left"/>
      <w:pPr>
        <w:ind w:left="4450" w:hanging="360"/>
      </w:pPr>
    </w:lvl>
    <w:lvl w:ilvl="5" w:tplc="0422001B" w:tentative="1">
      <w:start w:val="1"/>
      <w:numFmt w:val="lowerRoman"/>
      <w:lvlText w:val="%6."/>
      <w:lvlJc w:val="right"/>
      <w:pPr>
        <w:ind w:left="5170" w:hanging="180"/>
      </w:pPr>
    </w:lvl>
    <w:lvl w:ilvl="6" w:tplc="0422000F" w:tentative="1">
      <w:start w:val="1"/>
      <w:numFmt w:val="decimal"/>
      <w:lvlText w:val="%7."/>
      <w:lvlJc w:val="left"/>
      <w:pPr>
        <w:ind w:left="5890" w:hanging="360"/>
      </w:pPr>
    </w:lvl>
    <w:lvl w:ilvl="7" w:tplc="04220019" w:tentative="1">
      <w:start w:val="1"/>
      <w:numFmt w:val="lowerLetter"/>
      <w:lvlText w:val="%8."/>
      <w:lvlJc w:val="left"/>
      <w:pPr>
        <w:ind w:left="6610" w:hanging="360"/>
      </w:pPr>
    </w:lvl>
    <w:lvl w:ilvl="8" w:tplc="0422001B" w:tentative="1">
      <w:start w:val="1"/>
      <w:numFmt w:val="lowerRoman"/>
      <w:lvlText w:val="%9."/>
      <w:lvlJc w:val="right"/>
      <w:pPr>
        <w:ind w:left="7330" w:hanging="180"/>
      </w:pPr>
    </w:lvl>
  </w:abstractNum>
  <w:abstractNum w:abstractNumId="10" w15:restartNumberingAfterBreak="0">
    <w:nsid w:val="4350166D"/>
    <w:multiLevelType w:val="hybridMultilevel"/>
    <w:tmpl w:val="29423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4A76FBA"/>
    <w:multiLevelType w:val="hybridMultilevel"/>
    <w:tmpl w:val="1062FCBA"/>
    <w:lvl w:ilvl="0" w:tplc="04220001">
      <w:start w:val="1"/>
      <w:numFmt w:val="bullet"/>
      <w:lvlText w:val=""/>
      <w:lvlJc w:val="left"/>
      <w:pPr>
        <w:ind w:left="1620" w:hanging="360"/>
      </w:pPr>
      <w:rPr>
        <w:rFonts w:ascii="Symbol" w:hAnsi="Symbol"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12" w15:restartNumberingAfterBreak="0">
    <w:nsid w:val="4B071595"/>
    <w:multiLevelType w:val="hybridMultilevel"/>
    <w:tmpl w:val="9D902340"/>
    <w:lvl w:ilvl="0" w:tplc="3462EEFE">
      <w:start w:val="1"/>
      <w:numFmt w:val="bullet"/>
      <w:lvlText w:val="-"/>
      <w:lvlJc w:val="left"/>
      <w:pPr>
        <w:tabs>
          <w:tab w:val="num" w:pos="1020"/>
        </w:tabs>
        <w:ind w:left="1020" w:hanging="360"/>
      </w:pPr>
      <w:rPr>
        <w:rFonts w:ascii="Courier New" w:hAnsi="Courier New" w:hint="default"/>
      </w:rPr>
    </w:lvl>
    <w:lvl w:ilvl="1" w:tplc="04190003">
      <w:start w:val="1"/>
      <w:numFmt w:val="bullet"/>
      <w:lvlText w:val="o"/>
      <w:lvlJc w:val="left"/>
      <w:pPr>
        <w:tabs>
          <w:tab w:val="num" w:pos="1740"/>
        </w:tabs>
        <w:ind w:left="1740" w:hanging="360"/>
      </w:pPr>
      <w:rPr>
        <w:rFonts w:ascii="Courier New" w:hAnsi="Courier New" w:cs="Courier New" w:hint="default"/>
      </w:rPr>
    </w:lvl>
    <w:lvl w:ilvl="2" w:tplc="04190005">
      <w:start w:val="1"/>
      <w:numFmt w:val="bullet"/>
      <w:lvlText w:val=""/>
      <w:lvlJc w:val="left"/>
      <w:pPr>
        <w:tabs>
          <w:tab w:val="num" w:pos="2460"/>
        </w:tabs>
        <w:ind w:left="2460" w:hanging="360"/>
      </w:pPr>
      <w:rPr>
        <w:rFonts w:ascii="Wingdings" w:hAnsi="Wingdings" w:cs="Wingdings" w:hint="default"/>
      </w:rPr>
    </w:lvl>
    <w:lvl w:ilvl="3" w:tplc="04190001">
      <w:start w:val="1"/>
      <w:numFmt w:val="bullet"/>
      <w:lvlText w:val=""/>
      <w:lvlJc w:val="left"/>
      <w:pPr>
        <w:tabs>
          <w:tab w:val="num" w:pos="3180"/>
        </w:tabs>
        <w:ind w:left="3180" w:hanging="360"/>
      </w:pPr>
      <w:rPr>
        <w:rFonts w:ascii="Symbol" w:hAnsi="Symbol" w:cs="Symbol" w:hint="default"/>
      </w:rPr>
    </w:lvl>
    <w:lvl w:ilvl="4" w:tplc="04190003">
      <w:start w:val="1"/>
      <w:numFmt w:val="bullet"/>
      <w:lvlText w:val="o"/>
      <w:lvlJc w:val="left"/>
      <w:pPr>
        <w:tabs>
          <w:tab w:val="num" w:pos="3900"/>
        </w:tabs>
        <w:ind w:left="3900" w:hanging="360"/>
      </w:pPr>
      <w:rPr>
        <w:rFonts w:ascii="Courier New" w:hAnsi="Courier New" w:cs="Courier New" w:hint="default"/>
      </w:rPr>
    </w:lvl>
    <w:lvl w:ilvl="5" w:tplc="04190005">
      <w:start w:val="1"/>
      <w:numFmt w:val="bullet"/>
      <w:lvlText w:val=""/>
      <w:lvlJc w:val="left"/>
      <w:pPr>
        <w:tabs>
          <w:tab w:val="num" w:pos="4620"/>
        </w:tabs>
        <w:ind w:left="4620" w:hanging="360"/>
      </w:pPr>
      <w:rPr>
        <w:rFonts w:ascii="Wingdings" w:hAnsi="Wingdings" w:cs="Wingdings" w:hint="default"/>
      </w:rPr>
    </w:lvl>
    <w:lvl w:ilvl="6" w:tplc="04190001">
      <w:start w:val="1"/>
      <w:numFmt w:val="bullet"/>
      <w:lvlText w:val=""/>
      <w:lvlJc w:val="left"/>
      <w:pPr>
        <w:tabs>
          <w:tab w:val="num" w:pos="5340"/>
        </w:tabs>
        <w:ind w:left="5340" w:hanging="360"/>
      </w:pPr>
      <w:rPr>
        <w:rFonts w:ascii="Symbol" w:hAnsi="Symbol" w:cs="Symbol" w:hint="default"/>
      </w:rPr>
    </w:lvl>
    <w:lvl w:ilvl="7" w:tplc="04190003">
      <w:start w:val="1"/>
      <w:numFmt w:val="bullet"/>
      <w:lvlText w:val="o"/>
      <w:lvlJc w:val="left"/>
      <w:pPr>
        <w:tabs>
          <w:tab w:val="num" w:pos="6060"/>
        </w:tabs>
        <w:ind w:left="6060" w:hanging="360"/>
      </w:pPr>
      <w:rPr>
        <w:rFonts w:ascii="Courier New" w:hAnsi="Courier New" w:cs="Courier New" w:hint="default"/>
      </w:rPr>
    </w:lvl>
    <w:lvl w:ilvl="8" w:tplc="04190005">
      <w:start w:val="1"/>
      <w:numFmt w:val="bullet"/>
      <w:lvlText w:val=""/>
      <w:lvlJc w:val="left"/>
      <w:pPr>
        <w:tabs>
          <w:tab w:val="num" w:pos="6780"/>
        </w:tabs>
        <w:ind w:left="6780" w:hanging="360"/>
      </w:pPr>
      <w:rPr>
        <w:rFonts w:ascii="Wingdings" w:hAnsi="Wingdings" w:cs="Wingdings" w:hint="default"/>
      </w:rPr>
    </w:lvl>
  </w:abstractNum>
  <w:abstractNum w:abstractNumId="13" w15:restartNumberingAfterBreak="0">
    <w:nsid w:val="4B8B45BC"/>
    <w:multiLevelType w:val="singleLevel"/>
    <w:tmpl w:val="6C521A84"/>
    <w:lvl w:ilvl="0">
      <w:start w:val="1"/>
      <w:numFmt w:val="decimal"/>
      <w:lvlText w:val="%1."/>
      <w:legacy w:legacy="1" w:legacySpace="0" w:legacyIndent="283"/>
      <w:lvlJc w:val="left"/>
      <w:pPr>
        <w:ind w:left="283" w:hanging="283"/>
      </w:pPr>
    </w:lvl>
  </w:abstractNum>
  <w:abstractNum w:abstractNumId="14" w15:restartNumberingAfterBreak="0">
    <w:nsid w:val="5A6643FC"/>
    <w:multiLevelType w:val="hybridMultilevel"/>
    <w:tmpl w:val="BBA40E14"/>
    <w:lvl w:ilvl="0" w:tplc="DF4AA0AA">
      <w:start w:val="6"/>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125018C"/>
    <w:multiLevelType w:val="hybridMultilevel"/>
    <w:tmpl w:val="1764C5C6"/>
    <w:lvl w:ilvl="0" w:tplc="F9FE4B54">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35ABE"/>
    <w:multiLevelType w:val="hybridMultilevel"/>
    <w:tmpl w:val="FB6A94E4"/>
    <w:lvl w:ilvl="0" w:tplc="AE6AB2F4">
      <w:numFmt w:val="bullet"/>
      <w:lvlText w:val="–"/>
      <w:lvlJc w:val="left"/>
      <w:pPr>
        <w:tabs>
          <w:tab w:val="num" w:pos="397"/>
        </w:tabs>
        <w:ind w:left="397" w:hanging="397"/>
      </w:pPr>
      <w:rPr>
        <w:rFonts w:ascii="Arial" w:eastAsia="Times New Roman"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B8385F"/>
    <w:multiLevelType w:val="hybridMultilevel"/>
    <w:tmpl w:val="8B8A9336"/>
    <w:lvl w:ilvl="0" w:tplc="04090001">
      <w:start w:val="1"/>
      <w:numFmt w:val="bullet"/>
      <w:lvlText w:val=""/>
      <w:lvlJc w:val="left"/>
      <w:pPr>
        <w:tabs>
          <w:tab w:val="num" w:pos="1020"/>
        </w:tabs>
        <w:ind w:left="1020" w:hanging="360"/>
      </w:pPr>
      <w:rPr>
        <w:rFonts w:ascii="Symbol" w:hAnsi="Symbol" w:hint="default"/>
      </w:rPr>
    </w:lvl>
    <w:lvl w:ilvl="1" w:tplc="04190003">
      <w:start w:val="1"/>
      <w:numFmt w:val="bullet"/>
      <w:lvlText w:val="o"/>
      <w:lvlJc w:val="left"/>
      <w:pPr>
        <w:tabs>
          <w:tab w:val="num" w:pos="1740"/>
        </w:tabs>
        <w:ind w:left="1740" w:hanging="360"/>
      </w:pPr>
      <w:rPr>
        <w:rFonts w:ascii="Courier New" w:hAnsi="Courier New" w:cs="Courier New" w:hint="default"/>
      </w:rPr>
    </w:lvl>
    <w:lvl w:ilvl="2" w:tplc="04190005">
      <w:start w:val="1"/>
      <w:numFmt w:val="bullet"/>
      <w:lvlText w:val=""/>
      <w:lvlJc w:val="left"/>
      <w:pPr>
        <w:tabs>
          <w:tab w:val="num" w:pos="2460"/>
        </w:tabs>
        <w:ind w:left="2460" w:hanging="360"/>
      </w:pPr>
      <w:rPr>
        <w:rFonts w:ascii="Wingdings" w:hAnsi="Wingdings" w:cs="Wingdings" w:hint="default"/>
      </w:rPr>
    </w:lvl>
    <w:lvl w:ilvl="3" w:tplc="04190001">
      <w:start w:val="1"/>
      <w:numFmt w:val="bullet"/>
      <w:lvlText w:val=""/>
      <w:lvlJc w:val="left"/>
      <w:pPr>
        <w:tabs>
          <w:tab w:val="num" w:pos="3180"/>
        </w:tabs>
        <w:ind w:left="3180" w:hanging="360"/>
      </w:pPr>
      <w:rPr>
        <w:rFonts w:ascii="Symbol" w:hAnsi="Symbol" w:cs="Symbol" w:hint="default"/>
      </w:rPr>
    </w:lvl>
    <w:lvl w:ilvl="4" w:tplc="04190003">
      <w:start w:val="1"/>
      <w:numFmt w:val="bullet"/>
      <w:lvlText w:val="o"/>
      <w:lvlJc w:val="left"/>
      <w:pPr>
        <w:tabs>
          <w:tab w:val="num" w:pos="3900"/>
        </w:tabs>
        <w:ind w:left="3900" w:hanging="360"/>
      </w:pPr>
      <w:rPr>
        <w:rFonts w:ascii="Courier New" w:hAnsi="Courier New" w:cs="Courier New" w:hint="default"/>
      </w:rPr>
    </w:lvl>
    <w:lvl w:ilvl="5" w:tplc="04190005">
      <w:start w:val="1"/>
      <w:numFmt w:val="bullet"/>
      <w:lvlText w:val=""/>
      <w:lvlJc w:val="left"/>
      <w:pPr>
        <w:tabs>
          <w:tab w:val="num" w:pos="4620"/>
        </w:tabs>
        <w:ind w:left="4620" w:hanging="360"/>
      </w:pPr>
      <w:rPr>
        <w:rFonts w:ascii="Wingdings" w:hAnsi="Wingdings" w:cs="Wingdings" w:hint="default"/>
      </w:rPr>
    </w:lvl>
    <w:lvl w:ilvl="6" w:tplc="04190001">
      <w:start w:val="1"/>
      <w:numFmt w:val="bullet"/>
      <w:lvlText w:val=""/>
      <w:lvlJc w:val="left"/>
      <w:pPr>
        <w:tabs>
          <w:tab w:val="num" w:pos="5340"/>
        </w:tabs>
        <w:ind w:left="5340" w:hanging="360"/>
      </w:pPr>
      <w:rPr>
        <w:rFonts w:ascii="Symbol" w:hAnsi="Symbol" w:cs="Symbol" w:hint="default"/>
      </w:rPr>
    </w:lvl>
    <w:lvl w:ilvl="7" w:tplc="04190003">
      <w:start w:val="1"/>
      <w:numFmt w:val="bullet"/>
      <w:lvlText w:val="o"/>
      <w:lvlJc w:val="left"/>
      <w:pPr>
        <w:tabs>
          <w:tab w:val="num" w:pos="6060"/>
        </w:tabs>
        <w:ind w:left="6060" w:hanging="360"/>
      </w:pPr>
      <w:rPr>
        <w:rFonts w:ascii="Courier New" w:hAnsi="Courier New" w:cs="Courier New" w:hint="default"/>
      </w:rPr>
    </w:lvl>
    <w:lvl w:ilvl="8" w:tplc="04190005">
      <w:start w:val="1"/>
      <w:numFmt w:val="bullet"/>
      <w:lvlText w:val=""/>
      <w:lvlJc w:val="left"/>
      <w:pPr>
        <w:tabs>
          <w:tab w:val="num" w:pos="6780"/>
        </w:tabs>
        <w:ind w:left="6780" w:hanging="360"/>
      </w:pPr>
      <w:rPr>
        <w:rFonts w:ascii="Wingdings" w:hAnsi="Wingdings" w:cs="Wingdings" w:hint="default"/>
      </w:rPr>
    </w:lvl>
  </w:abstractNum>
  <w:abstractNum w:abstractNumId="18" w15:restartNumberingAfterBreak="0">
    <w:nsid w:val="70AD79C8"/>
    <w:multiLevelType w:val="hybridMultilevel"/>
    <w:tmpl w:val="2D86C1CE"/>
    <w:lvl w:ilvl="0" w:tplc="47F4CFD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15:restartNumberingAfterBreak="0">
    <w:nsid w:val="74CB6EC4"/>
    <w:multiLevelType w:val="hybridMultilevel"/>
    <w:tmpl w:val="564E4C48"/>
    <w:lvl w:ilvl="0" w:tplc="DF4AA0AA">
      <w:start w:val="6"/>
      <w:numFmt w:val="bullet"/>
      <w:lvlText w:val="–"/>
      <w:lvlJc w:val="left"/>
      <w:pPr>
        <w:ind w:left="1620" w:hanging="360"/>
      </w:pPr>
      <w:rPr>
        <w:rFonts w:ascii="Times New Roman" w:eastAsia="Times New Roman" w:hAnsi="Times New Roman" w:cs="Times New Roman"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num w:numId="1">
    <w:abstractNumId w:val="9"/>
  </w:num>
  <w:num w:numId="2">
    <w:abstractNumId w:val="12"/>
  </w:num>
  <w:num w:numId="3">
    <w:abstractNumId w:val="15"/>
  </w:num>
  <w:num w:numId="4">
    <w:abstractNumId w:val="18"/>
  </w:num>
  <w:num w:numId="5">
    <w:abstractNumId w:val="10"/>
  </w:num>
  <w:num w:numId="6">
    <w:abstractNumId w:val="3"/>
  </w:num>
  <w:num w:numId="7">
    <w:abstractNumId w:val="13"/>
    <w:lvlOverride w:ilvl="0">
      <w:startOverride w:val="1"/>
    </w:lvlOverride>
  </w:num>
  <w:num w:numId="8">
    <w:abstractNumId w:val="14"/>
  </w:num>
  <w:num w:numId="9">
    <w:abstractNumId w:val="7"/>
  </w:num>
  <w:num w:numId="10">
    <w:abstractNumId w:val="4"/>
  </w:num>
  <w:num w:numId="11">
    <w:abstractNumId w:val="6"/>
  </w:num>
  <w:num w:numId="12">
    <w:abstractNumId w:val="2"/>
  </w:num>
  <w:num w:numId="13">
    <w:abstractNumId w:val="17"/>
  </w:num>
  <w:num w:numId="14">
    <w:abstractNumId w:val="0"/>
  </w:num>
  <w:num w:numId="15">
    <w:abstractNumId w:val="5"/>
  </w:num>
  <w:num w:numId="16">
    <w:abstractNumId w:val="16"/>
  </w:num>
  <w:num w:numId="17">
    <w:abstractNumId w:val="8"/>
  </w:num>
  <w:num w:numId="18">
    <w:abstractNumId w:val="1"/>
  </w:num>
  <w:num w:numId="19">
    <w:abstractNumId w:val="1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205"/>
    <w:rsid w:val="00155F9E"/>
    <w:rsid w:val="001A4A34"/>
    <w:rsid w:val="001F559B"/>
    <w:rsid w:val="002401EE"/>
    <w:rsid w:val="00274AF9"/>
    <w:rsid w:val="002A6AC5"/>
    <w:rsid w:val="002B5DD6"/>
    <w:rsid w:val="0031593F"/>
    <w:rsid w:val="00320551"/>
    <w:rsid w:val="00330F56"/>
    <w:rsid w:val="003B0D9B"/>
    <w:rsid w:val="003D368E"/>
    <w:rsid w:val="0046114A"/>
    <w:rsid w:val="004950BA"/>
    <w:rsid w:val="004C1401"/>
    <w:rsid w:val="005049F3"/>
    <w:rsid w:val="005E0316"/>
    <w:rsid w:val="006549DD"/>
    <w:rsid w:val="00687E81"/>
    <w:rsid w:val="006A6C31"/>
    <w:rsid w:val="006E01B7"/>
    <w:rsid w:val="007E393A"/>
    <w:rsid w:val="00825081"/>
    <w:rsid w:val="0085448D"/>
    <w:rsid w:val="00867119"/>
    <w:rsid w:val="008C6D1F"/>
    <w:rsid w:val="009649F1"/>
    <w:rsid w:val="009679E9"/>
    <w:rsid w:val="00993116"/>
    <w:rsid w:val="0099449A"/>
    <w:rsid w:val="009A6E63"/>
    <w:rsid w:val="00A12C90"/>
    <w:rsid w:val="00A249A4"/>
    <w:rsid w:val="00A26278"/>
    <w:rsid w:val="00A33DFE"/>
    <w:rsid w:val="00AA04DB"/>
    <w:rsid w:val="00AD5FE4"/>
    <w:rsid w:val="00B1702E"/>
    <w:rsid w:val="00B94017"/>
    <w:rsid w:val="00BA3818"/>
    <w:rsid w:val="00BB5433"/>
    <w:rsid w:val="00BF3794"/>
    <w:rsid w:val="00C1796F"/>
    <w:rsid w:val="00C26A66"/>
    <w:rsid w:val="00C80163"/>
    <w:rsid w:val="00CA17F9"/>
    <w:rsid w:val="00CD0C36"/>
    <w:rsid w:val="00D150FC"/>
    <w:rsid w:val="00D269A1"/>
    <w:rsid w:val="00D673C6"/>
    <w:rsid w:val="00D753D3"/>
    <w:rsid w:val="00DB045E"/>
    <w:rsid w:val="00DB07D9"/>
    <w:rsid w:val="00DB78D7"/>
    <w:rsid w:val="00DD4765"/>
    <w:rsid w:val="00DF31CC"/>
    <w:rsid w:val="00E21BB5"/>
    <w:rsid w:val="00EB394D"/>
    <w:rsid w:val="00EC0EDF"/>
    <w:rsid w:val="00F1493F"/>
    <w:rsid w:val="00F500B2"/>
    <w:rsid w:val="00F53559"/>
    <w:rsid w:val="00F6486A"/>
    <w:rsid w:val="00F6596C"/>
    <w:rsid w:val="00F665BA"/>
    <w:rsid w:val="00FD2FD3"/>
    <w:rsid w:val="00FD62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48D911DB"/>
  <w15:docId w15:val="{4B7D8F98-8B46-409B-B979-A3D38060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qFormat/>
    <w:rsid w:val="00EB394D"/>
    <w:pPr>
      <w:keepNext/>
      <w:spacing w:before="240" w:after="60" w:line="240" w:lineRule="auto"/>
      <w:outlineLvl w:val="0"/>
    </w:pPr>
    <w:rPr>
      <w:rFonts w:ascii="Arial" w:eastAsia="Times New Roman" w:hAnsi="Arial" w:cs="Arial"/>
      <w:b/>
      <w:bCs/>
      <w:color w:val="00000A"/>
      <w:sz w:val="32"/>
      <w:szCs w:val="32"/>
      <w:lang w:eastAsia="ru-RU"/>
    </w:rPr>
  </w:style>
  <w:style w:type="paragraph" w:styleId="2">
    <w:name w:val="heading 2"/>
    <w:basedOn w:val="a"/>
    <w:link w:val="20"/>
    <w:qFormat/>
    <w:rsid w:val="00EB394D"/>
    <w:pPr>
      <w:keepNext/>
      <w:spacing w:before="240" w:after="60" w:line="240" w:lineRule="auto"/>
      <w:outlineLvl w:val="1"/>
    </w:pPr>
    <w:rPr>
      <w:rFonts w:ascii="Arial" w:eastAsia="Times New Roman" w:hAnsi="Arial" w:cs="Arial"/>
      <w:b/>
      <w:bCs/>
      <w:i/>
      <w:iCs/>
      <w:color w:val="00000A"/>
      <w:sz w:val="28"/>
      <w:szCs w:val="28"/>
      <w:lang w:eastAsia="ru-RU"/>
    </w:rPr>
  </w:style>
  <w:style w:type="paragraph" w:styleId="3">
    <w:name w:val="heading 3"/>
    <w:basedOn w:val="a"/>
    <w:link w:val="30"/>
    <w:qFormat/>
    <w:rsid w:val="00EB394D"/>
    <w:pPr>
      <w:keepNext/>
      <w:spacing w:before="240" w:after="60" w:line="240" w:lineRule="auto"/>
      <w:outlineLvl w:val="2"/>
    </w:pPr>
    <w:rPr>
      <w:rFonts w:ascii="Arial" w:eastAsia="Times New Roman" w:hAnsi="Arial" w:cs="Arial"/>
      <w:b/>
      <w:bCs/>
      <w:color w:val="00000A"/>
      <w:sz w:val="26"/>
      <w:szCs w:val="26"/>
      <w:lang w:eastAsia="ru-RU"/>
    </w:rPr>
  </w:style>
  <w:style w:type="paragraph" w:styleId="4">
    <w:name w:val="heading 4"/>
    <w:basedOn w:val="a"/>
    <w:link w:val="40"/>
    <w:qFormat/>
    <w:rsid w:val="00EB394D"/>
    <w:pPr>
      <w:keepNext/>
      <w:keepLines/>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basedOn w:val="a"/>
    <w:link w:val="50"/>
    <w:qFormat/>
    <w:rsid w:val="00EB394D"/>
    <w:pPr>
      <w:spacing w:before="240" w:after="60" w:line="240" w:lineRule="auto"/>
      <w:outlineLvl w:val="4"/>
    </w:pPr>
    <w:rPr>
      <w:rFonts w:ascii="Times New Roman" w:eastAsia="Times New Roman" w:hAnsi="Times New Roman" w:cs="Times New Roman"/>
      <w:b/>
      <w:bCs/>
      <w:i/>
      <w:iCs/>
      <w:color w:val="00000A"/>
      <w:sz w:val="26"/>
      <w:szCs w:val="26"/>
      <w:lang w:val="ru-RU" w:eastAsia="ru-RU"/>
    </w:rPr>
  </w:style>
  <w:style w:type="paragraph" w:styleId="6">
    <w:name w:val="heading 6"/>
    <w:basedOn w:val="1"/>
    <w:link w:val="60"/>
    <w:qFormat/>
    <w:rsid w:val="00EB394D"/>
    <w:pPr>
      <w:keepLines/>
      <w:tabs>
        <w:tab w:val="left" w:pos="1152"/>
      </w:tabs>
      <w:ind w:left="1152" w:hanging="1152"/>
      <w:jc w:val="center"/>
      <w:outlineLvl w:val="5"/>
    </w:pPr>
    <w:rPr>
      <w:rFonts w:cs="Times New Roman"/>
      <w:bCs w:val="0"/>
      <w:caps/>
      <w:color w:val="FF0000"/>
      <w:szCs w:val="20"/>
      <w:lang w:val="en-GB"/>
    </w:rPr>
  </w:style>
  <w:style w:type="paragraph" w:styleId="7">
    <w:name w:val="heading 7"/>
    <w:basedOn w:val="2"/>
    <w:link w:val="70"/>
    <w:qFormat/>
    <w:rsid w:val="00EB394D"/>
    <w:pPr>
      <w:keepLines/>
      <w:tabs>
        <w:tab w:val="left" w:pos="1296"/>
      </w:tabs>
      <w:ind w:left="1296" w:hanging="1296"/>
      <w:jc w:val="center"/>
      <w:outlineLvl w:val="6"/>
    </w:pPr>
    <w:rPr>
      <w:rFonts w:cs="Times New Roman"/>
      <w:bCs w:val="0"/>
      <w:iCs w:val="0"/>
      <w:color w:val="00FF00"/>
      <w:szCs w:val="20"/>
      <w:lang w:val="en-GB"/>
    </w:rPr>
  </w:style>
  <w:style w:type="paragraph" w:styleId="8">
    <w:name w:val="heading 8"/>
    <w:basedOn w:val="3"/>
    <w:link w:val="80"/>
    <w:qFormat/>
    <w:rsid w:val="00EB394D"/>
    <w:pPr>
      <w:keepLines/>
      <w:tabs>
        <w:tab w:val="left" w:pos="1440"/>
      </w:tabs>
      <w:spacing w:before="0" w:after="0"/>
      <w:ind w:left="1440" w:hanging="1440"/>
      <w:jc w:val="center"/>
      <w:outlineLvl w:val="7"/>
    </w:pPr>
    <w:rPr>
      <w:rFonts w:cs="Times New Roman"/>
      <w:bCs w:val="0"/>
      <w:color w:val="0000FF"/>
      <w:sz w:val="24"/>
      <w:szCs w:val="20"/>
    </w:rPr>
  </w:style>
  <w:style w:type="paragraph" w:styleId="9">
    <w:name w:val="heading 9"/>
    <w:basedOn w:val="a"/>
    <w:link w:val="90"/>
    <w:qFormat/>
    <w:rsid w:val="00EB394D"/>
    <w:pPr>
      <w:spacing w:before="240" w:after="60" w:line="240" w:lineRule="auto"/>
      <w:outlineLvl w:val="8"/>
    </w:pPr>
    <w:rPr>
      <w:rFonts w:ascii="Arial" w:eastAsia="Times New Roman" w:hAnsi="Arial" w:cs="Arial"/>
      <w:color w:val="00000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394D"/>
    <w:rPr>
      <w:rFonts w:ascii="Arial" w:eastAsia="Times New Roman" w:hAnsi="Arial" w:cs="Arial"/>
      <w:b/>
      <w:bCs/>
      <w:color w:val="00000A"/>
      <w:sz w:val="32"/>
      <w:szCs w:val="32"/>
      <w:lang w:eastAsia="ru-RU"/>
    </w:rPr>
  </w:style>
  <w:style w:type="character" w:customStyle="1" w:styleId="20">
    <w:name w:val="Заголовок 2 Знак"/>
    <w:basedOn w:val="a0"/>
    <w:link w:val="2"/>
    <w:rsid w:val="00EB394D"/>
    <w:rPr>
      <w:rFonts w:ascii="Arial" w:eastAsia="Times New Roman" w:hAnsi="Arial" w:cs="Arial"/>
      <w:b/>
      <w:bCs/>
      <w:i/>
      <w:iCs/>
      <w:color w:val="00000A"/>
      <w:sz w:val="28"/>
      <w:szCs w:val="28"/>
      <w:lang w:eastAsia="ru-RU"/>
    </w:rPr>
  </w:style>
  <w:style w:type="character" w:customStyle="1" w:styleId="30">
    <w:name w:val="Заголовок 3 Знак"/>
    <w:basedOn w:val="a0"/>
    <w:link w:val="3"/>
    <w:rsid w:val="00EB394D"/>
    <w:rPr>
      <w:rFonts w:ascii="Arial" w:eastAsia="Times New Roman" w:hAnsi="Arial" w:cs="Arial"/>
      <w:b/>
      <w:bCs/>
      <w:color w:val="00000A"/>
      <w:sz w:val="26"/>
      <w:szCs w:val="26"/>
      <w:lang w:eastAsia="ru-RU"/>
    </w:rPr>
  </w:style>
  <w:style w:type="character" w:customStyle="1" w:styleId="40">
    <w:name w:val="Заголовок 4 Знак"/>
    <w:basedOn w:val="a0"/>
    <w:link w:val="4"/>
    <w:qFormat/>
    <w:rsid w:val="00EB394D"/>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qFormat/>
    <w:rsid w:val="00EB394D"/>
    <w:rPr>
      <w:rFonts w:ascii="Times New Roman" w:eastAsia="Times New Roman" w:hAnsi="Times New Roman" w:cs="Times New Roman"/>
      <w:b/>
      <w:bCs/>
      <w:i/>
      <w:iCs/>
      <w:color w:val="00000A"/>
      <w:sz w:val="26"/>
      <w:szCs w:val="26"/>
      <w:lang w:val="ru-RU" w:eastAsia="ru-RU"/>
    </w:rPr>
  </w:style>
  <w:style w:type="character" w:customStyle="1" w:styleId="60">
    <w:name w:val="Заголовок 6 Знак"/>
    <w:basedOn w:val="a0"/>
    <w:link w:val="6"/>
    <w:qFormat/>
    <w:rsid w:val="00EB394D"/>
    <w:rPr>
      <w:rFonts w:ascii="Arial" w:eastAsia="Times New Roman" w:hAnsi="Arial" w:cs="Times New Roman"/>
      <w:b/>
      <w:caps/>
      <w:color w:val="FF0000"/>
      <w:sz w:val="32"/>
      <w:szCs w:val="20"/>
      <w:lang w:val="en-GB" w:eastAsia="ru-RU"/>
    </w:rPr>
  </w:style>
  <w:style w:type="character" w:customStyle="1" w:styleId="70">
    <w:name w:val="Заголовок 7 Знак"/>
    <w:basedOn w:val="a0"/>
    <w:link w:val="7"/>
    <w:qFormat/>
    <w:rsid w:val="00EB394D"/>
    <w:rPr>
      <w:rFonts w:ascii="Arial" w:eastAsia="Times New Roman" w:hAnsi="Arial" w:cs="Times New Roman"/>
      <w:b/>
      <w:i/>
      <w:color w:val="00FF00"/>
      <w:sz w:val="28"/>
      <w:szCs w:val="20"/>
      <w:lang w:val="en-GB" w:eastAsia="ru-RU"/>
    </w:rPr>
  </w:style>
  <w:style w:type="character" w:customStyle="1" w:styleId="80">
    <w:name w:val="Заголовок 8 Знак"/>
    <w:basedOn w:val="a0"/>
    <w:link w:val="8"/>
    <w:qFormat/>
    <w:rsid w:val="00EB394D"/>
    <w:rPr>
      <w:rFonts w:ascii="Arial" w:eastAsia="Times New Roman" w:hAnsi="Arial" w:cs="Times New Roman"/>
      <w:b/>
      <w:color w:val="0000FF"/>
      <w:sz w:val="24"/>
      <w:szCs w:val="20"/>
      <w:lang w:eastAsia="ru-RU"/>
    </w:rPr>
  </w:style>
  <w:style w:type="character" w:customStyle="1" w:styleId="90">
    <w:name w:val="Заголовок 9 Знак"/>
    <w:basedOn w:val="a0"/>
    <w:link w:val="9"/>
    <w:qFormat/>
    <w:rsid w:val="00EB394D"/>
    <w:rPr>
      <w:rFonts w:ascii="Arial" w:eastAsia="Times New Roman" w:hAnsi="Arial" w:cs="Arial"/>
      <w:color w:val="00000A"/>
      <w:lang w:eastAsia="ru-RU"/>
    </w:rPr>
  </w:style>
  <w:style w:type="character" w:customStyle="1" w:styleId="a3">
    <w:name w:val="Текст выноски Знак"/>
    <w:basedOn w:val="a0"/>
    <w:uiPriority w:val="99"/>
    <w:rsid w:val="00EB394D"/>
    <w:rPr>
      <w:rFonts w:ascii="Tahoma" w:eastAsia="Times New Roman" w:hAnsi="Tahoma" w:cs="Tahoma"/>
      <w:sz w:val="16"/>
      <w:szCs w:val="16"/>
      <w:lang w:val="uk-UA" w:eastAsia="ru-RU"/>
    </w:rPr>
  </w:style>
  <w:style w:type="character" w:customStyle="1" w:styleId="21">
    <w:name w:val="Основной текст 2 Знак"/>
    <w:basedOn w:val="a0"/>
    <w:link w:val="22"/>
    <w:qFormat/>
    <w:rsid w:val="00EB394D"/>
    <w:rPr>
      <w:rFonts w:ascii="Times New Roman" w:eastAsia="Times New Roman" w:hAnsi="Times New Roman" w:cs="Times New Roman"/>
      <w:sz w:val="28"/>
      <w:szCs w:val="24"/>
      <w:lang w:eastAsia="ru-RU"/>
    </w:rPr>
  </w:style>
  <w:style w:type="character" w:customStyle="1" w:styleId="a4">
    <w:name w:val="Основной текст с отступом Знак"/>
    <w:basedOn w:val="a0"/>
    <w:rsid w:val="00EB394D"/>
    <w:rPr>
      <w:rFonts w:ascii="Times New Roman" w:eastAsia="Times New Roman" w:hAnsi="Times New Roman" w:cs="Times New Roman"/>
      <w:sz w:val="24"/>
      <w:szCs w:val="24"/>
      <w:lang w:val="uk-UA" w:eastAsia="ru-RU"/>
    </w:rPr>
  </w:style>
  <w:style w:type="character" w:customStyle="1" w:styleId="23">
    <w:name w:val="Основной текст с отступом 2 Знак"/>
    <w:basedOn w:val="a0"/>
    <w:link w:val="23"/>
    <w:rsid w:val="00EB394D"/>
    <w:rPr>
      <w:rFonts w:ascii="Times New Roman" w:eastAsia="Times New Roman" w:hAnsi="Times New Roman" w:cs="Times New Roman"/>
      <w:sz w:val="24"/>
      <w:szCs w:val="24"/>
      <w:lang w:val="uk-UA" w:eastAsia="ru-RU"/>
    </w:rPr>
  </w:style>
  <w:style w:type="character" w:customStyle="1" w:styleId="a5">
    <w:name w:val="Верхний колонтитул Знак"/>
    <w:basedOn w:val="a0"/>
    <w:rsid w:val="00EB394D"/>
    <w:rPr>
      <w:rFonts w:ascii="Times New Roman" w:eastAsia="Times New Roman" w:hAnsi="Times New Roman" w:cs="Times New Roman"/>
      <w:sz w:val="26"/>
      <w:szCs w:val="20"/>
      <w:lang w:val="uk-UA" w:eastAsia="ru-RU"/>
    </w:rPr>
  </w:style>
  <w:style w:type="character" w:customStyle="1" w:styleId="a6">
    <w:name w:val="Нижний колонтитул Знак"/>
    <w:basedOn w:val="a0"/>
    <w:rsid w:val="00EB394D"/>
    <w:rPr>
      <w:rFonts w:ascii="Times New Roman" w:eastAsia="Times New Roman" w:hAnsi="Times New Roman" w:cs="Times New Roman"/>
      <w:sz w:val="20"/>
      <w:szCs w:val="20"/>
      <w:lang w:eastAsia="ru-RU"/>
    </w:rPr>
  </w:style>
  <w:style w:type="character" w:styleId="a7">
    <w:name w:val="page number"/>
    <w:rsid w:val="00EB394D"/>
    <w:rPr>
      <w:rFonts w:cs="Times New Roman"/>
    </w:rPr>
  </w:style>
  <w:style w:type="character" w:customStyle="1" w:styleId="31">
    <w:name w:val="Основной текст с отступом 3 Знак"/>
    <w:basedOn w:val="a0"/>
    <w:link w:val="32"/>
    <w:qFormat/>
    <w:rsid w:val="00EB394D"/>
    <w:rPr>
      <w:rFonts w:ascii="Times New Roman" w:eastAsia="Times New Roman" w:hAnsi="Times New Roman" w:cs="Times New Roman"/>
      <w:sz w:val="16"/>
      <w:szCs w:val="16"/>
      <w:lang w:eastAsia="ru-RU"/>
    </w:rPr>
  </w:style>
  <w:style w:type="character" w:customStyle="1" w:styleId="a8">
    <w:name w:val="Основной текст Знак"/>
    <w:basedOn w:val="a0"/>
    <w:rsid w:val="00EB394D"/>
    <w:rPr>
      <w:rFonts w:ascii="Times New Roman" w:eastAsia="Times New Roman" w:hAnsi="Times New Roman" w:cs="Times New Roman"/>
      <w:sz w:val="24"/>
      <w:szCs w:val="24"/>
      <w:lang w:val="uk-UA" w:eastAsia="ru-RU"/>
    </w:rPr>
  </w:style>
  <w:style w:type="character" w:customStyle="1" w:styleId="-">
    <w:name w:val="Интернет-ссылка"/>
    <w:uiPriority w:val="99"/>
    <w:rsid w:val="00EB394D"/>
    <w:rPr>
      <w:rFonts w:cs="Times New Roman"/>
      <w:color w:val="0000FF"/>
      <w:u w:val="single"/>
    </w:rPr>
  </w:style>
  <w:style w:type="character" w:customStyle="1" w:styleId="a9">
    <w:name w:val="Схема документа Знак"/>
    <w:basedOn w:val="a0"/>
    <w:qFormat/>
    <w:rsid w:val="00EB394D"/>
    <w:rPr>
      <w:rFonts w:ascii="Tahoma" w:eastAsia="Times New Roman" w:hAnsi="Tahoma" w:cs="Tahoma"/>
      <w:sz w:val="20"/>
      <w:szCs w:val="20"/>
      <w:shd w:val="clear" w:color="auto" w:fill="000080"/>
      <w:lang w:val="uk-UA" w:eastAsia="ru-RU"/>
    </w:rPr>
  </w:style>
  <w:style w:type="character" w:customStyle="1" w:styleId="hps">
    <w:name w:val="hps"/>
    <w:rsid w:val="00EB394D"/>
    <w:rPr>
      <w:rFonts w:cs="Times New Roman"/>
    </w:rPr>
  </w:style>
  <w:style w:type="character" w:customStyle="1" w:styleId="hpsatn">
    <w:name w:val="hps atn"/>
    <w:uiPriority w:val="99"/>
    <w:rsid w:val="00EB394D"/>
    <w:rPr>
      <w:rFonts w:cs="Times New Roman"/>
    </w:rPr>
  </w:style>
  <w:style w:type="character" w:customStyle="1" w:styleId="aa">
    <w:name w:val="Заголовок Знак"/>
    <w:basedOn w:val="a0"/>
    <w:uiPriority w:val="99"/>
    <w:rsid w:val="00EB394D"/>
    <w:rPr>
      <w:rFonts w:ascii="Times New Roman" w:eastAsia="Times New Roman" w:hAnsi="Times New Roman" w:cs="Times New Roman"/>
      <w:b/>
      <w:bCs/>
      <w:sz w:val="36"/>
      <w:szCs w:val="24"/>
      <w:lang w:val="en-US" w:eastAsia="ru-RU"/>
    </w:rPr>
  </w:style>
  <w:style w:type="character" w:customStyle="1" w:styleId="longtext">
    <w:name w:val="long_text"/>
    <w:rsid w:val="00EB394D"/>
    <w:rPr>
      <w:rFonts w:cs="Times New Roman"/>
    </w:rPr>
  </w:style>
  <w:style w:type="character" w:customStyle="1" w:styleId="HTML">
    <w:name w:val="Стандартный HTML Знак"/>
    <w:basedOn w:val="a0"/>
    <w:link w:val="HTML"/>
    <w:uiPriority w:val="99"/>
    <w:rsid w:val="00EB394D"/>
    <w:rPr>
      <w:rFonts w:ascii="Courier New" w:eastAsia="Times New Roman" w:hAnsi="Courier New" w:cs="Courier New"/>
      <w:sz w:val="20"/>
      <w:szCs w:val="20"/>
      <w:lang w:val="uk-UA" w:eastAsia="ru-RU"/>
    </w:rPr>
  </w:style>
  <w:style w:type="character" w:customStyle="1" w:styleId="ab">
    <w:name w:val="проект текст Т Знак"/>
    <w:uiPriority w:val="99"/>
    <w:locked/>
    <w:rsid w:val="00EB394D"/>
    <w:rPr>
      <w:rFonts w:ascii="Calibri" w:eastAsia="Calibri" w:hAnsi="Calibri" w:cs="Times New Roman"/>
      <w:color w:val="000000"/>
      <w:sz w:val="24"/>
      <w:szCs w:val="20"/>
      <w:lang w:val="en-US" w:eastAsia="ru-RU"/>
    </w:rPr>
  </w:style>
  <w:style w:type="character" w:styleId="ac">
    <w:name w:val="Emphasis"/>
    <w:uiPriority w:val="99"/>
    <w:rsid w:val="00EB394D"/>
    <w:rPr>
      <w:rFonts w:cs="Times New Roman"/>
      <w:i/>
    </w:rPr>
  </w:style>
  <w:style w:type="character" w:styleId="ad">
    <w:name w:val="Strong"/>
    <w:uiPriority w:val="22"/>
    <w:qFormat/>
    <w:rsid w:val="00EB394D"/>
    <w:rPr>
      <w:rFonts w:cs="Times New Roman"/>
      <w:b/>
    </w:rPr>
  </w:style>
  <w:style w:type="character" w:customStyle="1" w:styleId="ae">
    <w:name w:val="проект список Т Знак"/>
    <w:uiPriority w:val="99"/>
    <w:locked/>
    <w:rsid w:val="00EB394D"/>
    <w:rPr>
      <w:rFonts w:ascii="Times New Roman" w:eastAsia="Times New Roman" w:hAnsi="Times New Roman" w:cs="Times New Roman"/>
      <w:color w:val="000000"/>
      <w:sz w:val="24"/>
      <w:szCs w:val="20"/>
      <w:lang w:val="en-US" w:eastAsia="ru-RU"/>
    </w:rPr>
  </w:style>
  <w:style w:type="character" w:customStyle="1" w:styleId="af">
    <w:name w:val="Текст сноски Знак"/>
    <w:aliases w:val="Текст сноски Знак1 Знак1,Текст сноски Знак Знак Знак2, Знак Знак Знак1 Знак2,Текст сноски Знак Знак1 Знак1, Знак Знак Знак2 Знак1,Текст сноски Знак Знак Знак Знак1, Знак Знак Знак1 Знак Знак1"/>
    <w:basedOn w:val="a0"/>
    <w:qFormat/>
    <w:rsid w:val="00EB394D"/>
    <w:rPr>
      <w:rFonts w:ascii="Times New Roman CYR" w:eastAsia="Times New Roman" w:hAnsi="Times New Roman CYR" w:cs="Times New Roman"/>
      <w:sz w:val="20"/>
      <w:szCs w:val="20"/>
      <w:lang w:val="uk-UA" w:eastAsia="ru-RU"/>
    </w:rPr>
  </w:style>
  <w:style w:type="character" w:styleId="af0">
    <w:name w:val="footnote reference"/>
    <w:qFormat/>
    <w:rsid w:val="00EB394D"/>
    <w:rPr>
      <w:rFonts w:cs="Times New Roman"/>
      <w:vertAlign w:val="superscript"/>
    </w:rPr>
  </w:style>
  <w:style w:type="character" w:customStyle="1" w:styleId="mw-headline">
    <w:name w:val="mw-headline"/>
    <w:uiPriority w:val="99"/>
    <w:rsid w:val="00EB394D"/>
    <w:rPr>
      <w:rFonts w:cs="Times New Roman"/>
    </w:rPr>
  </w:style>
  <w:style w:type="character" w:customStyle="1" w:styleId="atn">
    <w:name w:val="atn"/>
    <w:uiPriority w:val="99"/>
    <w:rsid w:val="00EB394D"/>
    <w:rPr>
      <w:rFonts w:cs="Times New Roman"/>
    </w:rPr>
  </w:style>
  <w:style w:type="character" w:customStyle="1" w:styleId="81">
    <w:name w:val="Основной текст (8)_"/>
    <w:uiPriority w:val="99"/>
    <w:locked/>
    <w:rsid w:val="00EB394D"/>
    <w:rPr>
      <w:spacing w:val="8"/>
      <w:sz w:val="23"/>
      <w:shd w:val="clear" w:color="auto" w:fill="FFFFFF"/>
    </w:rPr>
  </w:style>
  <w:style w:type="character" w:customStyle="1" w:styleId="82">
    <w:name w:val="Основной текст (8)"/>
    <w:uiPriority w:val="99"/>
    <w:rsid w:val="00EB394D"/>
    <w:rPr>
      <w:rFonts w:ascii="Times New Roman" w:hAnsi="Times New Roman"/>
      <w:spacing w:val="8"/>
      <w:sz w:val="23"/>
      <w:u w:val="single"/>
    </w:rPr>
  </w:style>
  <w:style w:type="character" w:customStyle="1" w:styleId="91">
    <w:name w:val="Основной текст + 9"/>
    <w:uiPriority w:val="99"/>
    <w:rsid w:val="00EB394D"/>
    <w:rPr>
      <w:rFonts w:ascii="Times New Roman" w:hAnsi="Times New Roman"/>
      <w:spacing w:val="4"/>
      <w:sz w:val="19"/>
      <w:u w:val="none"/>
    </w:rPr>
  </w:style>
  <w:style w:type="character" w:customStyle="1" w:styleId="910">
    <w:name w:val="Основной текст + 91"/>
    <w:uiPriority w:val="99"/>
    <w:rsid w:val="00EB394D"/>
    <w:rPr>
      <w:rFonts w:ascii="Times New Roman" w:hAnsi="Times New Roman"/>
      <w:b/>
      <w:spacing w:val="10"/>
      <w:sz w:val="19"/>
      <w:u w:val="none"/>
    </w:rPr>
  </w:style>
  <w:style w:type="character" w:customStyle="1" w:styleId="83">
    <w:name w:val="Основной текст (8) + Полужирный"/>
    <w:uiPriority w:val="99"/>
    <w:rsid w:val="00EB394D"/>
    <w:rPr>
      <w:rFonts w:ascii="Times New Roman" w:hAnsi="Times New Roman"/>
      <w:b/>
      <w:spacing w:val="11"/>
      <w:sz w:val="23"/>
      <w:u w:val="none"/>
    </w:rPr>
  </w:style>
  <w:style w:type="character" w:customStyle="1" w:styleId="19pt">
    <w:name w:val="Заголовок №1 + 9 pt"/>
    <w:uiPriority w:val="99"/>
    <w:rsid w:val="00EB394D"/>
    <w:rPr>
      <w:rFonts w:ascii="Times New Roman" w:hAnsi="Times New Roman"/>
      <w:b/>
      <w:i/>
      <w:spacing w:val="0"/>
      <w:sz w:val="18"/>
    </w:rPr>
  </w:style>
  <w:style w:type="character" w:customStyle="1" w:styleId="af1">
    <w:name w:val="Текст концевой сноски Знак"/>
    <w:basedOn w:val="a0"/>
    <w:uiPriority w:val="99"/>
    <w:semiHidden/>
    <w:qFormat/>
    <w:rsid w:val="00EB394D"/>
    <w:rPr>
      <w:rFonts w:ascii="Times New Roman" w:eastAsia="Times New Roman" w:hAnsi="Times New Roman" w:cs="Times New Roman"/>
      <w:sz w:val="20"/>
      <w:szCs w:val="20"/>
      <w:lang w:val="en-GB" w:eastAsia="ru-RU"/>
    </w:rPr>
  </w:style>
  <w:style w:type="character" w:customStyle="1" w:styleId="af2">
    <w:name w:val="Подпись к таблице_"/>
    <w:uiPriority w:val="99"/>
    <w:locked/>
    <w:rsid w:val="00EB394D"/>
    <w:rPr>
      <w:rFonts w:ascii="Arial" w:hAnsi="Arial"/>
      <w:sz w:val="19"/>
      <w:shd w:val="clear" w:color="auto" w:fill="FFFFFF"/>
    </w:rPr>
  </w:style>
  <w:style w:type="character" w:customStyle="1" w:styleId="af3">
    <w:name w:val="Основной текст + Не полужирный"/>
    <w:uiPriority w:val="99"/>
    <w:rsid w:val="00EB394D"/>
    <w:rPr>
      <w:rFonts w:ascii="Arial" w:hAnsi="Arial"/>
      <w:b/>
      <w:spacing w:val="8"/>
      <w:sz w:val="19"/>
    </w:rPr>
  </w:style>
  <w:style w:type="character" w:customStyle="1" w:styleId="af4">
    <w:name w:val="Основной текст + Курсив"/>
    <w:uiPriority w:val="99"/>
    <w:rsid w:val="00EB394D"/>
    <w:rPr>
      <w:rFonts w:ascii="Arial" w:hAnsi="Arial"/>
      <w:b/>
      <w:i/>
      <w:spacing w:val="8"/>
      <w:sz w:val="19"/>
    </w:rPr>
  </w:style>
  <w:style w:type="character" w:customStyle="1" w:styleId="FontStyle52">
    <w:name w:val="Font Style52"/>
    <w:uiPriority w:val="99"/>
    <w:rsid w:val="00EB394D"/>
    <w:rPr>
      <w:rFonts w:ascii="Times New Roman" w:hAnsi="Times New Roman"/>
      <w:b/>
      <w:sz w:val="16"/>
    </w:rPr>
  </w:style>
  <w:style w:type="character" w:customStyle="1" w:styleId="af5">
    <w:name w:val="Текст Знак"/>
    <w:basedOn w:val="a0"/>
    <w:uiPriority w:val="99"/>
    <w:rsid w:val="00EB394D"/>
    <w:rPr>
      <w:rFonts w:ascii="Courier New" w:eastAsia="Times New Roman" w:hAnsi="Courier New" w:cs="Courier New"/>
      <w:sz w:val="20"/>
      <w:szCs w:val="20"/>
      <w:lang w:eastAsia="ru-RU"/>
    </w:rPr>
  </w:style>
  <w:style w:type="character" w:customStyle="1" w:styleId="210">
    <w:name w:val="Основной текст с отступом 2 Знак1"/>
    <w:link w:val="24"/>
    <w:uiPriority w:val="99"/>
    <w:qFormat/>
    <w:locked/>
    <w:rsid w:val="00EB394D"/>
    <w:rPr>
      <w:sz w:val="17"/>
    </w:rPr>
  </w:style>
  <w:style w:type="character" w:customStyle="1" w:styleId="tocnumber">
    <w:name w:val="tocnumber"/>
    <w:uiPriority w:val="99"/>
    <w:rsid w:val="00EB394D"/>
    <w:rPr>
      <w:rFonts w:cs="Times New Roman"/>
    </w:rPr>
  </w:style>
  <w:style w:type="character" w:customStyle="1" w:styleId="toctext">
    <w:name w:val="toctext"/>
    <w:uiPriority w:val="99"/>
    <w:rsid w:val="00EB394D"/>
    <w:rPr>
      <w:rFonts w:cs="Times New Roman"/>
    </w:rPr>
  </w:style>
  <w:style w:type="character" w:styleId="HTML0">
    <w:name w:val="HTML Cite"/>
    <w:uiPriority w:val="99"/>
    <w:rsid w:val="00EB394D"/>
    <w:rPr>
      <w:rFonts w:cs="Times New Roman"/>
      <w:i/>
    </w:rPr>
  </w:style>
  <w:style w:type="character" w:customStyle="1" w:styleId="ListLabel1">
    <w:name w:val="ListLabel 1"/>
    <w:rsid w:val="00EB394D"/>
    <w:rPr>
      <w:rFonts w:cs="Times New Roman"/>
      <w:sz w:val="28"/>
    </w:rPr>
  </w:style>
  <w:style w:type="character" w:customStyle="1" w:styleId="ListLabel2">
    <w:name w:val="ListLabel 2"/>
    <w:rsid w:val="00EB394D"/>
    <w:rPr>
      <w:rFonts w:cs="Times New Roman"/>
    </w:rPr>
  </w:style>
  <w:style w:type="character" w:customStyle="1" w:styleId="ListLabel3">
    <w:name w:val="ListLabel 3"/>
    <w:rsid w:val="00EB394D"/>
    <w:rPr>
      <w:rFonts w:cs="Times New Roman"/>
    </w:rPr>
  </w:style>
  <w:style w:type="character" w:customStyle="1" w:styleId="ListLabel4">
    <w:name w:val="ListLabel 4"/>
    <w:rsid w:val="00EB394D"/>
    <w:rPr>
      <w:rFonts w:cs="Times New Roman"/>
    </w:rPr>
  </w:style>
  <w:style w:type="character" w:customStyle="1" w:styleId="ListLabel5">
    <w:name w:val="ListLabel 5"/>
    <w:rsid w:val="00EB394D"/>
    <w:rPr>
      <w:rFonts w:cs="Times New Roman"/>
    </w:rPr>
  </w:style>
  <w:style w:type="character" w:customStyle="1" w:styleId="ListLabel6">
    <w:name w:val="ListLabel 6"/>
    <w:rsid w:val="00EB394D"/>
    <w:rPr>
      <w:rFonts w:cs="Times New Roman"/>
    </w:rPr>
  </w:style>
  <w:style w:type="character" w:customStyle="1" w:styleId="ListLabel7">
    <w:name w:val="ListLabel 7"/>
    <w:rsid w:val="00EB394D"/>
    <w:rPr>
      <w:rFonts w:cs="Times New Roman"/>
    </w:rPr>
  </w:style>
  <w:style w:type="character" w:customStyle="1" w:styleId="ListLabel8">
    <w:name w:val="ListLabel 8"/>
    <w:rsid w:val="00EB394D"/>
    <w:rPr>
      <w:rFonts w:cs="Times New Roman"/>
    </w:rPr>
  </w:style>
  <w:style w:type="character" w:customStyle="1" w:styleId="ListLabel9">
    <w:name w:val="ListLabel 9"/>
    <w:rsid w:val="00EB394D"/>
    <w:rPr>
      <w:rFonts w:cs="Times New Roman"/>
    </w:rPr>
  </w:style>
  <w:style w:type="character" w:customStyle="1" w:styleId="ListLabel10">
    <w:name w:val="ListLabel 10"/>
    <w:rsid w:val="00EB394D"/>
    <w:rPr>
      <w:rFonts w:cs="Times New Roman"/>
      <w:sz w:val="26"/>
    </w:rPr>
  </w:style>
  <w:style w:type="character" w:customStyle="1" w:styleId="ListLabel11">
    <w:name w:val="ListLabel 11"/>
    <w:rsid w:val="00EB394D"/>
    <w:rPr>
      <w:rFonts w:cs="Times New Roman"/>
    </w:rPr>
  </w:style>
  <w:style w:type="character" w:customStyle="1" w:styleId="ListLabel12">
    <w:name w:val="ListLabel 12"/>
    <w:rsid w:val="00EB394D"/>
    <w:rPr>
      <w:rFonts w:cs="Times New Roman"/>
    </w:rPr>
  </w:style>
  <w:style w:type="character" w:customStyle="1" w:styleId="ListLabel13">
    <w:name w:val="ListLabel 13"/>
    <w:rsid w:val="00EB394D"/>
    <w:rPr>
      <w:rFonts w:cs="Times New Roman"/>
    </w:rPr>
  </w:style>
  <w:style w:type="character" w:customStyle="1" w:styleId="ListLabel14">
    <w:name w:val="ListLabel 14"/>
    <w:rsid w:val="00EB394D"/>
    <w:rPr>
      <w:rFonts w:cs="Times New Roman"/>
    </w:rPr>
  </w:style>
  <w:style w:type="character" w:customStyle="1" w:styleId="ListLabel15">
    <w:name w:val="ListLabel 15"/>
    <w:rsid w:val="00EB394D"/>
    <w:rPr>
      <w:rFonts w:cs="Times New Roman"/>
    </w:rPr>
  </w:style>
  <w:style w:type="character" w:customStyle="1" w:styleId="ListLabel16">
    <w:name w:val="ListLabel 16"/>
    <w:rsid w:val="00EB394D"/>
    <w:rPr>
      <w:rFonts w:cs="Times New Roman"/>
    </w:rPr>
  </w:style>
  <w:style w:type="character" w:customStyle="1" w:styleId="ListLabel17">
    <w:name w:val="ListLabel 17"/>
    <w:rsid w:val="00EB394D"/>
    <w:rPr>
      <w:rFonts w:cs="Times New Roman"/>
    </w:rPr>
  </w:style>
  <w:style w:type="character" w:customStyle="1" w:styleId="ListLabel18">
    <w:name w:val="ListLabel 18"/>
    <w:rsid w:val="00EB394D"/>
    <w:rPr>
      <w:rFonts w:cs="Times New Roman"/>
    </w:rPr>
  </w:style>
  <w:style w:type="character" w:customStyle="1" w:styleId="ListLabel19">
    <w:name w:val="ListLabel 19"/>
    <w:rsid w:val="00EB394D"/>
    <w:rPr>
      <w:rFonts w:eastAsia="Times New Roman"/>
    </w:rPr>
  </w:style>
  <w:style w:type="character" w:customStyle="1" w:styleId="ListLabel20">
    <w:name w:val="ListLabel 20"/>
    <w:rsid w:val="00EB394D"/>
    <w:rPr>
      <w:rFonts w:cs="Times New Roman"/>
    </w:rPr>
  </w:style>
  <w:style w:type="character" w:customStyle="1" w:styleId="ListLabel21">
    <w:name w:val="ListLabel 21"/>
    <w:rsid w:val="00EB394D"/>
    <w:rPr>
      <w:rFonts w:cs="Times New Roman"/>
    </w:rPr>
  </w:style>
  <w:style w:type="character" w:customStyle="1" w:styleId="ListLabel22">
    <w:name w:val="ListLabel 22"/>
    <w:rsid w:val="00EB394D"/>
    <w:rPr>
      <w:rFonts w:cs="Times New Roman"/>
    </w:rPr>
  </w:style>
  <w:style w:type="character" w:customStyle="1" w:styleId="ListLabel23">
    <w:name w:val="ListLabel 23"/>
    <w:rsid w:val="00EB394D"/>
    <w:rPr>
      <w:rFonts w:cs="Times New Roman"/>
    </w:rPr>
  </w:style>
  <w:style w:type="character" w:customStyle="1" w:styleId="ListLabel24">
    <w:name w:val="ListLabel 24"/>
    <w:rsid w:val="00EB394D"/>
    <w:rPr>
      <w:rFonts w:cs="Times New Roman"/>
    </w:rPr>
  </w:style>
  <w:style w:type="character" w:customStyle="1" w:styleId="ListLabel25">
    <w:name w:val="ListLabel 25"/>
    <w:rsid w:val="00EB394D"/>
    <w:rPr>
      <w:rFonts w:cs="Times New Roman"/>
    </w:rPr>
  </w:style>
  <w:style w:type="character" w:customStyle="1" w:styleId="ListLabel26">
    <w:name w:val="ListLabel 26"/>
    <w:rsid w:val="00EB394D"/>
    <w:rPr>
      <w:rFonts w:cs="Times New Roman"/>
    </w:rPr>
  </w:style>
  <w:style w:type="character" w:customStyle="1" w:styleId="ListLabel27">
    <w:name w:val="ListLabel 27"/>
    <w:rsid w:val="00EB394D"/>
    <w:rPr>
      <w:rFonts w:cs="Times New Roman"/>
    </w:rPr>
  </w:style>
  <w:style w:type="character" w:customStyle="1" w:styleId="ListLabel28">
    <w:name w:val="ListLabel 28"/>
    <w:rsid w:val="00EB394D"/>
    <w:rPr>
      <w:rFonts w:cs="Times New Roman"/>
    </w:rPr>
  </w:style>
  <w:style w:type="character" w:customStyle="1" w:styleId="ListLabel29">
    <w:name w:val="ListLabel 29"/>
    <w:rsid w:val="00EB394D"/>
    <w:rPr>
      <w:rFonts w:eastAsia="Times New Roman"/>
    </w:rPr>
  </w:style>
  <w:style w:type="character" w:customStyle="1" w:styleId="ListLabel30">
    <w:name w:val="ListLabel 30"/>
    <w:rsid w:val="00EB394D"/>
    <w:rPr>
      <w:rFonts w:cs="Times New Roman"/>
    </w:rPr>
  </w:style>
  <w:style w:type="character" w:customStyle="1" w:styleId="ListLabel31">
    <w:name w:val="ListLabel 31"/>
    <w:rsid w:val="00EB394D"/>
    <w:rPr>
      <w:rFonts w:eastAsia="Times New Roman"/>
    </w:rPr>
  </w:style>
  <w:style w:type="character" w:customStyle="1" w:styleId="ListLabel32">
    <w:name w:val="ListLabel 32"/>
    <w:rsid w:val="00EB394D"/>
    <w:rPr>
      <w:rFonts w:eastAsia="Times New Roman"/>
    </w:rPr>
  </w:style>
  <w:style w:type="character" w:customStyle="1" w:styleId="ListLabel33">
    <w:name w:val="ListLabel 33"/>
    <w:rsid w:val="00EB394D"/>
    <w:rPr>
      <w:rFonts w:eastAsia="Times New Roman"/>
    </w:rPr>
  </w:style>
  <w:style w:type="character" w:customStyle="1" w:styleId="ListLabel34">
    <w:name w:val="ListLabel 34"/>
    <w:rsid w:val="00EB394D"/>
    <w:rPr>
      <w:rFonts w:eastAsia="Times New Roman"/>
    </w:rPr>
  </w:style>
  <w:style w:type="character" w:customStyle="1" w:styleId="ListLabel35">
    <w:name w:val="ListLabel 35"/>
    <w:rsid w:val="00EB394D"/>
    <w:rPr>
      <w:rFonts w:eastAsia="Times New Roman"/>
    </w:rPr>
  </w:style>
  <w:style w:type="character" w:customStyle="1" w:styleId="ListLabel36">
    <w:name w:val="ListLabel 36"/>
    <w:rsid w:val="00EB394D"/>
    <w:rPr>
      <w:rFonts w:eastAsia="Times New Roman"/>
    </w:rPr>
  </w:style>
  <w:style w:type="character" w:customStyle="1" w:styleId="ListLabel37">
    <w:name w:val="ListLabel 37"/>
    <w:rsid w:val="00EB394D"/>
    <w:rPr>
      <w:rFonts w:eastAsia="Times New Roman"/>
    </w:rPr>
  </w:style>
  <w:style w:type="character" w:customStyle="1" w:styleId="ListLabel38">
    <w:name w:val="ListLabel 38"/>
    <w:rsid w:val="00EB394D"/>
    <w:rPr>
      <w:rFonts w:cs="Times New Roman"/>
    </w:rPr>
  </w:style>
  <w:style w:type="character" w:customStyle="1" w:styleId="ListLabel39">
    <w:name w:val="ListLabel 39"/>
    <w:rsid w:val="00EB394D"/>
    <w:rPr>
      <w:rFonts w:eastAsia="Times New Roman"/>
    </w:rPr>
  </w:style>
  <w:style w:type="character" w:customStyle="1" w:styleId="ListLabel40">
    <w:name w:val="ListLabel 40"/>
    <w:rsid w:val="00EB394D"/>
    <w:rPr>
      <w:color w:val="000000"/>
      <w:sz w:val="22"/>
    </w:rPr>
  </w:style>
  <w:style w:type="character" w:customStyle="1" w:styleId="ListLabel41">
    <w:name w:val="ListLabel 41"/>
    <w:rsid w:val="00EB394D"/>
    <w:rPr>
      <w:rFonts w:cs="Times New Roman"/>
    </w:rPr>
  </w:style>
  <w:style w:type="character" w:customStyle="1" w:styleId="ListLabel42">
    <w:name w:val="ListLabel 42"/>
    <w:rsid w:val="00EB394D"/>
    <w:rPr>
      <w:rFonts w:cs="Times New Roman"/>
    </w:rPr>
  </w:style>
  <w:style w:type="character" w:customStyle="1" w:styleId="ListLabel43">
    <w:name w:val="ListLabel 43"/>
    <w:rsid w:val="00EB394D"/>
    <w:rPr>
      <w:rFonts w:cs="Times New Roman"/>
    </w:rPr>
  </w:style>
  <w:style w:type="character" w:customStyle="1" w:styleId="ListLabel44">
    <w:name w:val="ListLabel 44"/>
    <w:rsid w:val="00EB394D"/>
    <w:rPr>
      <w:rFonts w:cs="Times New Roman"/>
    </w:rPr>
  </w:style>
  <w:style w:type="character" w:customStyle="1" w:styleId="ListLabel45">
    <w:name w:val="ListLabel 45"/>
    <w:rsid w:val="00EB394D"/>
    <w:rPr>
      <w:rFonts w:cs="Times New Roman"/>
    </w:rPr>
  </w:style>
  <w:style w:type="character" w:customStyle="1" w:styleId="ListLabel46">
    <w:name w:val="ListLabel 46"/>
    <w:rsid w:val="00EB394D"/>
    <w:rPr>
      <w:rFonts w:cs="Times New Roman"/>
    </w:rPr>
  </w:style>
  <w:style w:type="character" w:customStyle="1" w:styleId="ListLabel47">
    <w:name w:val="ListLabel 47"/>
    <w:rsid w:val="00EB394D"/>
    <w:rPr>
      <w:rFonts w:cs="Times New Roman"/>
    </w:rPr>
  </w:style>
  <w:style w:type="character" w:customStyle="1" w:styleId="ListLabel48">
    <w:name w:val="ListLabel 48"/>
    <w:rsid w:val="00EB394D"/>
    <w:rPr>
      <w:rFonts w:cs="Times New Roman"/>
    </w:rPr>
  </w:style>
  <w:style w:type="character" w:customStyle="1" w:styleId="ListLabel49">
    <w:name w:val="ListLabel 49"/>
    <w:rsid w:val="00EB394D"/>
    <w:rPr>
      <w:rFonts w:cs="Times New Roman"/>
    </w:rPr>
  </w:style>
  <w:style w:type="character" w:customStyle="1" w:styleId="ListLabel50">
    <w:name w:val="ListLabel 50"/>
    <w:rsid w:val="00EB394D"/>
    <w:rPr>
      <w:rFonts w:cs="Times New Roman"/>
    </w:rPr>
  </w:style>
  <w:style w:type="character" w:customStyle="1" w:styleId="ListLabel51">
    <w:name w:val="ListLabel 51"/>
    <w:rsid w:val="00EB394D"/>
    <w:rPr>
      <w:rFonts w:cs="Times New Roman"/>
    </w:rPr>
  </w:style>
  <w:style w:type="character" w:customStyle="1" w:styleId="ListLabel52">
    <w:name w:val="ListLabel 52"/>
    <w:rsid w:val="00EB394D"/>
    <w:rPr>
      <w:rFonts w:cs="Times New Roman"/>
    </w:rPr>
  </w:style>
  <w:style w:type="character" w:customStyle="1" w:styleId="ListLabel53">
    <w:name w:val="ListLabel 53"/>
    <w:rsid w:val="00EB394D"/>
    <w:rPr>
      <w:rFonts w:cs="Times New Roman"/>
    </w:rPr>
  </w:style>
  <w:style w:type="character" w:customStyle="1" w:styleId="ListLabel54">
    <w:name w:val="ListLabel 54"/>
    <w:rsid w:val="00EB394D"/>
    <w:rPr>
      <w:rFonts w:cs="Times New Roman"/>
    </w:rPr>
  </w:style>
  <w:style w:type="character" w:customStyle="1" w:styleId="ListLabel55">
    <w:name w:val="ListLabel 55"/>
    <w:rsid w:val="00EB394D"/>
    <w:rPr>
      <w:rFonts w:cs="Times New Roman"/>
    </w:rPr>
  </w:style>
  <w:style w:type="character" w:customStyle="1" w:styleId="ListLabel56">
    <w:name w:val="ListLabel 56"/>
    <w:rsid w:val="00EB394D"/>
    <w:rPr>
      <w:rFonts w:cs="Times New Roman"/>
    </w:rPr>
  </w:style>
  <w:style w:type="character" w:customStyle="1" w:styleId="ListLabel57">
    <w:name w:val="ListLabel 57"/>
    <w:rsid w:val="00EB394D"/>
    <w:rPr>
      <w:rFonts w:cs="Times New Roman"/>
    </w:rPr>
  </w:style>
  <w:style w:type="character" w:customStyle="1" w:styleId="ListLabel58">
    <w:name w:val="ListLabel 58"/>
    <w:rsid w:val="00EB394D"/>
    <w:rPr>
      <w:rFonts w:cs="Times New Roman"/>
    </w:rPr>
  </w:style>
  <w:style w:type="character" w:customStyle="1" w:styleId="ListLabel59">
    <w:name w:val="ListLabel 59"/>
    <w:rsid w:val="00EB394D"/>
    <w:rPr>
      <w:color w:val="000000"/>
      <w:sz w:val="24"/>
    </w:rPr>
  </w:style>
  <w:style w:type="character" w:customStyle="1" w:styleId="ListLabel60">
    <w:name w:val="ListLabel 60"/>
    <w:rsid w:val="00EB394D"/>
    <w:rPr>
      <w:rFonts w:cs="Symbol"/>
      <w:color w:val="000000"/>
      <w:sz w:val="22"/>
      <w:szCs w:val="22"/>
    </w:rPr>
  </w:style>
  <w:style w:type="character" w:customStyle="1" w:styleId="ListLabel61">
    <w:name w:val="ListLabel 61"/>
    <w:rsid w:val="00EB394D"/>
    <w:rPr>
      <w:color w:val="000000"/>
      <w:sz w:val="22"/>
      <w:szCs w:val="22"/>
    </w:rPr>
  </w:style>
  <w:style w:type="character" w:customStyle="1" w:styleId="af6">
    <w:name w:val="Ссылка указателя"/>
    <w:rsid w:val="00EB394D"/>
  </w:style>
  <w:style w:type="character" w:customStyle="1" w:styleId="af7">
    <w:name w:val="Символ сноски"/>
    <w:rsid w:val="00EB394D"/>
  </w:style>
  <w:style w:type="character" w:customStyle="1" w:styleId="af8">
    <w:name w:val="Привязка сноски"/>
    <w:rsid w:val="00EB394D"/>
    <w:rPr>
      <w:vertAlign w:val="superscript"/>
    </w:rPr>
  </w:style>
  <w:style w:type="character" w:customStyle="1" w:styleId="af9">
    <w:name w:val="Привязка концевой сноски"/>
    <w:rsid w:val="00EB394D"/>
    <w:rPr>
      <w:vertAlign w:val="superscript"/>
    </w:rPr>
  </w:style>
  <w:style w:type="character" w:customStyle="1" w:styleId="afa">
    <w:name w:val="Символы концевой сноски"/>
    <w:rsid w:val="00EB394D"/>
  </w:style>
  <w:style w:type="character" w:customStyle="1" w:styleId="ListLabel62">
    <w:name w:val="ListLabel 62"/>
    <w:rsid w:val="00EB394D"/>
    <w:rPr>
      <w:rFonts w:ascii="Arial" w:hAnsi="Arial" w:cs="Times New Roman"/>
    </w:rPr>
  </w:style>
  <w:style w:type="character" w:customStyle="1" w:styleId="ListLabel63">
    <w:name w:val="ListLabel 63"/>
    <w:rsid w:val="00EB394D"/>
    <w:rPr>
      <w:rFonts w:ascii="Arial" w:hAnsi="Arial" w:cs="Symbol"/>
      <w:sz w:val="24"/>
    </w:rPr>
  </w:style>
  <w:style w:type="character" w:customStyle="1" w:styleId="ListLabel64">
    <w:name w:val="ListLabel 64"/>
    <w:rsid w:val="00EB394D"/>
    <w:rPr>
      <w:rFonts w:cs="Courier New"/>
    </w:rPr>
  </w:style>
  <w:style w:type="character" w:customStyle="1" w:styleId="ListLabel65">
    <w:name w:val="ListLabel 65"/>
    <w:rsid w:val="00EB394D"/>
    <w:rPr>
      <w:rFonts w:cs="Wingdings"/>
    </w:rPr>
  </w:style>
  <w:style w:type="character" w:customStyle="1" w:styleId="ListLabel66">
    <w:name w:val="ListLabel 66"/>
    <w:rsid w:val="00EB394D"/>
    <w:rPr>
      <w:rFonts w:cs="Symbol"/>
    </w:rPr>
  </w:style>
  <w:style w:type="character" w:customStyle="1" w:styleId="ListLabel67">
    <w:name w:val="ListLabel 67"/>
    <w:rsid w:val="00EB394D"/>
    <w:rPr>
      <w:rFonts w:cs="Courier New"/>
    </w:rPr>
  </w:style>
  <w:style w:type="character" w:customStyle="1" w:styleId="ListLabel68">
    <w:name w:val="ListLabel 68"/>
    <w:rsid w:val="00EB394D"/>
    <w:rPr>
      <w:rFonts w:cs="Wingdings"/>
    </w:rPr>
  </w:style>
  <w:style w:type="character" w:customStyle="1" w:styleId="ListLabel69">
    <w:name w:val="ListLabel 69"/>
    <w:rsid w:val="00EB394D"/>
    <w:rPr>
      <w:rFonts w:cs="Symbol"/>
    </w:rPr>
  </w:style>
  <w:style w:type="character" w:customStyle="1" w:styleId="ListLabel70">
    <w:name w:val="ListLabel 70"/>
    <w:rsid w:val="00EB394D"/>
    <w:rPr>
      <w:rFonts w:cs="Courier New"/>
    </w:rPr>
  </w:style>
  <w:style w:type="character" w:customStyle="1" w:styleId="ListLabel71">
    <w:name w:val="ListLabel 71"/>
    <w:rsid w:val="00EB394D"/>
    <w:rPr>
      <w:rFonts w:cs="Wingdings"/>
    </w:rPr>
  </w:style>
  <w:style w:type="character" w:customStyle="1" w:styleId="ListLabel72">
    <w:name w:val="ListLabel 72"/>
    <w:rsid w:val="00EB394D"/>
    <w:rPr>
      <w:rFonts w:cs="Symbol"/>
      <w:color w:val="000000"/>
      <w:sz w:val="24"/>
    </w:rPr>
  </w:style>
  <w:style w:type="character" w:customStyle="1" w:styleId="ListLabel73">
    <w:name w:val="ListLabel 73"/>
    <w:rsid w:val="00EB394D"/>
    <w:rPr>
      <w:rFonts w:cs="Courier New"/>
    </w:rPr>
  </w:style>
  <w:style w:type="character" w:customStyle="1" w:styleId="ListLabel74">
    <w:name w:val="ListLabel 74"/>
    <w:rsid w:val="00EB394D"/>
    <w:rPr>
      <w:rFonts w:cs="Wingdings"/>
    </w:rPr>
  </w:style>
  <w:style w:type="character" w:customStyle="1" w:styleId="ListLabel75">
    <w:name w:val="ListLabel 75"/>
    <w:rsid w:val="00EB394D"/>
    <w:rPr>
      <w:rFonts w:cs="Symbol"/>
    </w:rPr>
  </w:style>
  <w:style w:type="character" w:customStyle="1" w:styleId="ListLabel76">
    <w:name w:val="ListLabel 76"/>
    <w:rsid w:val="00EB394D"/>
    <w:rPr>
      <w:rFonts w:cs="Courier New"/>
    </w:rPr>
  </w:style>
  <w:style w:type="character" w:customStyle="1" w:styleId="ListLabel77">
    <w:name w:val="ListLabel 77"/>
    <w:rsid w:val="00EB394D"/>
    <w:rPr>
      <w:rFonts w:cs="Wingdings"/>
    </w:rPr>
  </w:style>
  <w:style w:type="character" w:customStyle="1" w:styleId="ListLabel78">
    <w:name w:val="ListLabel 78"/>
    <w:rsid w:val="00EB394D"/>
    <w:rPr>
      <w:rFonts w:cs="Symbol"/>
    </w:rPr>
  </w:style>
  <w:style w:type="character" w:customStyle="1" w:styleId="ListLabel79">
    <w:name w:val="ListLabel 79"/>
    <w:rsid w:val="00EB394D"/>
    <w:rPr>
      <w:rFonts w:cs="Courier New"/>
    </w:rPr>
  </w:style>
  <w:style w:type="character" w:customStyle="1" w:styleId="ListLabel80">
    <w:name w:val="ListLabel 80"/>
    <w:rsid w:val="00EB394D"/>
    <w:rPr>
      <w:rFonts w:cs="Wingdings"/>
    </w:rPr>
  </w:style>
  <w:style w:type="character" w:customStyle="1" w:styleId="ListLabel81">
    <w:name w:val="ListLabel 81"/>
    <w:rsid w:val="00EB394D"/>
    <w:rPr>
      <w:rFonts w:ascii="Arial" w:hAnsi="Arial" w:cs="Times New Roman"/>
    </w:rPr>
  </w:style>
  <w:style w:type="character" w:customStyle="1" w:styleId="ListLabel82">
    <w:name w:val="ListLabel 82"/>
    <w:rsid w:val="00EB394D"/>
    <w:rPr>
      <w:rFonts w:ascii="Arial" w:hAnsi="Arial" w:cs="Symbol"/>
      <w:sz w:val="24"/>
    </w:rPr>
  </w:style>
  <w:style w:type="character" w:customStyle="1" w:styleId="ListLabel83">
    <w:name w:val="ListLabel 83"/>
    <w:rsid w:val="00EB394D"/>
    <w:rPr>
      <w:rFonts w:cs="Courier New"/>
    </w:rPr>
  </w:style>
  <w:style w:type="character" w:customStyle="1" w:styleId="ListLabel84">
    <w:name w:val="ListLabel 84"/>
    <w:rsid w:val="00EB394D"/>
    <w:rPr>
      <w:rFonts w:cs="Wingdings"/>
    </w:rPr>
  </w:style>
  <w:style w:type="character" w:customStyle="1" w:styleId="ListLabel85">
    <w:name w:val="ListLabel 85"/>
    <w:rsid w:val="00EB394D"/>
    <w:rPr>
      <w:rFonts w:cs="Symbol"/>
    </w:rPr>
  </w:style>
  <w:style w:type="character" w:customStyle="1" w:styleId="ListLabel86">
    <w:name w:val="ListLabel 86"/>
    <w:rsid w:val="00EB394D"/>
    <w:rPr>
      <w:rFonts w:cs="Courier New"/>
    </w:rPr>
  </w:style>
  <w:style w:type="character" w:customStyle="1" w:styleId="ListLabel87">
    <w:name w:val="ListLabel 87"/>
    <w:rsid w:val="00EB394D"/>
    <w:rPr>
      <w:rFonts w:cs="Wingdings"/>
    </w:rPr>
  </w:style>
  <w:style w:type="character" w:customStyle="1" w:styleId="ListLabel88">
    <w:name w:val="ListLabel 88"/>
    <w:rsid w:val="00EB394D"/>
    <w:rPr>
      <w:rFonts w:cs="Symbol"/>
    </w:rPr>
  </w:style>
  <w:style w:type="character" w:customStyle="1" w:styleId="ListLabel89">
    <w:name w:val="ListLabel 89"/>
    <w:rsid w:val="00EB394D"/>
    <w:rPr>
      <w:rFonts w:cs="Courier New"/>
    </w:rPr>
  </w:style>
  <w:style w:type="character" w:customStyle="1" w:styleId="ListLabel90">
    <w:name w:val="ListLabel 90"/>
    <w:rsid w:val="00EB394D"/>
    <w:rPr>
      <w:rFonts w:cs="Wingdings"/>
    </w:rPr>
  </w:style>
  <w:style w:type="character" w:customStyle="1" w:styleId="ListLabel91">
    <w:name w:val="ListLabel 91"/>
    <w:rsid w:val="00EB394D"/>
    <w:rPr>
      <w:rFonts w:cs="Symbol"/>
      <w:color w:val="000000"/>
      <w:sz w:val="24"/>
    </w:rPr>
  </w:style>
  <w:style w:type="character" w:customStyle="1" w:styleId="ListLabel92">
    <w:name w:val="ListLabel 92"/>
    <w:rsid w:val="00EB394D"/>
    <w:rPr>
      <w:rFonts w:cs="Courier New"/>
    </w:rPr>
  </w:style>
  <w:style w:type="character" w:customStyle="1" w:styleId="ListLabel93">
    <w:name w:val="ListLabel 93"/>
    <w:rsid w:val="00EB394D"/>
    <w:rPr>
      <w:rFonts w:cs="Wingdings"/>
    </w:rPr>
  </w:style>
  <w:style w:type="character" w:customStyle="1" w:styleId="ListLabel94">
    <w:name w:val="ListLabel 94"/>
    <w:rsid w:val="00EB394D"/>
    <w:rPr>
      <w:rFonts w:cs="Symbol"/>
    </w:rPr>
  </w:style>
  <w:style w:type="character" w:customStyle="1" w:styleId="ListLabel95">
    <w:name w:val="ListLabel 95"/>
    <w:rsid w:val="00EB394D"/>
    <w:rPr>
      <w:rFonts w:cs="Courier New"/>
    </w:rPr>
  </w:style>
  <w:style w:type="character" w:customStyle="1" w:styleId="ListLabel96">
    <w:name w:val="ListLabel 96"/>
    <w:rsid w:val="00EB394D"/>
    <w:rPr>
      <w:rFonts w:cs="Wingdings"/>
    </w:rPr>
  </w:style>
  <w:style w:type="character" w:customStyle="1" w:styleId="ListLabel97">
    <w:name w:val="ListLabel 97"/>
    <w:rsid w:val="00EB394D"/>
    <w:rPr>
      <w:rFonts w:cs="Symbol"/>
    </w:rPr>
  </w:style>
  <w:style w:type="character" w:customStyle="1" w:styleId="ListLabel98">
    <w:name w:val="ListLabel 98"/>
    <w:rsid w:val="00EB394D"/>
    <w:rPr>
      <w:rFonts w:cs="Courier New"/>
    </w:rPr>
  </w:style>
  <w:style w:type="character" w:customStyle="1" w:styleId="ListLabel99">
    <w:name w:val="ListLabel 99"/>
    <w:rsid w:val="00EB394D"/>
    <w:rPr>
      <w:rFonts w:cs="Wingdings"/>
    </w:rPr>
  </w:style>
  <w:style w:type="character" w:customStyle="1" w:styleId="11">
    <w:name w:val="Гіперпосилання1"/>
    <w:rsid w:val="00EB394D"/>
    <w:rPr>
      <w:color w:val="000080"/>
      <w:u w:val="single"/>
    </w:rPr>
  </w:style>
  <w:style w:type="character" w:customStyle="1" w:styleId="afb">
    <w:name w:val="Посилання покажчика"/>
    <w:rsid w:val="00EB394D"/>
  </w:style>
  <w:style w:type="character" w:customStyle="1" w:styleId="afc">
    <w:name w:val="Символи виноски"/>
    <w:rsid w:val="00EB394D"/>
  </w:style>
  <w:style w:type="character" w:customStyle="1" w:styleId="afd">
    <w:name w:val="Прив'язка виноски"/>
    <w:rsid w:val="00EB394D"/>
    <w:rPr>
      <w:vertAlign w:val="superscript"/>
    </w:rPr>
  </w:style>
  <w:style w:type="character" w:customStyle="1" w:styleId="afe">
    <w:name w:val="Прив'язка кінцевої виноски"/>
    <w:rsid w:val="00EB394D"/>
    <w:rPr>
      <w:vertAlign w:val="superscript"/>
    </w:rPr>
  </w:style>
  <w:style w:type="character" w:customStyle="1" w:styleId="aff">
    <w:name w:val="Символи кінцевої виноски"/>
    <w:rsid w:val="00EB394D"/>
  </w:style>
  <w:style w:type="character" w:customStyle="1" w:styleId="WW8Num5z0">
    <w:name w:val="WW8Num5z0"/>
    <w:rsid w:val="00EB394D"/>
    <w:rPr>
      <w:rFonts w:ascii="Arial" w:eastAsia="Times New Roman" w:hAnsi="Arial" w:cs="Arial"/>
      <w:szCs w:val="24"/>
      <w:lang w:val="uk-UA"/>
    </w:rPr>
  </w:style>
  <w:style w:type="character" w:customStyle="1" w:styleId="WW8Num5z1">
    <w:name w:val="WW8Num5z1"/>
    <w:rsid w:val="00EB394D"/>
    <w:rPr>
      <w:rFonts w:ascii="Courier New" w:hAnsi="Courier New" w:cs="Courier New"/>
    </w:rPr>
  </w:style>
  <w:style w:type="character" w:customStyle="1" w:styleId="WW8Num5z2">
    <w:name w:val="WW8Num5z2"/>
    <w:rsid w:val="00EB394D"/>
    <w:rPr>
      <w:rFonts w:ascii="Wingdings" w:hAnsi="Wingdings" w:cs="Wingdings"/>
    </w:rPr>
  </w:style>
  <w:style w:type="character" w:customStyle="1" w:styleId="WW8Num5z3">
    <w:name w:val="WW8Num5z3"/>
    <w:rsid w:val="00EB394D"/>
    <w:rPr>
      <w:rFonts w:ascii="Symbol" w:hAnsi="Symbol" w:cs="Symbol"/>
    </w:rPr>
  </w:style>
  <w:style w:type="character" w:customStyle="1" w:styleId="WW8Num7z0">
    <w:name w:val="WW8Num7z0"/>
    <w:rsid w:val="00EB394D"/>
    <w:rPr>
      <w:rFonts w:ascii="Arial" w:eastAsia="Times New Roman" w:hAnsi="Arial" w:cs="Arial"/>
      <w:color w:val="4F81BD"/>
      <w:sz w:val="24"/>
      <w:szCs w:val="24"/>
    </w:rPr>
  </w:style>
  <w:style w:type="character" w:customStyle="1" w:styleId="WW8Num7z1">
    <w:name w:val="WW8Num7z1"/>
    <w:rsid w:val="00EB394D"/>
    <w:rPr>
      <w:rFonts w:ascii="Courier New" w:hAnsi="Courier New" w:cs="Courier New"/>
    </w:rPr>
  </w:style>
  <w:style w:type="character" w:customStyle="1" w:styleId="WW8Num7z2">
    <w:name w:val="WW8Num7z2"/>
    <w:rsid w:val="00EB394D"/>
    <w:rPr>
      <w:rFonts w:ascii="Wingdings" w:hAnsi="Wingdings" w:cs="Wingdings"/>
    </w:rPr>
  </w:style>
  <w:style w:type="character" w:customStyle="1" w:styleId="WW8Num7z3">
    <w:name w:val="WW8Num7z3"/>
    <w:rsid w:val="00EB394D"/>
    <w:rPr>
      <w:rFonts w:ascii="Symbol" w:hAnsi="Symbol" w:cs="Symbol"/>
    </w:rPr>
  </w:style>
  <w:style w:type="character" w:customStyle="1" w:styleId="apple-converted-space">
    <w:name w:val="apple-converted-space"/>
    <w:rsid w:val="00EB394D"/>
  </w:style>
  <w:style w:type="character" w:customStyle="1" w:styleId="aff0">
    <w:name w:val="Основной текст_"/>
    <w:link w:val="12"/>
    <w:rsid w:val="00EB394D"/>
    <w:rPr>
      <w:sz w:val="19"/>
      <w:szCs w:val="19"/>
      <w:shd w:val="clear" w:color="auto" w:fill="FFFFFF"/>
    </w:rPr>
  </w:style>
  <w:style w:type="character" w:customStyle="1" w:styleId="ListLabel100">
    <w:name w:val="ListLabel 100"/>
    <w:rsid w:val="00EB394D"/>
    <w:rPr>
      <w:rFonts w:ascii="Arial" w:hAnsi="Arial" w:cs="Times New Roman"/>
    </w:rPr>
  </w:style>
  <w:style w:type="character" w:customStyle="1" w:styleId="ListLabel101">
    <w:name w:val="ListLabel 101"/>
    <w:rsid w:val="00EB394D"/>
    <w:rPr>
      <w:rFonts w:ascii="Arial" w:hAnsi="Arial" w:cs="Symbol"/>
      <w:sz w:val="24"/>
    </w:rPr>
  </w:style>
  <w:style w:type="character" w:customStyle="1" w:styleId="ListLabel102">
    <w:name w:val="ListLabel 102"/>
    <w:rsid w:val="00EB394D"/>
    <w:rPr>
      <w:rFonts w:cs="Courier New"/>
    </w:rPr>
  </w:style>
  <w:style w:type="character" w:customStyle="1" w:styleId="ListLabel103">
    <w:name w:val="ListLabel 103"/>
    <w:rsid w:val="00EB394D"/>
    <w:rPr>
      <w:rFonts w:cs="Wingdings"/>
    </w:rPr>
  </w:style>
  <w:style w:type="character" w:customStyle="1" w:styleId="ListLabel104">
    <w:name w:val="ListLabel 104"/>
    <w:rsid w:val="00EB394D"/>
    <w:rPr>
      <w:rFonts w:cs="Symbol"/>
    </w:rPr>
  </w:style>
  <w:style w:type="character" w:customStyle="1" w:styleId="ListLabel105">
    <w:name w:val="ListLabel 105"/>
    <w:rsid w:val="00EB394D"/>
    <w:rPr>
      <w:rFonts w:cs="Courier New"/>
    </w:rPr>
  </w:style>
  <w:style w:type="character" w:customStyle="1" w:styleId="ListLabel106">
    <w:name w:val="ListLabel 106"/>
    <w:rsid w:val="00EB394D"/>
    <w:rPr>
      <w:rFonts w:cs="Wingdings"/>
    </w:rPr>
  </w:style>
  <w:style w:type="character" w:customStyle="1" w:styleId="ListLabel107">
    <w:name w:val="ListLabel 107"/>
    <w:rsid w:val="00EB394D"/>
    <w:rPr>
      <w:rFonts w:cs="Symbol"/>
    </w:rPr>
  </w:style>
  <w:style w:type="character" w:customStyle="1" w:styleId="ListLabel108">
    <w:name w:val="ListLabel 108"/>
    <w:rsid w:val="00EB394D"/>
    <w:rPr>
      <w:rFonts w:cs="Courier New"/>
    </w:rPr>
  </w:style>
  <w:style w:type="character" w:customStyle="1" w:styleId="ListLabel109">
    <w:name w:val="ListLabel 109"/>
    <w:rsid w:val="00EB394D"/>
    <w:rPr>
      <w:rFonts w:cs="Wingdings"/>
    </w:rPr>
  </w:style>
  <w:style w:type="character" w:customStyle="1" w:styleId="ListLabel110">
    <w:name w:val="ListLabel 110"/>
    <w:rsid w:val="00EB394D"/>
    <w:rPr>
      <w:rFonts w:cs="Symbol"/>
      <w:color w:val="000000"/>
      <w:sz w:val="24"/>
    </w:rPr>
  </w:style>
  <w:style w:type="character" w:customStyle="1" w:styleId="ListLabel111">
    <w:name w:val="ListLabel 111"/>
    <w:rsid w:val="00EB394D"/>
    <w:rPr>
      <w:rFonts w:cs="Courier New"/>
    </w:rPr>
  </w:style>
  <w:style w:type="character" w:customStyle="1" w:styleId="ListLabel112">
    <w:name w:val="ListLabel 112"/>
    <w:rsid w:val="00EB394D"/>
    <w:rPr>
      <w:rFonts w:cs="Wingdings"/>
    </w:rPr>
  </w:style>
  <w:style w:type="character" w:customStyle="1" w:styleId="ListLabel113">
    <w:name w:val="ListLabel 113"/>
    <w:rsid w:val="00EB394D"/>
    <w:rPr>
      <w:rFonts w:cs="Symbol"/>
    </w:rPr>
  </w:style>
  <w:style w:type="character" w:customStyle="1" w:styleId="ListLabel114">
    <w:name w:val="ListLabel 114"/>
    <w:rsid w:val="00EB394D"/>
    <w:rPr>
      <w:rFonts w:cs="Courier New"/>
    </w:rPr>
  </w:style>
  <w:style w:type="character" w:customStyle="1" w:styleId="ListLabel115">
    <w:name w:val="ListLabel 115"/>
    <w:rsid w:val="00EB394D"/>
    <w:rPr>
      <w:rFonts w:cs="Wingdings"/>
    </w:rPr>
  </w:style>
  <w:style w:type="character" w:customStyle="1" w:styleId="ListLabel116">
    <w:name w:val="ListLabel 116"/>
    <w:rsid w:val="00EB394D"/>
    <w:rPr>
      <w:rFonts w:cs="Symbol"/>
    </w:rPr>
  </w:style>
  <w:style w:type="character" w:customStyle="1" w:styleId="ListLabel117">
    <w:name w:val="ListLabel 117"/>
    <w:rsid w:val="00EB394D"/>
    <w:rPr>
      <w:rFonts w:cs="Courier New"/>
    </w:rPr>
  </w:style>
  <w:style w:type="character" w:customStyle="1" w:styleId="ListLabel118">
    <w:name w:val="ListLabel 118"/>
    <w:rsid w:val="00EB394D"/>
    <w:rPr>
      <w:rFonts w:cs="Wingdings"/>
    </w:rPr>
  </w:style>
  <w:style w:type="character" w:customStyle="1" w:styleId="ListLabel119">
    <w:name w:val="ListLabel 119"/>
    <w:rsid w:val="00EB394D"/>
    <w:rPr>
      <w:rFonts w:cs="Symbol"/>
    </w:rPr>
  </w:style>
  <w:style w:type="character" w:customStyle="1" w:styleId="ListLabel120">
    <w:name w:val="ListLabel 120"/>
    <w:rsid w:val="00EB394D"/>
    <w:rPr>
      <w:rFonts w:ascii="Times New Roman" w:hAnsi="Times New Roman" w:cs="Arial"/>
      <w:color w:val="4F81BD"/>
      <w:sz w:val="24"/>
      <w:szCs w:val="24"/>
    </w:rPr>
  </w:style>
  <w:style w:type="paragraph" w:customStyle="1" w:styleId="13">
    <w:name w:val="Заголовок1"/>
    <w:basedOn w:val="a"/>
    <w:next w:val="aff1"/>
    <w:rsid w:val="00EB394D"/>
    <w:pPr>
      <w:keepNext/>
      <w:spacing w:before="240" w:after="120" w:line="240" w:lineRule="auto"/>
    </w:pPr>
    <w:rPr>
      <w:rFonts w:ascii="Liberation Sans" w:eastAsia="Microsoft YaHei" w:hAnsi="Liberation Sans" w:cs="Mangal"/>
      <w:color w:val="00000A"/>
      <w:sz w:val="28"/>
      <w:szCs w:val="28"/>
      <w:lang w:eastAsia="ru-RU"/>
    </w:rPr>
  </w:style>
  <w:style w:type="paragraph" w:styleId="aff1">
    <w:name w:val="Body Text"/>
    <w:basedOn w:val="a"/>
    <w:link w:val="14"/>
    <w:rsid w:val="00EB394D"/>
    <w:pPr>
      <w:spacing w:after="120" w:line="240" w:lineRule="auto"/>
    </w:pPr>
    <w:rPr>
      <w:rFonts w:ascii="Times New Roman" w:eastAsia="Times New Roman" w:hAnsi="Times New Roman" w:cs="Times New Roman"/>
      <w:color w:val="00000A"/>
      <w:sz w:val="24"/>
      <w:szCs w:val="24"/>
      <w:lang w:eastAsia="ru-RU"/>
    </w:rPr>
  </w:style>
  <w:style w:type="character" w:customStyle="1" w:styleId="14">
    <w:name w:val="Основной текст Знак1"/>
    <w:basedOn w:val="a0"/>
    <w:link w:val="aff1"/>
    <w:rsid w:val="00EB394D"/>
    <w:rPr>
      <w:rFonts w:ascii="Times New Roman" w:eastAsia="Times New Roman" w:hAnsi="Times New Roman" w:cs="Times New Roman"/>
      <w:color w:val="00000A"/>
      <w:sz w:val="24"/>
      <w:szCs w:val="24"/>
      <w:lang w:eastAsia="ru-RU"/>
    </w:rPr>
  </w:style>
  <w:style w:type="paragraph" w:styleId="aff2">
    <w:name w:val="List"/>
    <w:basedOn w:val="aff1"/>
    <w:rsid w:val="00EB394D"/>
    <w:rPr>
      <w:rFonts w:cs="Mangal"/>
    </w:rPr>
  </w:style>
  <w:style w:type="paragraph" w:styleId="aff3">
    <w:name w:val="caption"/>
    <w:basedOn w:val="a"/>
    <w:uiPriority w:val="99"/>
    <w:qFormat/>
    <w:rsid w:val="00EB394D"/>
    <w:pPr>
      <w:spacing w:before="120" w:after="120" w:line="240" w:lineRule="auto"/>
    </w:pPr>
    <w:rPr>
      <w:rFonts w:ascii="Times New Roman" w:eastAsia="Times New Roman" w:hAnsi="Times New Roman" w:cs="Times New Roman"/>
      <w:b/>
      <w:color w:val="00000A"/>
      <w:sz w:val="20"/>
      <w:szCs w:val="20"/>
      <w:lang w:val="ru-RU" w:eastAsia="ru-RU"/>
    </w:rPr>
  </w:style>
  <w:style w:type="paragraph" w:customStyle="1" w:styleId="aff4">
    <w:name w:val="Покажчик"/>
    <w:basedOn w:val="a"/>
    <w:rsid w:val="00EB394D"/>
    <w:pPr>
      <w:suppressLineNumbers/>
      <w:spacing w:after="0" w:line="240" w:lineRule="auto"/>
    </w:pPr>
    <w:rPr>
      <w:rFonts w:ascii="Times New Roman" w:eastAsia="Times New Roman" w:hAnsi="Times New Roman" w:cs="Mangal"/>
      <w:color w:val="00000A"/>
      <w:sz w:val="24"/>
      <w:szCs w:val="24"/>
      <w:lang w:eastAsia="ru-RU"/>
    </w:rPr>
  </w:style>
  <w:style w:type="paragraph" w:styleId="15">
    <w:name w:val="index 1"/>
    <w:basedOn w:val="a"/>
    <w:next w:val="a"/>
    <w:autoRedefine/>
    <w:unhideWhenUsed/>
    <w:rsid w:val="00EB394D"/>
    <w:pPr>
      <w:spacing w:after="0" w:line="240" w:lineRule="auto"/>
      <w:ind w:left="220" w:hanging="220"/>
    </w:pPr>
  </w:style>
  <w:style w:type="paragraph" w:styleId="aff5">
    <w:name w:val="index heading"/>
    <w:basedOn w:val="a"/>
    <w:rsid w:val="00EB394D"/>
    <w:pPr>
      <w:suppressLineNumbers/>
      <w:spacing w:after="0" w:line="240" w:lineRule="auto"/>
    </w:pPr>
    <w:rPr>
      <w:rFonts w:ascii="Times New Roman" w:eastAsia="Times New Roman" w:hAnsi="Times New Roman" w:cs="Mangal"/>
      <w:color w:val="00000A"/>
      <w:sz w:val="24"/>
      <w:szCs w:val="24"/>
      <w:lang w:eastAsia="ru-RU"/>
    </w:rPr>
  </w:style>
  <w:style w:type="paragraph" w:customStyle="1" w:styleId="aff6">
    <w:name w:val="текст сноски"/>
    <w:basedOn w:val="a"/>
    <w:uiPriority w:val="99"/>
    <w:rsid w:val="00EB394D"/>
    <w:pPr>
      <w:spacing w:after="0" w:line="360" w:lineRule="auto"/>
      <w:ind w:firstLine="720"/>
      <w:jc w:val="both"/>
    </w:pPr>
    <w:rPr>
      <w:rFonts w:ascii="Times New Roman" w:eastAsia="Times New Roman" w:hAnsi="Times New Roman" w:cs="Times New Roman"/>
      <w:color w:val="00000A"/>
      <w:sz w:val="26"/>
      <w:szCs w:val="20"/>
      <w:lang w:eastAsia="ru-RU"/>
    </w:rPr>
  </w:style>
  <w:style w:type="paragraph" w:styleId="aff7">
    <w:name w:val="Balloon Text"/>
    <w:basedOn w:val="a"/>
    <w:link w:val="16"/>
    <w:uiPriority w:val="99"/>
    <w:rsid w:val="00EB394D"/>
    <w:pPr>
      <w:spacing w:after="0" w:line="240" w:lineRule="auto"/>
    </w:pPr>
    <w:rPr>
      <w:rFonts w:ascii="Tahoma" w:eastAsia="Times New Roman" w:hAnsi="Tahoma" w:cs="Tahoma"/>
      <w:color w:val="00000A"/>
      <w:sz w:val="16"/>
      <w:szCs w:val="16"/>
      <w:lang w:eastAsia="ru-RU"/>
    </w:rPr>
  </w:style>
  <w:style w:type="character" w:customStyle="1" w:styleId="16">
    <w:name w:val="Текст выноски Знак1"/>
    <w:basedOn w:val="a0"/>
    <w:link w:val="aff7"/>
    <w:uiPriority w:val="99"/>
    <w:rsid w:val="00EB394D"/>
    <w:rPr>
      <w:rFonts w:ascii="Tahoma" w:eastAsia="Times New Roman" w:hAnsi="Tahoma" w:cs="Tahoma"/>
      <w:color w:val="00000A"/>
      <w:sz w:val="16"/>
      <w:szCs w:val="16"/>
      <w:lang w:eastAsia="ru-RU"/>
    </w:rPr>
  </w:style>
  <w:style w:type="paragraph" w:styleId="22">
    <w:name w:val="Body Text 2"/>
    <w:basedOn w:val="a"/>
    <w:link w:val="21"/>
    <w:rsid w:val="00EB394D"/>
    <w:pPr>
      <w:spacing w:after="0" w:line="240" w:lineRule="auto"/>
      <w:jc w:val="center"/>
    </w:pPr>
    <w:rPr>
      <w:rFonts w:ascii="Times New Roman" w:eastAsia="Times New Roman" w:hAnsi="Times New Roman" w:cs="Times New Roman"/>
      <w:sz w:val="28"/>
      <w:szCs w:val="24"/>
      <w:lang w:eastAsia="ru-RU"/>
    </w:rPr>
  </w:style>
  <w:style w:type="character" w:customStyle="1" w:styleId="211">
    <w:name w:val="Основной текст 2 Знак1"/>
    <w:basedOn w:val="a0"/>
    <w:uiPriority w:val="99"/>
    <w:semiHidden/>
    <w:rsid w:val="00EB394D"/>
  </w:style>
  <w:style w:type="paragraph" w:styleId="aff8">
    <w:name w:val="Body Text Indent"/>
    <w:basedOn w:val="aff1"/>
    <w:link w:val="17"/>
    <w:rsid w:val="00EB394D"/>
  </w:style>
  <w:style w:type="character" w:customStyle="1" w:styleId="17">
    <w:name w:val="Основной текст с отступом Знак1"/>
    <w:basedOn w:val="a0"/>
    <w:link w:val="aff8"/>
    <w:rsid w:val="00EB394D"/>
    <w:rPr>
      <w:rFonts w:ascii="Times New Roman" w:eastAsia="Times New Roman" w:hAnsi="Times New Roman" w:cs="Times New Roman"/>
      <w:color w:val="00000A"/>
      <w:sz w:val="24"/>
      <w:szCs w:val="24"/>
      <w:lang w:eastAsia="ru-RU"/>
    </w:rPr>
  </w:style>
  <w:style w:type="paragraph" w:styleId="24">
    <w:name w:val="Body Text Indent 2"/>
    <w:basedOn w:val="a"/>
    <w:link w:val="210"/>
    <w:uiPriority w:val="99"/>
    <w:rsid w:val="00EB394D"/>
    <w:pPr>
      <w:spacing w:after="120" w:line="480" w:lineRule="auto"/>
      <w:ind w:left="283"/>
    </w:pPr>
    <w:rPr>
      <w:sz w:val="17"/>
    </w:rPr>
  </w:style>
  <w:style w:type="character" w:customStyle="1" w:styleId="220">
    <w:name w:val="Основной текст с отступом 2 Знак2"/>
    <w:basedOn w:val="a0"/>
    <w:uiPriority w:val="99"/>
    <w:semiHidden/>
    <w:rsid w:val="00EB394D"/>
  </w:style>
  <w:style w:type="paragraph" w:styleId="aff9">
    <w:name w:val="header"/>
    <w:basedOn w:val="a"/>
    <w:link w:val="18"/>
    <w:rsid w:val="00EB394D"/>
    <w:pPr>
      <w:tabs>
        <w:tab w:val="center" w:pos="4153"/>
        <w:tab w:val="right" w:pos="8306"/>
      </w:tabs>
      <w:spacing w:after="0" w:line="360" w:lineRule="auto"/>
      <w:jc w:val="both"/>
    </w:pPr>
    <w:rPr>
      <w:rFonts w:ascii="Times New Roman" w:eastAsia="Times New Roman" w:hAnsi="Times New Roman" w:cs="Times New Roman"/>
      <w:color w:val="00000A"/>
      <w:sz w:val="26"/>
      <w:szCs w:val="20"/>
      <w:lang w:eastAsia="ru-RU"/>
    </w:rPr>
  </w:style>
  <w:style w:type="character" w:customStyle="1" w:styleId="18">
    <w:name w:val="Верхний колонтитул Знак1"/>
    <w:basedOn w:val="a0"/>
    <w:link w:val="aff9"/>
    <w:rsid w:val="00EB394D"/>
    <w:rPr>
      <w:rFonts w:ascii="Times New Roman" w:eastAsia="Times New Roman" w:hAnsi="Times New Roman" w:cs="Times New Roman"/>
      <w:color w:val="00000A"/>
      <w:sz w:val="26"/>
      <w:szCs w:val="20"/>
      <w:lang w:eastAsia="ru-RU"/>
    </w:rPr>
  </w:style>
  <w:style w:type="paragraph" w:styleId="affa">
    <w:name w:val="footer"/>
    <w:basedOn w:val="a"/>
    <w:link w:val="19"/>
    <w:rsid w:val="00EB394D"/>
    <w:pPr>
      <w:tabs>
        <w:tab w:val="center" w:pos="4677"/>
        <w:tab w:val="right" w:pos="9355"/>
      </w:tabs>
      <w:spacing w:after="0" w:line="240" w:lineRule="auto"/>
    </w:pPr>
    <w:rPr>
      <w:rFonts w:ascii="Times New Roman" w:eastAsia="Times New Roman" w:hAnsi="Times New Roman" w:cs="Times New Roman"/>
      <w:color w:val="00000A"/>
      <w:sz w:val="20"/>
      <w:szCs w:val="20"/>
      <w:lang w:val="ru-RU" w:eastAsia="ru-RU"/>
    </w:rPr>
  </w:style>
  <w:style w:type="character" w:customStyle="1" w:styleId="19">
    <w:name w:val="Нижний колонтитул Знак1"/>
    <w:basedOn w:val="a0"/>
    <w:link w:val="affa"/>
    <w:rsid w:val="00EB394D"/>
    <w:rPr>
      <w:rFonts w:ascii="Times New Roman" w:eastAsia="Times New Roman" w:hAnsi="Times New Roman" w:cs="Times New Roman"/>
      <w:color w:val="00000A"/>
      <w:sz w:val="20"/>
      <w:szCs w:val="20"/>
      <w:lang w:val="ru-RU" w:eastAsia="ru-RU"/>
    </w:rPr>
  </w:style>
  <w:style w:type="paragraph" w:styleId="32">
    <w:name w:val="Body Text Indent 3"/>
    <w:basedOn w:val="a"/>
    <w:link w:val="31"/>
    <w:rsid w:val="00EB394D"/>
    <w:pPr>
      <w:spacing w:after="120" w:line="240" w:lineRule="auto"/>
      <w:ind w:left="283"/>
    </w:pPr>
    <w:rPr>
      <w:rFonts w:ascii="Times New Roman" w:eastAsia="Times New Roman" w:hAnsi="Times New Roman" w:cs="Times New Roman"/>
      <w:sz w:val="16"/>
      <w:szCs w:val="16"/>
      <w:lang w:eastAsia="ru-RU"/>
    </w:rPr>
  </w:style>
  <w:style w:type="character" w:customStyle="1" w:styleId="310">
    <w:name w:val="Основной текст с отступом 3 Знак1"/>
    <w:basedOn w:val="a0"/>
    <w:uiPriority w:val="99"/>
    <w:semiHidden/>
    <w:rsid w:val="00EB394D"/>
    <w:rPr>
      <w:sz w:val="16"/>
      <w:szCs w:val="16"/>
    </w:rPr>
  </w:style>
  <w:style w:type="paragraph" w:customStyle="1" w:styleId="2130">
    <w:name w:val="Стиль заголовок 2 + 13 пт По центру Первая строка:  0 см"/>
    <w:basedOn w:val="2"/>
    <w:uiPriority w:val="99"/>
    <w:rsid w:val="00EB394D"/>
    <w:pPr>
      <w:spacing w:before="0" w:after="0" w:line="360" w:lineRule="auto"/>
      <w:jc w:val="center"/>
    </w:pPr>
    <w:rPr>
      <w:rFonts w:ascii="Times New Roman" w:hAnsi="Times New Roman" w:cs="Times New Roman"/>
      <w:iCs w:val="0"/>
      <w:sz w:val="26"/>
      <w:szCs w:val="20"/>
    </w:rPr>
  </w:style>
  <w:style w:type="paragraph" w:styleId="affb">
    <w:name w:val="Document Map"/>
    <w:basedOn w:val="a"/>
    <w:link w:val="1a"/>
    <w:qFormat/>
    <w:rsid w:val="00EB394D"/>
    <w:pPr>
      <w:shd w:val="clear" w:color="auto" w:fill="000080"/>
      <w:spacing w:after="0" w:line="240" w:lineRule="auto"/>
    </w:pPr>
    <w:rPr>
      <w:rFonts w:ascii="Tahoma" w:eastAsia="Times New Roman" w:hAnsi="Tahoma" w:cs="Tahoma"/>
      <w:color w:val="00000A"/>
      <w:sz w:val="20"/>
      <w:szCs w:val="20"/>
      <w:lang w:eastAsia="ru-RU"/>
    </w:rPr>
  </w:style>
  <w:style w:type="character" w:customStyle="1" w:styleId="1a">
    <w:name w:val="Схема документа Знак1"/>
    <w:basedOn w:val="a0"/>
    <w:link w:val="affb"/>
    <w:rsid w:val="00EB394D"/>
    <w:rPr>
      <w:rFonts w:ascii="Tahoma" w:eastAsia="Times New Roman" w:hAnsi="Tahoma" w:cs="Tahoma"/>
      <w:color w:val="00000A"/>
      <w:sz w:val="20"/>
      <w:szCs w:val="20"/>
      <w:shd w:val="clear" w:color="auto" w:fill="000080"/>
      <w:lang w:eastAsia="ru-RU"/>
    </w:rPr>
  </w:style>
  <w:style w:type="paragraph" w:styleId="affc">
    <w:name w:val="List Paragraph"/>
    <w:basedOn w:val="a"/>
    <w:uiPriority w:val="34"/>
    <w:qFormat/>
    <w:rsid w:val="00EB394D"/>
    <w:pPr>
      <w:spacing w:after="0" w:line="240" w:lineRule="auto"/>
      <w:ind w:left="720"/>
      <w:contextualSpacing/>
    </w:pPr>
    <w:rPr>
      <w:rFonts w:ascii="Times New Roman" w:eastAsia="Times New Roman" w:hAnsi="Times New Roman" w:cs="Times New Roman"/>
      <w:color w:val="00000A"/>
      <w:sz w:val="20"/>
      <w:szCs w:val="20"/>
      <w:lang w:val="ru-RU" w:eastAsia="ru-RU"/>
    </w:rPr>
  </w:style>
  <w:style w:type="paragraph" w:styleId="1b">
    <w:name w:val="toc 1"/>
    <w:basedOn w:val="a"/>
    <w:autoRedefine/>
    <w:uiPriority w:val="39"/>
    <w:rsid w:val="00EB394D"/>
    <w:pPr>
      <w:tabs>
        <w:tab w:val="right" w:leader="dot" w:pos="9354"/>
      </w:tabs>
      <w:spacing w:before="120" w:after="120" w:line="240" w:lineRule="auto"/>
    </w:pPr>
    <w:rPr>
      <w:rFonts w:eastAsia="Times New Roman" w:cstheme="minorHAnsi"/>
      <w:b/>
      <w:bCs/>
      <w:caps/>
      <w:color w:val="00000A"/>
      <w:sz w:val="20"/>
      <w:szCs w:val="20"/>
      <w:lang w:eastAsia="ru-RU"/>
    </w:rPr>
  </w:style>
  <w:style w:type="paragraph" w:styleId="25">
    <w:name w:val="toc 2"/>
    <w:basedOn w:val="aff4"/>
    <w:autoRedefine/>
    <w:uiPriority w:val="39"/>
    <w:rsid w:val="00EB394D"/>
    <w:pPr>
      <w:suppressLineNumbers w:val="0"/>
      <w:ind w:left="240"/>
    </w:pPr>
    <w:rPr>
      <w:rFonts w:asciiTheme="minorHAnsi" w:hAnsiTheme="minorHAnsi" w:cstheme="minorHAnsi"/>
      <w:smallCaps/>
      <w:sz w:val="20"/>
      <w:szCs w:val="20"/>
    </w:rPr>
  </w:style>
  <w:style w:type="paragraph" w:customStyle="1" w:styleId="1c">
    <w:name w:val="Обычный1"/>
    <w:rsid w:val="00EB394D"/>
    <w:pPr>
      <w:spacing w:after="0" w:line="240" w:lineRule="auto"/>
    </w:pPr>
    <w:rPr>
      <w:rFonts w:ascii="Times New Roman" w:eastAsia="Times New Roman" w:hAnsi="Times New Roman" w:cs="Times New Roman"/>
      <w:color w:val="00000A"/>
      <w:sz w:val="24"/>
      <w:szCs w:val="20"/>
      <w:lang w:val="ru-RU" w:eastAsia="ru-RU"/>
    </w:rPr>
  </w:style>
  <w:style w:type="paragraph" w:customStyle="1" w:styleId="1d">
    <w:name w:val="Абзац списка1"/>
    <w:basedOn w:val="a"/>
    <w:rsid w:val="00EB394D"/>
    <w:pPr>
      <w:ind w:left="720"/>
      <w:contextualSpacing/>
    </w:pPr>
    <w:rPr>
      <w:rFonts w:ascii="Calibri" w:eastAsia="Times New Roman" w:hAnsi="Calibri" w:cs="Times New Roman"/>
      <w:color w:val="00000A"/>
      <w:lang w:val="ru-RU"/>
    </w:rPr>
  </w:style>
  <w:style w:type="paragraph" w:styleId="affd">
    <w:name w:val="Title"/>
    <w:basedOn w:val="a"/>
    <w:link w:val="1e"/>
    <w:rsid w:val="00EB394D"/>
    <w:pPr>
      <w:spacing w:after="0" w:line="240" w:lineRule="auto"/>
      <w:jc w:val="center"/>
    </w:pPr>
    <w:rPr>
      <w:rFonts w:ascii="Times New Roman" w:eastAsia="Times New Roman" w:hAnsi="Times New Roman" w:cs="Times New Roman"/>
      <w:b/>
      <w:bCs/>
      <w:color w:val="00000A"/>
      <w:sz w:val="36"/>
      <w:szCs w:val="24"/>
      <w:lang w:val="en-US" w:eastAsia="ru-RU"/>
    </w:rPr>
  </w:style>
  <w:style w:type="character" w:customStyle="1" w:styleId="1e">
    <w:name w:val="Заголовок Знак1"/>
    <w:basedOn w:val="a0"/>
    <w:link w:val="affd"/>
    <w:rsid w:val="00EB394D"/>
    <w:rPr>
      <w:rFonts w:ascii="Times New Roman" w:eastAsia="Times New Roman" w:hAnsi="Times New Roman" w:cs="Times New Roman"/>
      <w:b/>
      <w:bCs/>
      <w:color w:val="00000A"/>
      <w:sz w:val="36"/>
      <w:szCs w:val="24"/>
      <w:lang w:val="en-US" w:eastAsia="ru-RU"/>
    </w:rPr>
  </w:style>
  <w:style w:type="paragraph" w:styleId="HTML1">
    <w:name w:val="HTML Preformatted"/>
    <w:basedOn w:val="a"/>
    <w:link w:val="HTML10"/>
    <w:uiPriority w:val="99"/>
    <w:rsid w:val="00EB3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A"/>
      <w:sz w:val="20"/>
      <w:szCs w:val="20"/>
      <w:lang w:eastAsia="ru-RU"/>
    </w:rPr>
  </w:style>
  <w:style w:type="character" w:customStyle="1" w:styleId="HTML10">
    <w:name w:val="Стандартный HTML Знак1"/>
    <w:basedOn w:val="a0"/>
    <w:link w:val="HTML1"/>
    <w:uiPriority w:val="99"/>
    <w:rsid w:val="00EB394D"/>
    <w:rPr>
      <w:rFonts w:ascii="Courier New" w:eastAsia="Times New Roman" w:hAnsi="Courier New" w:cs="Courier New"/>
      <w:color w:val="00000A"/>
      <w:sz w:val="20"/>
      <w:szCs w:val="20"/>
      <w:lang w:eastAsia="ru-RU"/>
    </w:rPr>
  </w:style>
  <w:style w:type="paragraph" w:styleId="affe">
    <w:name w:val="Block Text"/>
    <w:basedOn w:val="a"/>
    <w:uiPriority w:val="99"/>
    <w:rsid w:val="00EB394D"/>
    <w:pPr>
      <w:spacing w:after="0" w:line="240" w:lineRule="auto"/>
      <w:ind w:left="993" w:right="284" w:firstLine="360"/>
      <w:jc w:val="both"/>
    </w:pPr>
    <w:rPr>
      <w:rFonts w:ascii="Times New Roman" w:eastAsia="Times New Roman" w:hAnsi="Times New Roman" w:cs="Times New Roman"/>
      <w:b/>
      <w:bCs/>
      <w:color w:val="00000A"/>
      <w:sz w:val="24"/>
      <w:szCs w:val="24"/>
      <w:lang w:val="ru-RU" w:eastAsia="ru-RU"/>
    </w:rPr>
  </w:style>
  <w:style w:type="paragraph" w:customStyle="1" w:styleId="afff">
    <w:name w:val="проект текст Т"/>
    <w:basedOn w:val="a"/>
    <w:uiPriority w:val="99"/>
    <w:rsid w:val="00EB394D"/>
    <w:pPr>
      <w:suppressAutoHyphens/>
      <w:overflowPunct w:val="0"/>
      <w:spacing w:after="60" w:line="240" w:lineRule="auto"/>
      <w:ind w:left="568" w:right="548" w:firstLine="567"/>
      <w:jc w:val="both"/>
      <w:textAlignment w:val="baseline"/>
    </w:pPr>
    <w:rPr>
      <w:rFonts w:ascii="Calibri" w:eastAsia="Calibri" w:hAnsi="Calibri" w:cs="Times New Roman"/>
      <w:color w:val="000000"/>
      <w:sz w:val="24"/>
      <w:szCs w:val="20"/>
      <w:lang w:val="en-US" w:eastAsia="ru-RU"/>
    </w:rPr>
  </w:style>
  <w:style w:type="paragraph" w:customStyle="1" w:styleId="afff0">
    <w:name w:val="Содержимое таблицы"/>
    <w:basedOn w:val="aff1"/>
    <w:rsid w:val="00EB394D"/>
    <w:pPr>
      <w:widowControl w:val="0"/>
      <w:suppressLineNumbers/>
      <w:suppressAutoHyphens/>
    </w:pPr>
    <w:rPr>
      <w:rFonts w:eastAsia="Calibri"/>
      <w:lang w:val="ru-RU"/>
    </w:rPr>
  </w:style>
  <w:style w:type="paragraph" w:customStyle="1" w:styleId="afff1">
    <w:name w:val="Знак Знак Знак Знак Знак Знак Знак Знак Знак Знак Знак Знак Знак"/>
    <w:basedOn w:val="a"/>
    <w:uiPriority w:val="99"/>
    <w:rsid w:val="00EB394D"/>
    <w:pPr>
      <w:spacing w:after="0" w:line="240" w:lineRule="auto"/>
    </w:pPr>
    <w:rPr>
      <w:rFonts w:ascii="Verdana" w:eastAsia="Times New Roman" w:hAnsi="Verdana" w:cs="Verdana"/>
      <w:color w:val="00000A"/>
      <w:sz w:val="20"/>
      <w:szCs w:val="20"/>
      <w:lang w:val="en-US"/>
    </w:rPr>
  </w:style>
  <w:style w:type="paragraph" w:styleId="afff2">
    <w:name w:val="No Spacing"/>
    <w:uiPriority w:val="99"/>
    <w:qFormat/>
    <w:rsid w:val="00EB394D"/>
    <w:pPr>
      <w:spacing w:after="0" w:line="240" w:lineRule="auto"/>
    </w:pPr>
    <w:rPr>
      <w:rFonts w:cs="Times New Roman"/>
      <w:color w:val="00000A"/>
      <w:sz w:val="24"/>
      <w:lang w:val="ru-RU"/>
    </w:rPr>
  </w:style>
  <w:style w:type="paragraph" w:customStyle="1" w:styleId="1f">
    <w:name w:val="Без интервала1"/>
    <w:rsid w:val="00EB394D"/>
    <w:pPr>
      <w:spacing w:after="0" w:line="240" w:lineRule="auto"/>
    </w:pPr>
    <w:rPr>
      <w:rFonts w:cs="Times New Roman"/>
      <w:color w:val="00000A"/>
      <w:sz w:val="24"/>
      <w:lang w:val="ru-RU"/>
    </w:rPr>
  </w:style>
  <w:style w:type="paragraph" w:customStyle="1" w:styleId="WW-">
    <w:name w:val="WW-Базовый"/>
    <w:uiPriority w:val="99"/>
    <w:rsid w:val="00EB394D"/>
    <w:pPr>
      <w:widowControl w:val="0"/>
      <w:tabs>
        <w:tab w:val="left" w:pos="720"/>
      </w:tabs>
      <w:suppressAutoHyphens/>
      <w:spacing w:after="0" w:line="240" w:lineRule="auto"/>
    </w:pPr>
    <w:rPr>
      <w:rFonts w:ascii="Arial" w:eastAsia="Times New Roman" w:hAnsi="Arial" w:cs="Arial"/>
      <w:color w:val="00000A"/>
      <w:sz w:val="20"/>
      <w:szCs w:val="20"/>
      <w:lang w:val="ru-RU" w:eastAsia="zh-CN"/>
    </w:rPr>
  </w:style>
  <w:style w:type="paragraph" w:customStyle="1" w:styleId="afff3">
    <w:name w:val="проект список Т"/>
    <w:basedOn w:val="afff"/>
    <w:uiPriority w:val="99"/>
    <w:rsid w:val="00EB394D"/>
    <w:pPr>
      <w:tabs>
        <w:tab w:val="left" w:pos="360"/>
        <w:tab w:val="left" w:pos="1418"/>
      </w:tabs>
      <w:spacing w:after="20"/>
      <w:ind w:left="1702" w:right="550" w:hanging="284"/>
    </w:pPr>
    <w:rPr>
      <w:rFonts w:ascii="Times New Roman" w:eastAsia="Times New Roman" w:hAnsi="Times New Roman"/>
    </w:rPr>
  </w:style>
  <w:style w:type="paragraph" w:styleId="afff4">
    <w:name w:val="Normal (Web)"/>
    <w:basedOn w:val="a"/>
    <w:rsid w:val="00EB394D"/>
    <w:pPr>
      <w:spacing w:before="280" w:after="280" w:line="240" w:lineRule="auto"/>
    </w:pPr>
    <w:rPr>
      <w:rFonts w:ascii="Times New Roman" w:eastAsia="Times New Roman" w:hAnsi="Times New Roman" w:cs="Times New Roman"/>
      <w:color w:val="00000A"/>
      <w:sz w:val="24"/>
      <w:szCs w:val="24"/>
      <w:lang w:eastAsia="ru-RU"/>
    </w:rPr>
  </w:style>
  <w:style w:type="paragraph" w:customStyle="1" w:styleId="afff5">
    <w:name w:val="Стиль"/>
    <w:rsid w:val="00EB394D"/>
    <w:pPr>
      <w:spacing w:after="0" w:line="240" w:lineRule="auto"/>
    </w:pPr>
    <w:rPr>
      <w:rFonts w:ascii="Times New Roman" w:eastAsia="Times New Roman" w:hAnsi="Times New Roman" w:cs="Times New Roman"/>
      <w:color w:val="00000A"/>
      <w:sz w:val="24"/>
      <w:szCs w:val="20"/>
      <w:lang w:val="ru-RU" w:eastAsia="ru-RU"/>
    </w:rPr>
  </w:style>
  <w:style w:type="paragraph" w:customStyle="1" w:styleId="110">
    <w:name w:val="Заголовок 1 Знак1"/>
    <w:basedOn w:val="a"/>
    <w:uiPriority w:val="99"/>
    <w:rsid w:val="00EB394D"/>
    <w:pPr>
      <w:keepNext/>
      <w:keepLines/>
      <w:spacing w:before="120" w:after="120" w:line="240" w:lineRule="auto"/>
      <w:jc w:val="center"/>
    </w:pPr>
    <w:rPr>
      <w:rFonts w:ascii="Arial" w:eastAsia="Times New Roman" w:hAnsi="Arial" w:cs="Times New Roman"/>
      <w:color w:val="00000A"/>
      <w:sz w:val="24"/>
      <w:szCs w:val="20"/>
      <w:lang w:eastAsia="ru-RU"/>
    </w:rPr>
  </w:style>
  <w:style w:type="paragraph" w:styleId="afff6">
    <w:name w:val="footnote text"/>
    <w:aliases w:val="Текст сноски Знак Знак, Знак Знак Знак1,Текст сноски Знак Знак1, Знак Знак Знак2,Текст сноски Знак Знак Знак, Знак Знак Знак1 Знак"/>
    <w:basedOn w:val="a"/>
    <w:link w:val="26"/>
    <w:rsid w:val="00EB394D"/>
    <w:pPr>
      <w:spacing w:after="0" w:line="240" w:lineRule="auto"/>
    </w:pPr>
    <w:rPr>
      <w:rFonts w:ascii="Times New Roman" w:eastAsia="Times New Roman" w:hAnsi="Times New Roman" w:cs="Times New Roman"/>
      <w:color w:val="00000A"/>
      <w:sz w:val="24"/>
      <w:szCs w:val="24"/>
      <w:lang w:eastAsia="ru-RU"/>
    </w:rPr>
  </w:style>
  <w:style w:type="character" w:customStyle="1" w:styleId="1f0">
    <w:name w:val="Текст сноски Знак1"/>
    <w:basedOn w:val="a0"/>
    <w:uiPriority w:val="99"/>
    <w:semiHidden/>
    <w:rsid w:val="00EB394D"/>
    <w:rPr>
      <w:sz w:val="20"/>
      <w:szCs w:val="20"/>
    </w:rPr>
  </w:style>
  <w:style w:type="paragraph" w:customStyle="1" w:styleId="TimesNewRoman14">
    <w:name w:val="Стиль Основной текст с отступом + (латиница) Times New Roman 14 пт"/>
    <w:basedOn w:val="aff8"/>
    <w:uiPriority w:val="99"/>
    <w:rsid w:val="00EB394D"/>
    <w:pPr>
      <w:tabs>
        <w:tab w:val="left" w:pos="1122"/>
      </w:tabs>
      <w:spacing w:after="0"/>
      <w:ind w:firstLine="709"/>
      <w:jc w:val="both"/>
    </w:pPr>
    <w:rPr>
      <w:sz w:val="28"/>
      <w:szCs w:val="28"/>
    </w:rPr>
  </w:style>
  <w:style w:type="paragraph" w:customStyle="1" w:styleId="afff7">
    <w:name w:val="Знак"/>
    <w:basedOn w:val="a"/>
    <w:rsid w:val="00EB394D"/>
    <w:pPr>
      <w:spacing w:after="0" w:line="240" w:lineRule="auto"/>
    </w:pPr>
    <w:rPr>
      <w:rFonts w:ascii="Verdana" w:eastAsia="Times New Roman" w:hAnsi="Verdana" w:cs="Verdana"/>
      <w:color w:val="00000A"/>
      <w:sz w:val="20"/>
      <w:szCs w:val="20"/>
      <w:lang w:val="en-US"/>
    </w:rPr>
  </w:style>
  <w:style w:type="paragraph" w:customStyle="1" w:styleId="27">
    <w:name w:val="Знак Знак Знак Знак Знак Знак Знак Знак Знак Знак Знак Знак Знак2"/>
    <w:basedOn w:val="a"/>
    <w:uiPriority w:val="99"/>
    <w:rsid w:val="00EB394D"/>
    <w:pPr>
      <w:spacing w:after="0" w:line="240" w:lineRule="auto"/>
    </w:pPr>
    <w:rPr>
      <w:rFonts w:ascii="Verdana" w:eastAsia="Times New Roman" w:hAnsi="Verdana" w:cs="Verdana"/>
      <w:color w:val="00000A"/>
      <w:sz w:val="20"/>
      <w:szCs w:val="20"/>
      <w:lang w:val="en-US"/>
    </w:rPr>
  </w:style>
  <w:style w:type="paragraph" w:customStyle="1" w:styleId="1f1">
    <w:name w:val="Знак Знак Знак Знак Знак Знак Знак Знак Знак Знак Знак Знак Знак1"/>
    <w:basedOn w:val="a"/>
    <w:uiPriority w:val="99"/>
    <w:rsid w:val="00EB394D"/>
    <w:pPr>
      <w:spacing w:after="0" w:line="240" w:lineRule="auto"/>
    </w:pPr>
    <w:rPr>
      <w:rFonts w:ascii="Verdana" w:eastAsia="Times New Roman" w:hAnsi="Verdana" w:cs="Verdana"/>
      <w:color w:val="00000A"/>
      <w:sz w:val="20"/>
      <w:szCs w:val="20"/>
      <w:lang w:val="en-US"/>
    </w:rPr>
  </w:style>
  <w:style w:type="paragraph" w:customStyle="1" w:styleId="1f2">
    <w:name w:val="Знак1"/>
    <w:basedOn w:val="a"/>
    <w:uiPriority w:val="99"/>
    <w:rsid w:val="00EB394D"/>
    <w:pPr>
      <w:spacing w:after="0" w:line="240" w:lineRule="auto"/>
    </w:pPr>
    <w:rPr>
      <w:rFonts w:ascii="Verdana" w:eastAsia="Times New Roman" w:hAnsi="Verdana" w:cs="Verdana"/>
      <w:color w:val="00000A"/>
      <w:sz w:val="20"/>
      <w:szCs w:val="20"/>
      <w:lang w:val="en-US"/>
    </w:rPr>
  </w:style>
  <w:style w:type="paragraph" w:customStyle="1" w:styleId="810">
    <w:name w:val="Основной текст (8)1"/>
    <w:basedOn w:val="a"/>
    <w:uiPriority w:val="99"/>
    <w:rsid w:val="00EB394D"/>
    <w:pPr>
      <w:widowControl w:val="0"/>
      <w:shd w:val="clear" w:color="auto" w:fill="FFFFFF"/>
      <w:spacing w:before="240" w:after="0" w:line="240" w:lineRule="atLeast"/>
      <w:ind w:hanging="440"/>
      <w:jc w:val="both"/>
    </w:pPr>
    <w:rPr>
      <w:color w:val="00000A"/>
      <w:spacing w:val="8"/>
      <w:sz w:val="23"/>
      <w:lang w:val="ru-RU"/>
    </w:rPr>
  </w:style>
  <w:style w:type="paragraph" w:customStyle="1" w:styleId="Just">
    <w:name w:val="Just"/>
    <w:uiPriority w:val="99"/>
    <w:rsid w:val="00EB394D"/>
    <w:pPr>
      <w:spacing w:before="40" w:after="40" w:line="240" w:lineRule="auto"/>
      <w:ind w:firstLine="568"/>
      <w:jc w:val="both"/>
    </w:pPr>
    <w:rPr>
      <w:rFonts w:ascii="Times New Roman" w:eastAsia="Times New Roman" w:hAnsi="Times New Roman" w:cs="Times New Roman"/>
      <w:color w:val="00000A"/>
      <w:sz w:val="24"/>
      <w:szCs w:val="24"/>
      <w:lang w:val="ru-RU" w:eastAsia="ru-RU"/>
    </w:rPr>
  </w:style>
  <w:style w:type="paragraph" w:customStyle="1" w:styleId="afff8">
    <w:name w:val="Знак Знак Знак Знак Знак Знак Знак Знак Знак Знак Знак Знак Знак Знак Знак Знак"/>
    <w:basedOn w:val="a"/>
    <w:uiPriority w:val="99"/>
    <w:rsid w:val="00EB394D"/>
    <w:pPr>
      <w:spacing w:after="0" w:line="240" w:lineRule="auto"/>
    </w:pPr>
    <w:rPr>
      <w:rFonts w:ascii="Verdana" w:eastAsia="Times New Roman" w:hAnsi="Verdana" w:cs="Verdana"/>
      <w:color w:val="00000A"/>
      <w:sz w:val="20"/>
      <w:szCs w:val="20"/>
      <w:lang w:val="en-US"/>
    </w:rPr>
  </w:style>
  <w:style w:type="paragraph" w:customStyle="1" w:styleId="DefinitionTerm">
    <w:name w:val="Definition Term"/>
    <w:basedOn w:val="a"/>
    <w:uiPriority w:val="99"/>
    <w:rsid w:val="00EB394D"/>
    <w:pPr>
      <w:spacing w:after="0" w:line="240" w:lineRule="auto"/>
    </w:pPr>
    <w:rPr>
      <w:rFonts w:ascii="Times New Roman" w:eastAsia="Times New Roman" w:hAnsi="Times New Roman" w:cs="Times New Roman"/>
      <w:color w:val="00000A"/>
      <w:sz w:val="24"/>
      <w:szCs w:val="20"/>
      <w:lang w:eastAsia="ru-RU"/>
    </w:rPr>
  </w:style>
  <w:style w:type="paragraph" w:styleId="afff9">
    <w:name w:val="endnote text"/>
    <w:basedOn w:val="a"/>
    <w:link w:val="1f3"/>
    <w:uiPriority w:val="99"/>
    <w:semiHidden/>
    <w:qFormat/>
    <w:rsid w:val="00EB394D"/>
    <w:pPr>
      <w:spacing w:before="120" w:after="0" w:line="240" w:lineRule="auto"/>
      <w:jc w:val="both"/>
    </w:pPr>
    <w:rPr>
      <w:rFonts w:ascii="Times New Roman" w:eastAsia="Times New Roman" w:hAnsi="Times New Roman" w:cs="Times New Roman"/>
      <w:color w:val="00000A"/>
      <w:sz w:val="20"/>
      <w:szCs w:val="20"/>
      <w:lang w:val="en-GB" w:eastAsia="ru-RU"/>
    </w:rPr>
  </w:style>
  <w:style w:type="character" w:customStyle="1" w:styleId="1f3">
    <w:name w:val="Текст концевой сноски Знак1"/>
    <w:basedOn w:val="a0"/>
    <w:link w:val="afff9"/>
    <w:uiPriority w:val="99"/>
    <w:semiHidden/>
    <w:rsid w:val="00EB394D"/>
    <w:rPr>
      <w:rFonts w:ascii="Times New Roman" w:eastAsia="Times New Roman" w:hAnsi="Times New Roman" w:cs="Times New Roman"/>
      <w:color w:val="00000A"/>
      <w:sz w:val="20"/>
      <w:szCs w:val="20"/>
      <w:lang w:val="en-GB" w:eastAsia="ru-RU"/>
    </w:rPr>
  </w:style>
  <w:style w:type="paragraph" w:customStyle="1" w:styleId="afffa">
    <w:name w:val="Готовый"/>
    <w:basedOn w:val="a"/>
    <w:uiPriority w:val="99"/>
    <w:rsid w:val="00EB394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color w:val="00000A"/>
      <w:sz w:val="20"/>
      <w:szCs w:val="20"/>
      <w:lang w:eastAsia="ru-RU"/>
    </w:rPr>
  </w:style>
  <w:style w:type="paragraph" w:customStyle="1" w:styleId="DefinitionList">
    <w:name w:val="Definition List"/>
    <w:basedOn w:val="a"/>
    <w:uiPriority w:val="99"/>
    <w:rsid w:val="00EB394D"/>
    <w:pPr>
      <w:spacing w:after="0" w:line="240" w:lineRule="auto"/>
      <w:ind w:left="360"/>
    </w:pPr>
    <w:rPr>
      <w:rFonts w:ascii="Times New Roman" w:eastAsia="Times New Roman" w:hAnsi="Times New Roman" w:cs="Times New Roman"/>
      <w:color w:val="00000A"/>
      <w:sz w:val="24"/>
      <w:szCs w:val="20"/>
      <w:lang w:eastAsia="ru-RU"/>
    </w:rPr>
  </w:style>
  <w:style w:type="paragraph" w:customStyle="1" w:styleId="HeadingBase">
    <w:name w:val="Heading Base"/>
    <w:basedOn w:val="a"/>
    <w:uiPriority w:val="99"/>
    <w:rsid w:val="00EB394D"/>
    <w:pPr>
      <w:keepNext/>
      <w:keepLines/>
      <w:spacing w:before="240" w:after="60" w:line="240" w:lineRule="auto"/>
      <w:jc w:val="center"/>
    </w:pPr>
    <w:rPr>
      <w:rFonts w:ascii="Arial" w:eastAsia="Times New Roman" w:hAnsi="Arial" w:cs="Times New Roman"/>
      <w:b/>
      <w:color w:val="00000A"/>
      <w:sz w:val="20"/>
      <w:szCs w:val="20"/>
      <w:lang w:val="en-GB" w:eastAsia="ru-RU"/>
    </w:rPr>
  </w:style>
  <w:style w:type="paragraph" w:customStyle="1" w:styleId="text">
    <w:name w:val="text"/>
    <w:basedOn w:val="a"/>
    <w:uiPriority w:val="99"/>
    <w:rsid w:val="00EB394D"/>
    <w:pPr>
      <w:spacing w:after="0" w:line="251" w:lineRule="atLeast"/>
      <w:ind w:left="50" w:right="50" w:firstLine="502"/>
      <w:jc w:val="both"/>
    </w:pPr>
    <w:rPr>
      <w:rFonts w:ascii="Tahoma" w:eastAsia="Calibri" w:hAnsi="Tahoma" w:cs="Tahoma"/>
      <w:color w:val="000000"/>
      <w:sz w:val="18"/>
      <w:szCs w:val="18"/>
      <w:lang w:val="ru-RU" w:eastAsia="ru-RU"/>
    </w:rPr>
  </w:style>
  <w:style w:type="paragraph" w:customStyle="1" w:styleId="28">
    <w:name w:val="Абзац списка2"/>
    <w:basedOn w:val="a"/>
    <w:rsid w:val="00EB394D"/>
    <w:pPr>
      <w:spacing w:after="0" w:line="240" w:lineRule="auto"/>
      <w:ind w:left="720"/>
    </w:pPr>
    <w:rPr>
      <w:rFonts w:ascii="Times New Roman" w:eastAsia="Calibri" w:hAnsi="Times New Roman" w:cs="Times New Roman"/>
      <w:color w:val="00000A"/>
      <w:sz w:val="24"/>
      <w:szCs w:val="24"/>
      <w:lang w:eastAsia="ru-RU"/>
    </w:rPr>
  </w:style>
  <w:style w:type="paragraph" w:customStyle="1" w:styleId="afffb">
    <w:name w:val="Подпись к таблице"/>
    <w:basedOn w:val="a"/>
    <w:uiPriority w:val="99"/>
    <w:rsid w:val="00EB394D"/>
    <w:pPr>
      <w:widowControl w:val="0"/>
      <w:shd w:val="clear" w:color="auto" w:fill="FFFFFF"/>
      <w:spacing w:after="0" w:line="240" w:lineRule="atLeast"/>
    </w:pPr>
    <w:rPr>
      <w:rFonts w:ascii="Arial" w:hAnsi="Arial"/>
      <w:color w:val="00000A"/>
      <w:sz w:val="19"/>
      <w:lang w:val="ru-RU"/>
    </w:rPr>
  </w:style>
  <w:style w:type="paragraph" w:styleId="afffc">
    <w:name w:val="Plain Text"/>
    <w:basedOn w:val="a"/>
    <w:link w:val="1f4"/>
    <w:uiPriority w:val="99"/>
    <w:rsid w:val="00EB394D"/>
    <w:pPr>
      <w:spacing w:after="0" w:line="240" w:lineRule="auto"/>
    </w:pPr>
    <w:rPr>
      <w:rFonts w:ascii="Courier New" w:eastAsia="Times New Roman" w:hAnsi="Courier New" w:cs="Courier New"/>
      <w:color w:val="00000A"/>
      <w:sz w:val="20"/>
      <w:szCs w:val="20"/>
      <w:lang w:val="ru-RU" w:eastAsia="ru-RU"/>
    </w:rPr>
  </w:style>
  <w:style w:type="character" w:customStyle="1" w:styleId="1f4">
    <w:name w:val="Текст Знак1"/>
    <w:basedOn w:val="a0"/>
    <w:link w:val="afffc"/>
    <w:uiPriority w:val="99"/>
    <w:rsid w:val="00EB394D"/>
    <w:rPr>
      <w:rFonts w:ascii="Courier New" w:eastAsia="Times New Roman" w:hAnsi="Courier New" w:cs="Courier New"/>
      <w:color w:val="00000A"/>
      <w:sz w:val="20"/>
      <w:szCs w:val="20"/>
      <w:lang w:val="ru-RU" w:eastAsia="ru-RU"/>
    </w:rPr>
  </w:style>
  <w:style w:type="paragraph" w:customStyle="1" w:styleId="29">
    <w:name w:val="Основной текст (2)"/>
    <w:basedOn w:val="a"/>
    <w:uiPriority w:val="99"/>
    <w:rsid w:val="00EB394D"/>
    <w:pPr>
      <w:shd w:val="clear" w:color="auto" w:fill="FFFFFF"/>
      <w:spacing w:after="0" w:line="240" w:lineRule="atLeast"/>
      <w:jc w:val="both"/>
    </w:pPr>
    <w:rPr>
      <w:b/>
      <w:color w:val="00000A"/>
      <w:sz w:val="17"/>
      <w:lang w:val="ru-RU"/>
    </w:rPr>
  </w:style>
  <w:style w:type="paragraph" w:customStyle="1" w:styleId="ListParagraph1">
    <w:name w:val="List Paragraph1"/>
    <w:basedOn w:val="a"/>
    <w:uiPriority w:val="99"/>
    <w:rsid w:val="00EB394D"/>
    <w:pPr>
      <w:ind w:left="720"/>
    </w:pPr>
    <w:rPr>
      <w:rFonts w:ascii="Calibri" w:eastAsia="Times New Roman" w:hAnsi="Calibri" w:cs="Calibri"/>
      <w:color w:val="00000A"/>
      <w:lang w:val="ru-RU"/>
    </w:rPr>
  </w:style>
  <w:style w:type="paragraph" w:styleId="33">
    <w:name w:val="toc 3"/>
    <w:basedOn w:val="a"/>
    <w:autoRedefine/>
    <w:rsid w:val="00EB394D"/>
    <w:pPr>
      <w:spacing w:after="0" w:line="240" w:lineRule="auto"/>
      <w:ind w:left="480"/>
    </w:pPr>
    <w:rPr>
      <w:rFonts w:eastAsia="Times New Roman" w:cstheme="minorHAnsi"/>
      <w:i/>
      <w:iCs/>
      <w:color w:val="00000A"/>
      <w:sz w:val="20"/>
      <w:szCs w:val="20"/>
      <w:lang w:eastAsia="ru-RU"/>
    </w:rPr>
  </w:style>
  <w:style w:type="paragraph" w:styleId="41">
    <w:name w:val="toc 4"/>
    <w:basedOn w:val="a"/>
    <w:autoRedefine/>
    <w:rsid w:val="00EB394D"/>
    <w:pPr>
      <w:spacing w:after="0" w:line="240" w:lineRule="auto"/>
      <w:ind w:left="720"/>
    </w:pPr>
    <w:rPr>
      <w:rFonts w:eastAsia="Times New Roman" w:cstheme="minorHAnsi"/>
      <w:color w:val="00000A"/>
      <w:sz w:val="18"/>
      <w:szCs w:val="18"/>
      <w:lang w:eastAsia="ru-RU"/>
    </w:rPr>
  </w:style>
  <w:style w:type="paragraph" w:styleId="51">
    <w:name w:val="toc 5"/>
    <w:basedOn w:val="a"/>
    <w:autoRedefine/>
    <w:rsid w:val="00EB394D"/>
    <w:pPr>
      <w:spacing w:after="0" w:line="240" w:lineRule="auto"/>
      <w:ind w:left="960"/>
    </w:pPr>
    <w:rPr>
      <w:rFonts w:eastAsia="Times New Roman" w:cstheme="minorHAnsi"/>
      <w:color w:val="00000A"/>
      <w:sz w:val="18"/>
      <w:szCs w:val="18"/>
      <w:lang w:eastAsia="ru-RU"/>
    </w:rPr>
  </w:style>
  <w:style w:type="paragraph" w:styleId="61">
    <w:name w:val="toc 6"/>
    <w:basedOn w:val="a"/>
    <w:autoRedefine/>
    <w:rsid w:val="00EB394D"/>
    <w:pPr>
      <w:spacing w:after="0" w:line="240" w:lineRule="auto"/>
      <w:ind w:left="1200"/>
    </w:pPr>
    <w:rPr>
      <w:rFonts w:eastAsia="Times New Roman" w:cstheme="minorHAnsi"/>
      <w:color w:val="00000A"/>
      <w:sz w:val="18"/>
      <w:szCs w:val="18"/>
      <w:lang w:eastAsia="ru-RU"/>
    </w:rPr>
  </w:style>
  <w:style w:type="paragraph" w:styleId="71">
    <w:name w:val="toc 7"/>
    <w:basedOn w:val="a"/>
    <w:autoRedefine/>
    <w:rsid w:val="00EB394D"/>
    <w:pPr>
      <w:spacing w:after="0" w:line="240" w:lineRule="auto"/>
      <w:ind w:left="1440"/>
    </w:pPr>
    <w:rPr>
      <w:rFonts w:eastAsia="Times New Roman" w:cstheme="minorHAnsi"/>
      <w:color w:val="00000A"/>
      <w:sz w:val="18"/>
      <w:szCs w:val="18"/>
      <w:lang w:eastAsia="ru-RU"/>
    </w:rPr>
  </w:style>
  <w:style w:type="paragraph" w:styleId="84">
    <w:name w:val="toc 8"/>
    <w:basedOn w:val="a"/>
    <w:autoRedefine/>
    <w:rsid w:val="00EB394D"/>
    <w:pPr>
      <w:spacing w:after="0" w:line="240" w:lineRule="auto"/>
      <w:ind w:left="1680"/>
    </w:pPr>
    <w:rPr>
      <w:rFonts w:eastAsia="Times New Roman" w:cstheme="minorHAnsi"/>
      <w:color w:val="00000A"/>
      <w:sz w:val="18"/>
      <w:szCs w:val="18"/>
      <w:lang w:eastAsia="ru-RU"/>
    </w:rPr>
  </w:style>
  <w:style w:type="paragraph" w:styleId="92">
    <w:name w:val="toc 9"/>
    <w:basedOn w:val="a"/>
    <w:autoRedefine/>
    <w:rsid w:val="00EB394D"/>
    <w:pPr>
      <w:spacing w:after="0" w:line="240" w:lineRule="auto"/>
      <w:ind w:left="1920"/>
    </w:pPr>
    <w:rPr>
      <w:rFonts w:eastAsia="Times New Roman" w:cstheme="minorHAnsi"/>
      <w:color w:val="00000A"/>
      <w:sz w:val="18"/>
      <w:szCs w:val="18"/>
      <w:lang w:eastAsia="ru-RU"/>
    </w:rPr>
  </w:style>
  <w:style w:type="paragraph" w:customStyle="1" w:styleId="oaeno">
    <w:name w:val="oaeno"/>
    <w:basedOn w:val="a"/>
    <w:rsid w:val="00EB394D"/>
    <w:pPr>
      <w:overflowPunct w:val="0"/>
      <w:spacing w:after="60" w:line="240" w:lineRule="auto"/>
      <w:ind w:firstLine="567"/>
      <w:jc w:val="both"/>
      <w:textAlignment w:val="baseline"/>
    </w:pPr>
    <w:rPr>
      <w:rFonts w:ascii="Times New Roman" w:eastAsia="Times New Roman" w:hAnsi="Times New Roman" w:cs="Times New Roman"/>
      <w:color w:val="00000A"/>
      <w:sz w:val="24"/>
      <w:szCs w:val="24"/>
      <w:lang w:val="ru-RU" w:eastAsia="ru-RU"/>
    </w:rPr>
  </w:style>
  <w:style w:type="paragraph" w:customStyle="1" w:styleId="34">
    <w:name w:val="Абзац списка3"/>
    <w:basedOn w:val="a"/>
    <w:uiPriority w:val="99"/>
    <w:rsid w:val="00EB394D"/>
    <w:pPr>
      <w:ind w:left="720"/>
      <w:contextualSpacing/>
    </w:pPr>
    <w:rPr>
      <w:rFonts w:ascii="Calibri" w:eastAsia="Calibri" w:hAnsi="Calibri" w:cs="Times New Roman"/>
      <w:color w:val="00000A"/>
      <w:lang w:val="ru-RU"/>
    </w:rPr>
  </w:style>
  <w:style w:type="paragraph" w:styleId="2a">
    <w:name w:val="List Bullet 2"/>
    <w:basedOn w:val="a"/>
    <w:autoRedefine/>
    <w:rsid w:val="00EB394D"/>
    <w:pPr>
      <w:tabs>
        <w:tab w:val="left" w:pos="709"/>
        <w:tab w:val="left" w:pos="851"/>
      </w:tabs>
      <w:spacing w:after="0" w:line="240" w:lineRule="auto"/>
      <w:ind w:left="283"/>
    </w:pPr>
    <w:rPr>
      <w:rFonts w:ascii="Times New Roman" w:eastAsia="Times New Roman" w:hAnsi="Times New Roman" w:cs="Times New Roman"/>
      <w:color w:val="00000A"/>
      <w:sz w:val="24"/>
      <w:szCs w:val="24"/>
      <w:lang w:eastAsia="ru-RU"/>
    </w:rPr>
  </w:style>
  <w:style w:type="paragraph" w:customStyle="1" w:styleId="afffd">
    <w:name w:val="Содержимое врезки"/>
    <w:basedOn w:val="a"/>
    <w:rsid w:val="00EB394D"/>
    <w:pPr>
      <w:spacing w:after="0" w:line="240" w:lineRule="auto"/>
    </w:pPr>
    <w:rPr>
      <w:rFonts w:ascii="Times New Roman" w:eastAsia="Times New Roman" w:hAnsi="Times New Roman" w:cs="Times New Roman"/>
      <w:color w:val="00000A"/>
      <w:sz w:val="24"/>
      <w:szCs w:val="24"/>
      <w:lang w:eastAsia="ru-RU"/>
    </w:rPr>
  </w:style>
  <w:style w:type="paragraph" w:customStyle="1" w:styleId="-0">
    <w:name w:val="мій-основний текст"/>
    <w:basedOn w:val="aff1"/>
    <w:qFormat/>
    <w:rsid w:val="00EB394D"/>
    <w:pPr>
      <w:spacing w:before="170" w:after="0"/>
      <w:ind w:firstLine="850"/>
      <w:jc w:val="both"/>
    </w:pPr>
    <w:rPr>
      <w:rFonts w:ascii="Arial" w:hAnsi="Arial"/>
    </w:rPr>
  </w:style>
  <w:style w:type="paragraph" w:customStyle="1" w:styleId="afffe">
    <w:name w:val="Заголовок таблицы"/>
    <w:basedOn w:val="afff0"/>
    <w:rsid w:val="00EB394D"/>
  </w:style>
  <w:style w:type="paragraph" w:customStyle="1" w:styleId="affff">
    <w:name w:val="Вміст рамки"/>
    <w:basedOn w:val="a"/>
    <w:rsid w:val="00EB394D"/>
    <w:pPr>
      <w:spacing w:after="0" w:line="240" w:lineRule="auto"/>
    </w:pPr>
    <w:rPr>
      <w:rFonts w:ascii="Times New Roman" w:eastAsia="Times New Roman" w:hAnsi="Times New Roman" w:cs="Times New Roman"/>
      <w:color w:val="00000A"/>
      <w:sz w:val="24"/>
      <w:szCs w:val="24"/>
      <w:lang w:eastAsia="ru-RU"/>
    </w:rPr>
  </w:style>
  <w:style w:type="paragraph" w:styleId="affff0">
    <w:name w:val="toa heading"/>
    <w:basedOn w:val="13"/>
    <w:rsid w:val="00EB394D"/>
  </w:style>
  <w:style w:type="paragraph" w:styleId="affff1">
    <w:name w:val="Subtitle"/>
    <w:basedOn w:val="13"/>
    <w:link w:val="affff2"/>
    <w:uiPriority w:val="11"/>
    <w:qFormat/>
    <w:rsid w:val="00EB394D"/>
  </w:style>
  <w:style w:type="character" w:customStyle="1" w:styleId="affff2">
    <w:name w:val="Подзаголовок Знак"/>
    <w:basedOn w:val="a0"/>
    <w:link w:val="affff1"/>
    <w:uiPriority w:val="11"/>
    <w:rsid w:val="00EB394D"/>
    <w:rPr>
      <w:rFonts w:ascii="Liberation Sans" w:eastAsia="Microsoft YaHei" w:hAnsi="Liberation Sans" w:cs="Mangal"/>
      <w:color w:val="00000A"/>
      <w:sz w:val="28"/>
      <w:szCs w:val="28"/>
      <w:lang w:eastAsia="ru-RU"/>
    </w:rPr>
  </w:style>
  <w:style w:type="paragraph" w:customStyle="1" w:styleId="NoSpacing1">
    <w:name w:val="No Spacing1"/>
    <w:rsid w:val="00EB394D"/>
    <w:pPr>
      <w:spacing w:after="0" w:line="240" w:lineRule="auto"/>
      <w:jc w:val="center"/>
    </w:pPr>
    <w:rPr>
      <w:rFonts w:ascii="Times New Roman" w:eastAsia="Times New Roman" w:hAnsi="Times New Roman" w:cs="Times New Roman"/>
      <w:color w:val="00000A"/>
      <w:sz w:val="24"/>
      <w:lang w:val="ru-RU"/>
    </w:rPr>
  </w:style>
  <w:style w:type="paragraph" w:customStyle="1" w:styleId="affff3">
    <w:name w:val="Таблиця"/>
    <w:basedOn w:val="aff3"/>
    <w:qFormat/>
    <w:rsid w:val="00EB394D"/>
  </w:style>
  <w:style w:type="paragraph" w:styleId="35">
    <w:name w:val="Body Text 3"/>
    <w:basedOn w:val="a"/>
    <w:link w:val="36"/>
    <w:rsid w:val="00EB394D"/>
    <w:pPr>
      <w:spacing w:after="120" w:line="240" w:lineRule="auto"/>
    </w:pPr>
    <w:rPr>
      <w:rFonts w:ascii="Times New Roman" w:eastAsia="Times New Roman" w:hAnsi="Times New Roman" w:cs="Times New Roman"/>
      <w:color w:val="00000A"/>
      <w:sz w:val="16"/>
      <w:szCs w:val="16"/>
      <w:lang w:val="ru-RU" w:eastAsia="ru-RU"/>
    </w:rPr>
  </w:style>
  <w:style w:type="character" w:customStyle="1" w:styleId="36">
    <w:name w:val="Основной текст 3 Знак"/>
    <w:basedOn w:val="a0"/>
    <w:link w:val="35"/>
    <w:rsid w:val="00EB394D"/>
    <w:rPr>
      <w:rFonts w:ascii="Times New Roman" w:eastAsia="Times New Roman" w:hAnsi="Times New Roman" w:cs="Times New Roman"/>
      <w:color w:val="00000A"/>
      <w:sz w:val="16"/>
      <w:szCs w:val="16"/>
      <w:lang w:val="ru-RU" w:eastAsia="ru-RU"/>
    </w:rPr>
  </w:style>
  <w:style w:type="numbering" w:customStyle="1" w:styleId="WW8Num5">
    <w:name w:val="WW8Num5"/>
    <w:qFormat/>
    <w:rsid w:val="00EB394D"/>
  </w:style>
  <w:style w:type="numbering" w:customStyle="1" w:styleId="WW8Num7">
    <w:name w:val="WW8Num7"/>
    <w:qFormat/>
    <w:rsid w:val="00EB394D"/>
  </w:style>
  <w:style w:type="character" w:styleId="affff4">
    <w:name w:val="Hyperlink"/>
    <w:basedOn w:val="a0"/>
    <w:uiPriority w:val="99"/>
    <w:unhideWhenUsed/>
    <w:rsid w:val="00EB394D"/>
    <w:rPr>
      <w:color w:val="0000FF" w:themeColor="hyperlink"/>
      <w:u w:val="single"/>
    </w:rPr>
  </w:style>
  <w:style w:type="character" w:styleId="affff5">
    <w:name w:val="annotation reference"/>
    <w:basedOn w:val="a0"/>
    <w:unhideWhenUsed/>
    <w:rsid w:val="00EB394D"/>
    <w:rPr>
      <w:sz w:val="16"/>
      <w:szCs w:val="16"/>
    </w:rPr>
  </w:style>
  <w:style w:type="paragraph" w:styleId="affff6">
    <w:name w:val="annotation text"/>
    <w:basedOn w:val="a"/>
    <w:link w:val="affff7"/>
    <w:uiPriority w:val="99"/>
    <w:unhideWhenUsed/>
    <w:rsid w:val="00EB394D"/>
    <w:pPr>
      <w:spacing w:after="0" w:line="240" w:lineRule="auto"/>
    </w:pPr>
    <w:rPr>
      <w:rFonts w:ascii="Times New Roman" w:eastAsia="Times New Roman" w:hAnsi="Times New Roman" w:cs="Times New Roman"/>
      <w:color w:val="00000A"/>
      <w:sz w:val="20"/>
      <w:szCs w:val="20"/>
      <w:lang w:eastAsia="ru-RU"/>
    </w:rPr>
  </w:style>
  <w:style w:type="character" w:customStyle="1" w:styleId="affff7">
    <w:name w:val="Текст примечания Знак"/>
    <w:basedOn w:val="a0"/>
    <w:link w:val="affff6"/>
    <w:uiPriority w:val="99"/>
    <w:rsid w:val="00EB394D"/>
    <w:rPr>
      <w:rFonts w:ascii="Times New Roman" w:eastAsia="Times New Roman" w:hAnsi="Times New Roman" w:cs="Times New Roman"/>
      <w:color w:val="00000A"/>
      <w:sz w:val="20"/>
      <w:szCs w:val="20"/>
      <w:lang w:eastAsia="ru-RU"/>
    </w:rPr>
  </w:style>
  <w:style w:type="paragraph" w:styleId="affff8">
    <w:name w:val="annotation subject"/>
    <w:basedOn w:val="affff6"/>
    <w:next w:val="affff6"/>
    <w:link w:val="affff9"/>
    <w:uiPriority w:val="99"/>
    <w:unhideWhenUsed/>
    <w:rsid w:val="00EB394D"/>
    <w:rPr>
      <w:b/>
      <w:bCs/>
    </w:rPr>
  </w:style>
  <w:style w:type="character" w:customStyle="1" w:styleId="affff9">
    <w:name w:val="Тема примечания Знак"/>
    <w:basedOn w:val="affff7"/>
    <w:link w:val="affff8"/>
    <w:uiPriority w:val="99"/>
    <w:rsid w:val="00EB394D"/>
    <w:rPr>
      <w:rFonts w:ascii="Times New Roman" w:eastAsia="Times New Roman" w:hAnsi="Times New Roman" w:cs="Times New Roman"/>
      <w:b/>
      <w:bCs/>
      <w:color w:val="00000A"/>
      <w:sz w:val="20"/>
      <w:szCs w:val="20"/>
      <w:lang w:eastAsia="ru-RU"/>
    </w:rPr>
  </w:style>
  <w:style w:type="character" w:styleId="affffa">
    <w:name w:val="Subtle Emphasis"/>
    <w:basedOn w:val="a0"/>
    <w:uiPriority w:val="19"/>
    <w:qFormat/>
    <w:rsid w:val="00EB394D"/>
    <w:rPr>
      <w:i/>
      <w:iCs/>
      <w:color w:val="808080"/>
    </w:rPr>
  </w:style>
  <w:style w:type="paragraph" w:customStyle="1" w:styleId="100">
    <w:name w:val="Стиль10"/>
    <w:basedOn w:val="a"/>
    <w:rsid w:val="00EB394D"/>
    <w:pPr>
      <w:keepNext/>
      <w:keepLines/>
      <w:spacing w:before="120" w:after="120" w:line="240" w:lineRule="auto"/>
      <w:jc w:val="center"/>
    </w:pPr>
    <w:rPr>
      <w:rFonts w:ascii="Arial" w:eastAsia="Times New Roman" w:hAnsi="Arial" w:cs="Times New Roman"/>
      <w:sz w:val="24"/>
      <w:szCs w:val="20"/>
      <w:lang w:eastAsia="ru-RU"/>
    </w:rPr>
  </w:style>
  <w:style w:type="table" w:styleId="affffb">
    <w:name w:val="Table Grid"/>
    <w:basedOn w:val="a1"/>
    <w:uiPriority w:val="59"/>
    <w:rsid w:val="00EB394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1"/>
    <w:basedOn w:val="a"/>
    <w:next w:val="a"/>
    <w:rsid w:val="00EB394D"/>
    <w:pPr>
      <w:spacing w:after="0" w:line="240" w:lineRule="auto"/>
      <w:jc w:val="center"/>
    </w:pPr>
    <w:rPr>
      <w:rFonts w:ascii="Times New Roman" w:eastAsia="Times New Roman" w:hAnsi="Times New Roman" w:cs="Times New Roman"/>
      <w:sz w:val="24"/>
      <w:szCs w:val="24"/>
      <w:lang w:val="ru-RU" w:eastAsia="ru-RU"/>
    </w:rPr>
  </w:style>
  <w:style w:type="character" w:customStyle="1" w:styleId="Bodytext2">
    <w:name w:val="Body text (2)_"/>
    <w:link w:val="Bodytext20"/>
    <w:rsid w:val="00EB394D"/>
    <w:rPr>
      <w:sz w:val="28"/>
      <w:szCs w:val="28"/>
      <w:shd w:val="clear" w:color="auto" w:fill="FFFFFF"/>
    </w:rPr>
  </w:style>
  <w:style w:type="paragraph" w:customStyle="1" w:styleId="Bodytext20">
    <w:name w:val="Body text (2)"/>
    <w:basedOn w:val="a"/>
    <w:link w:val="Bodytext2"/>
    <w:rsid w:val="00EB394D"/>
    <w:pPr>
      <w:widowControl w:val="0"/>
      <w:shd w:val="clear" w:color="auto" w:fill="FFFFFF"/>
      <w:spacing w:before="360" w:after="0" w:line="317" w:lineRule="exact"/>
      <w:jc w:val="both"/>
    </w:pPr>
    <w:rPr>
      <w:sz w:val="28"/>
      <w:szCs w:val="28"/>
    </w:rPr>
  </w:style>
  <w:style w:type="character" w:customStyle="1" w:styleId="Bodytext2Tahoma11pt">
    <w:name w:val="Body text (2) + Tahoma;11 pt"/>
    <w:rsid w:val="00EB394D"/>
    <w:rPr>
      <w:rFonts w:ascii="Tahoma" w:eastAsia="Tahoma" w:hAnsi="Tahoma" w:cs="Tahoma"/>
      <w:b w:val="0"/>
      <w:bCs w:val="0"/>
      <w:i w:val="0"/>
      <w:iCs w:val="0"/>
      <w:smallCaps w:val="0"/>
      <w:strike w:val="0"/>
      <w:color w:val="000000"/>
      <w:spacing w:val="0"/>
      <w:w w:val="100"/>
      <w:position w:val="0"/>
      <w:sz w:val="22"/>
      <w:szCs w:val="22"/>
      <w:u w:val="none"/>
      <w:shd w:val="clear" w:color="auto" w:fill="FFFFFF"/>
      <w:lang w:val="uk-UA" w:eastAsia="uk-UA" w:bidi="uk-UA"/>
    </w:rPr>
  </w:style>
  <w:style w:type="paragraph" w:customStyle="1" w:styleId="42">
    <w:name w:val="Знак4"/>
    <w:basedOn w:val="a"/>
    <w:rsid w:val="00EB394D"/>
    <w:pPr>
      <w:spacing w:after="0" w:line="240" w:lineRule="auto"/>
    </w:pPr>
    <w:rPr>
      <w:rFonts w:ascii="Verdana" w:eastAsia="Times New Roman" w:hAnsi="Verdana" w:cs="Verdana"/>
      <w:sz w:val="20"/>
      <w:szCs w:val="20"/>
      <w:lang w:val="en-US"/>
    </w:rPr>
  </w:style>
  <w:style w:type="paragraph" w:customStyle="1" w:styleId="1f5">
    <w:name w:val="Знак Знак1 Знак Знак Знак Знак Знак Знак Знак"/>
    <w:basedOn w:val="a"/>
    <w:rsid w:val="00EB394D"/>
    <w:pPr>
      <w:spacing w:after="0" w:line="240" w:lineRule="auto"/>
    </w:pPr>
    <w:rPr>
      <w:rFonts w:ascii="Verdana" w:eastAsia="Times New Roman" w:hAnsi="Verdana" w:cs="Verdana"/>
      <w:sz w:val="20"/>
      <w:szCs w:val="20"/>
      <w:lang w:val="en-US"/>
    </w:rPr>
  </w:style>
  <w:style w:type="character" w:customStyle="1" w:styleId="26">
    <w:name w:val="Текст сноски Знак2"/>
    <w:aliases w:val="Текст сноски Знак Знак Знак1, Знак Знак Знак1 Знак1,Текст сноски Знак Знак1 Знак, Знак Знак Знак2 Знак,Текст сноски Знак Знак Знак Знак, Знак Знак Знак1 Знак Знак"/>
    <w:basedOn w:val="a0"/>
    <w:link w:val="afff6"/>
    <w:rsid w:val="00EB394D"/>
    <w:rPr>
      <w:rFonts w:ascii="Times New Roman" w:eastAsia="Times New Roman" w:hAnsi="Times New Roman" w:cs="Times New Roman"/>
      <w:color w:val="00000A"/>
      <w:sz w:val="24"/>
      <w:szCs w:val="24"/>
      <w:lang w:eastAsia="ru-RU"/>
    </w:rPr>
  </w:style>
  <w:style w:type="paragraph" w:customStyle="1" w:styleId="xl24">
    <w:name w:val="xl24"/>
    <w:basedOn w:val="a"/>
    <w:rsid w:val="00EB394D"/>
    <w:pPr>
      <w:pBdr>
        <w:bottom w:val="single" w:sz="4" w:space="0" w:color="auto"/>
        <w:right w:val="single" w:sz="4" w:space="0" w:color="auto"/>
      </w:pBdr>
      <w:spacing w:before="100" w:beforeAutospacing="1" w:after="100" w:afterAutospacing="1" w:line="240" w:lineRule="auto"/>
      <w:jc w:val="both"/>
      <w:textAlignment w:val="top"/>
    </w:pPr>
    <w:rPr>
      <w:rFonts w:ascii="Arial Narrow" w:eastAsia="Arial Unicode MS" w:hAnsi="Arial Narrow" w:cs="Tahoma"/>
      <w:sz w:val="24"/>
      <w:szCs w:val="20"/>
      <w:lang w:eastAsia="ru-RU"/>
    </w:rPr>
  </w:style>
  <w:style w:type="paragraph" w:customStyle="1" w:styleId="2b">
    <w:name w:val="Обычный2"/>
    <w:rsid w:val="00EB394D"/>
    <w:pPr>
      <w:spacing w:after="0" w:line="240" w:lineRule="auto"/>
    </w:pPr>
    <w:rPr>
      <w:rFonts w:ascii="Times New Roman" w:eastAsia="Times New Roman" w:hAnsi="Times New Roman" w:cs="Times New Roman"/>
      <w:sz w:val="24"/>
      <w:szCs w:val="20"/>
      <w:lang w:eastAsia="ru-RU"/>
    </w:rPr>
  </w:style>
  <w:style w:type="paragraph" w:customStyle="1" w:styleId="Style6">
    <w:name w:val="Style6"/>
    <w:basedOn w:val="a"/>
    <w:rsid w:val="00EB394D"/>
    <w:pPr>
      <w:widowControl w:val="0"/>
      <w:autoSpaceDE w:val="0"/>
      <w:autoSpaceDN w:val="0"/>
      <w:adjustRightInd w:val="0"/>
      <w:spacing w:after="0" w:line="480" w:lineRule="exact"/>
      <w:ind w:firstLine="725"/>
      <w:jc w:val="both"/>
    </w:pPr>
    <w:rPr>
      <w:rFonts w:ascii="Georgia" w:eastAsia="Times New Roman" w:hAnsi="Georgia" w:cs="Times New Roman"/>
      <w:sz w:val="24"/>
      <w:szCs w:val="24"/>
      <w:lang w:val="ru-RU" w:eastAsia="ru-RU"/>
    </w:rPr>
  </w:style>
  <w:style w:type="character" w:customStyle="1" w:styleId="FontStyle27">
    <w:name w:val="Font Style27"/>
    <w:rsid w:val="00EB394D"/>
    <w:rPr>
      <w:rFonts w:ascii="Times New Roman" w:hAnsi="Times New Roman" w:cs="Times New Roman"/>
      <w:sz w:val="26"/>
      <w:szCs w:val="26"/>
    </w:rPr>
  </w:style>
  <w:style w:type="paragraph" w:customStyle="1" w:styleId="37">
    <w:name w:val="Знак Знак3 Знак Знак Знак Знак Знак Знак Знак Знак Знак Знак"/>
    <w:basedOn w:val="a"/>
    <w:rsid w:val="00EB394D"/>
    <w:pPr>
      <w:spacing w:after="0" w:line="240" w:lineRule="auto"/>
    </w:pPr>
    <w:rPr>
      <w:rFonts w:ascii="Verdana" w:eastAsia="Times New Roman" w:hAnsi="Verdana" w:cs="Verdana"/>
      <w:sz w:val="20"/>
      <w:szCs w:val="20"/>
      <w:lang w:val="en-US"/>
    </w:rPr>
  </w:style>
  <w:style w:type="paragraph" w:customStyle="1" w:styleId="1f6">
    <w:name w:val="Звичайний1"/>
    <w:rsid w:val="00EB394D"/>
    <w:pPr>
      <w:spacing w:after="0" w:line="240" w:lineRule="auto"/>
    </w:pPr>
    <w:rPr>
      <w:rFonts w:ascii="Times New Roman" w:eastAsia="Times New Roman" w:hAnsi="Times New Roman" w:cs="Times New Roman"/>
      <w:snapToGrid w:val="0"/>
      <w:sz w:val="24"/>
      <w:szCs w:val="20"/>
      <w:lang w:val="ru-RU" w:eastAsia="ru-RU"/>
    </w:rPr>
  </w:style>
  <w:style w:type="paragraph" w:customStyle="1" w:styleId="1f7">
    <w:name w:val="Знак Знак Знак Знак Знак Знак Знак Знак Знак Знак Знак Знак Знак Знак Знак1 Знак"/>
    <w:basedOn w:val="a"/>
    <w:rsid w:val="00EB394D"/>
    <w:pPr>
      <w:spacing w:after="0" w:line="240" w:lineRule="auto"/>
    </w:pPr>
    <w:rPr>
      <w:rFonts w:ascii="Verdana" w:eastAsia="Times New Roman" w:hAnsi="Verdana" w:cs="Verdana"/>
      <w:sz w:val="20"/>
      <w:szCs w:val="20"/>
      <w:lang w:val="en-US"/>
    </w:rPr>
  </w:style>
  <w:style w:type="character" w:customStyle="1" w:styleId="Bodytext2Bold">
    <w:name w:val="Body text (2) + Bold"/>
    <w:rsid w:val="00EB394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paragraph" w:customStyle="1" w:styleId="12">
    <w:name w:val="Основной текст1"/>
    <w:basedOn w:val="a"/>
    <w:link w:val="aff0"/>
    <w:rsid w:val="00EB394D"/>
    <w:pPr>
      <w:widowControl w:val="0"/>
      <w:shd w:val="clear" w:color="auto" w:fill="FFFFFF"/>
      <w:spacing w:after="0" w:line="322" w:lineRule="exact"/>
      <w:ind w:hanging="380"/>
    </w:pPr>
    <w:rPr>
      <w:sz w:val="19"/>
      <w:szCs w:val="19"/>
    </w:rPr>
  </w:style>
  <w:style w:type="paragraph" w:styleId="2c">
    <w:name w:val="List Continue 2"/>
    <w:basedOn w:val="a"/>
    <w:uiPriority w:val="99"/>
    <w:semiHidden/>
    <w:unhideWhenUsed/>
    <w:rsid w:val="00EB394D"/>
    <w:pPr>
      <w:spacing w:after="120" w:line="240" w:lineRule="auto"/>
      <w:ind w:left="566"/>
      <w:contextualSpacing/>
    </w:pPr>
    <w:rPr>
      <w:rFonts w:ascii="Times New Roman" w:eastAsia="Times New Roman" w:hAnsi="Times New Roman" w:cs="Times New Roman"/>
      <w:color w:val="00000A"/>
      <w:sz w:val="24"/>
      <w:szCs w:val="24"/>
      <w:lang w:eastAsia="ru-RU"/>
    </w:rPr>
  </w:style>
  <w:style w:type="character" w:customStyle="1" w:styleId="1f8">
    <w:name w:val="Текст примечания Знак1"/>
    <w:uiPriority w:val="99"/>
    <w:rsid w:val="00EB394D"/>
    <w:rPr>
      <w:rFonts w:ascii="Times New Roman" w:eastAsia="SimSun" w:hAnsi="Times New Roman" w:cs="Times New Roman"/>
      <w:sz w:val="20"/>
      <w:szCs w:val="20"/>
      <w:lang w:val="uk-UA" w:eastAsia="ru-RU"/>
    </w:rPr>
  </w:style>
  <w:style w:type="character" w:customStyle="1" w:styleId="1f9">
    <w:name w:val="Тема примечания Знак1"/>
    <w:uiPriority w:val="99"/>
    <w:rsid w:val="00EB394D"/>
    <w:rPr>
      <w:rFonts w:ascii="Times New Roman" w:eastAsia="SimSun" w:hAnsi="Times New Roman" w:cs="Times New Roman"/>
      <w:b/>
      <w:bCs/>
      <w:sz w:val="20"/>
      <w:szCs w:val="20"/>
      <w:lang w:val="uk-UA" w:eastAsia="ru-RU"/>
    </w:rPr>
  </w:style>
  <w:style w:type="character" w:styleId="affffc">
    <w:name w:val="FollowedHyperlink"/>
    <w:rsid w:val="00EB394D"/>
    <w:rPr>
      <w:color w:val="800080"/>
      <w:u w:val="single"/>
    </w:rPr>
  </w:style>
  <w:style w:type="character" w:customStyle="1" w:styleId="FootnoteCharacters">
    <w:name w:val="Footnote Characters"/>
    <w:rsid w:val="00EB394D"/>
    <w:rPr>
      <w:vertAlign w:val="superscript"/>
    </w:rPr>
  </w:style>
  <w:style w:type="character" w:customStyle="1" w:styleId="311">
    <w:name w:val="Основной текст 3 Знак1"/>
    <w:basedOn w:val="a0"/>
    <w:uiPriority w:val="99"/>
    <w:semiHidden/>
    <w:rsid w:val="00EB394D"/>
    <w:rPr>
      <w:rFonts w:ascii="Arial" w:eastAsia="Times New Roman" w:hAnsi="Arial" w:cs="Times New Roman"/>
      <w:sz w:val="16"/>
      <w:szCs w:val="16"/>
      <w:lang w:val="uk-UA" w:eastAsia="ru-RU"/>
    </w:rPr>
  </w:style>
  <w:style w:type="paragraph" w:customStyle="1" w:styleId="TableParagraph">
    <w:name w:val="Table Paragraph"/>
    <w:basedOn w:val="a"/>
    <w:rsid w:val="00EB394D"/>
    <w:pPr>
      <w:widowControl w:val="0"/>
      <w:spacing w:after="0" w:line="240" w:lineRule="auto"/>
    </w:pPr>
    <w:rPr>
      <w:rFonts w:ascii="Calibri" w:eastAsia="Times New Roman" w:hAnsi="Calibri" w:cs="Times New Roman"/>
      <w:lang w:val="en-US"/>
    </w:rPr>
  </w:style>
  <w:style w:type="paragraph" w:styleId="affffd">
    <w:name w:val="Normal Indent"/>
    <w:basedOn w:val="a"/>
    <w:rsid w:val="00EB394D"/>
    <w:pPr>
      <w:autoSpaceDE w:val="0"/>
      <w:autoSpaceDN w:val="0"/>
      <w:spacing w:after="0" w:line="240" w:lineRule="auto"/>
      <w:ind w:left="708"/>
    </w:pPr>
    <w:rPr>
      <w:rFonts w:ascii="Arial" w:eastAsia="Times New Roman" w:hAnsi="Arial" w:cs="Arial"/>
      <w:sz w:val="28"/>
      <w:szCs w:val="28"/>
      <w:lang w:eastAsia="ru-RU"/>
    </w:rPr>
  </w:style>
  <w:style w:type="character" w:customStyle="1" w:styleId="rvts6">
    <w:name w:val="rvts6"/>
    <w:basedOn w:val="a0"/>
    <w:rsid w:val="00EB394D"/>
    <w:rPr>
      <w:rFonts w:ascii="Times New Roman" w:hAnsi="Times New Roman" w:cs="Times New Roman"/>
      <w:sz w:val="24"/>
      <w:szCs w:val="24"/>
    </w:rPr>
  </w:style>
  <w:style w:type="character" w:customStyle="1" w:styleId="rvts7">
    <w:name w:val="rvts7"/>
    <w:basedOn w:val="a0"/>
    <w:rsid w:val="00EB394D"/>
    <w:rPr>
      <w:rFonts w:ascii="Times New Roman" w:hAnsi="Times New Roman" w:cs="Times New Roman"/>
      <w:sz w:val="24"/>
      <w:szCs w:val="24"/>
    </w:rPr>
  </w:style>
  <w:style w:type="character" w:customStyle="1" w:styleId="rvts15">
    <w:name w:val="rvts15"/>
    <w:basedOn w:val="a0"/>
    <w:rsid w:val="00EB394D"/>
    <w:rPr>
      <w:rFonts w:ascii="Times New Roman" w:hAnsi="Times New Roman" w:cs="Times New Roman"/>
      <w:sz w:val="24"/>
      <w:szCs w:val="24"/>
    </w:rPr>
  </w:style>
  <w:style w:type="paragraph" w:customStyle="1" w:styleId="38">
    <w:name w:val="Обычный3"/>
    <w:rsid w:val="00EB394D"/>
    <w:pPr>
      <w:spacing w:after="0" w:line="240" w:lineRule="auto"/>
    </w:pPr>
    <w:rPr>
      <w:rFonts w:ascii="Times New Roman" w:eastAsia="Times New Roman" w:hAnsi="Times New Roman" w:cs="Times New Roman"/>
      <w:snapToGrid w:val="0"/>
      <w:sz w:val="24"/>
      <w:szCs w:val="20"/>
      <w:lang w:val="ru-RU" w:eastAsia="ru-RU"/>
    </w:rPr>
  </w:style>
  <w:style w:type="paragraph" w:customStyle="1" w:styleId="312">
    <w:name w:val="Знак Знак3 Знак Знак Знак Знак Знак Знак Знак Знак Знак Знак1"/>
    <w:basedOn w:val="a"/>
    <w:rsid w:val="00EB394D"/>
    <w:pPr>
      <w:spacing w:after="0" w:line="240" w:lineRule="auto"/>
    </w:pPr>
    <w:rPr>
      <w:rFonts w:ascii="Verdana" w:eastAsia="Times New Roman" w:hAnsi="Verdana" w:cs="Verdana"/>
      <w:sz w:val="20"/>
      <w:szCs w:val="20"/>
      <w:lang w:val="en-US"/>
    </w:rPr>
  </w:style>
  <w:style w:type="paragraph" w:customStyle="1" w:styleId="affffe">
    <w:name w:val="Знак Знак Знак Знак"/>
    <w:basedOn w:val="a"/>
    <w:rsid w:val="00EB394D"/>
    <w:pPr>
      <w:spacing w:after="0" w:line="240" w:lineRule="auto"/>
    </w:pPr>
    <w:rPr>
      <w:rFonts w:ascii="Verdana" w:eastAsia="Times New Roman" w:hAnsi="Verdana" w:cs="Verdana"/>
      <w:sz w:val="20"/>
      <w:szCs w:val="20"/>
      <w:lang w:val="en-US"/>
    </w:rPr>
  </w:style>
  <w:style w:type="table" w:customStyle="1" w:styleId="2d">
    <w:name w:val="Сетка таблицы2"/>
    <w:basedOn w:val="a1"/>
    <w:next w:val="affffb"/>
    <w:uiPriority w:val="59"/>
    <w:rsid w:val="00EB39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3">
    <w:name w:val="Обычный4"/>
    <w:rsid w:val="00EB394D"/>
    <w:pPr>
      <w:spacing w:after="0" w:line="240" w:lineRule="auto"/>
    </w:pPr>
    <w:rPr>
      <w:rFonts w:ascii="Times New Roman" w:eastAsia="Times New Roman" w:hAnsi="Times New Roman" w:cs="Times New Roman"/>
      <w:sz w:val="24"/>
      <w:szCs w:val="20"/>
      <w:lang w:eastAsia="ru-RU"/>
    </w:rPr>
  </w:style>
  <w:style w:type="paragraph" w:customStyle="1" w:styleId="320">
    <w:name w:val="Знак Знак3 Знак Знак Знак Знак Знак Знак Знак Знак Знак Знак2"/>
    <w:basedOn w:val="a"/>
    <w:rsid w:val="00EB394D"/>
    <w:pPr>
      <w:spacing w:after="0" w:line="240" w:lineRule="auto"/>
    </w:pPr>
    <w:rPr>
      <w:rFonts w:ascii="Verdana" w:eastAsia="Times New Roman" w:hAnsi="Verdana" w:cs="Verdana"/>
      <w:sz w:val="20"/>
      <w:szCs w:val="20"/>
      <w:lang w:val="en-US"/>
    </w:rPr>
  </w:style>
  <w:style w:type="paragraph" w:customStyle="1" w:styleId="62">
    <w:name w:val="заголовок 6"/>
    <w:basedOn w:val="a"/>
    <w:next w:val="a"/>
    <w:rsid w:val="00EB394D"/>
    <w:pPr>
      <w:keepNext/>
      <w:autoSpaceDE w:val="0"/>
      <w:autoSpaceDN w:val="0"/>
      <w:spacing w:after="120" w:line="240" w:lineRule="auto"/>
      <w:jc w:val="center"/>
    </w:pPr>
    <w:rPr>
      <w:rFonts w:ascii="Times New Roman" w:eastAsia="Times New Roman" w:hAnsi="Times New Roman" w:cs="Times New Roman"/>
      <w:sz w:val="24"/>
      <w:szCs w:val="24"/>
      <w:lang w:val="en-US" w:eastAsia="ru-RU"/>
    </w:rPr>
  </w:style>
  <w:style w:type="paragraph" w:customStyle="1" w:styleId="rvps2">
    <w:name w:val="rvps2"/>
    <w:basedOn w:val="a"/>
    <w:rsid w:val="00EB39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rsid w:val="00EB394D"/>
    <w:pPr>
      <w:autoSpaceDE w:val="0"/>
      <w:autoSpaceDN w:val="0"/>
      <w:adjustRightInd w:val="0"/>
      <w:spacing w:after="0" w:line="240" w:lineRule="auto"/>
    </w:pPr>
    <w:rPr>
      <w:rFonts w:ascii="Times New Roman" w:hAnsi="Times New Roman" w:cs="Times New Roman"/>
      <w:color w:val="000000"/>
      <w:sz w:val="24"/>
      <w:szCs w:val="24"/>
      <w:lang w:val="ru-RU"/>
    </w:rPr>
  </w:style>
  <w:style w:type="paragraph" w:customStyle="1" w:styleId="Normal1">
    <w:name w:val="Normal1"/>
    <w:rsid w:val="00EB394D"/>
    <w:pPr>
      <w:spacing w:after="0" w:line="240" w:lineRule="auto"/>
    </w:pPr>
    <w:rPr>
      <w:rFonts w:ascii="Times New Roman" w:eastAsia="Times New Roman" w:hAnsi="Times New Roman" w:cs="Times New Roman"/>
      <w:sz w:val="24"/>
      <w:szCs w:val="20"/>
      <w:lang w:val="ru-RU" w:eastAsia="ru-RU"/>
    </w:rPr>
  </w:style>
  <w:style w:type="paragraph" w:customStyle="1" w:styleId="63">
    <w:name w:val="Обычный6"/>
    <w:rsid w:val="00EB394D"/>
    <w:pPr>
      <w:spacing w:after="0" w:line="240" w:lineRule="auto"/>
    </w:pPr>
    <w:rPr>
      <w:rFonts w:ascii="Times New Roman" w:eastAsia="Times New Roman" w:hAnsi="Times New Roman" w:cs="Times New Roman"/>
      <w:snapToGrid w:val="0"/>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oleObject" Target="embeddings/oleObject1.bin"/><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eader" Target="header1.xml"/><Relationship Id="rId12" Type="http://schemas.openxmlformats.org/officeDocument/2006/relationships/image" Target="media/image1.wmf"/><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44</Pages>
  <Words>13917</Words>
  <Characters>79331</Characters>
  <Application>Microsoft Office Word</Application>
  <DocSecurity>0</DocSecurity>
  <Lines>661</Lines>
  <Paragraphs>186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UA47</dc:creator>
  <cp:keywords/>
  <dc:description/>
  <cp:lastModifiedBy>RePack by Diakov</cp:lastModifiedBy>
  <cp:revision>10</cp:revision>
  <dcterms:created xsi:type="dcterms:W3CDTF">2020-10-30T11:54:00Z</dcterms:created>
  <dcterms:modified xsi:type="dcterms:W3CDTF">2020-12-21T14:30:00Z</dcterms:modified>
</cp:coreProperties>
</file>