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D7E9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7E9A">
        <w:rPr>
          <w:rFonts w:ascii="Times New Roman" w:hAnsi="Times New Roman" w:cs="Times New Roman"/>
          <w:b/>
          <w:sz w:val="24"/>
          <w:szCs w:val="24"/>
        </w:rPr>
        <w:t>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  <w:proofErr w:type="spellEnd"/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0700D7" w:rsidRPr="00F8359B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proofErr w:type="spellStart"/>
      <w:r w:rsidR="009E61E7">
        <w:rPr>
          <w:rFonts w:ascii="Times New Roman" w:hAnsi="Times New Roman" w:cs="Times New Roman"/>
          <w:b/>
          <w:sz w:val="24"/>
          <w:szCs w:val="24"/>
          <w:lang w:val="uk-UA"/>
        </w:rPr>
        <w:t>Ірза</w:t>
      </w:r>
      <w:proofErr w:type="spellEnd"/>
      <w:r w:rsidR="009E61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769F">
        <w:rPr>
          <w:rFonts w:ascii="Times New Roman" w:hAnsi="Times New Roman" w:cs="Times New Roman"/>
          <w:b/>
          <w:sz w:val="24"/>
          <w:szCs w:val="24"/>
          <w:lang w:val="uk-UA"/>
        </w:rPr>
        <w:t>Олені Ігорівні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proofErr w:type="spellStart"/>
      <w:r w:rsidR="009E61E7">
        <w:rPr>
          <w:rFonts w:ascii="Times New Roman" w:hAnsi="Times New Roman" w:cs="Times New Roman"/>
          <w:sz w:val="24"/>
          <w:szCs w:val="24"/>
          <w:lang w:val="uk-UA"/>
        </w:rPr>
        <w:t>Ірзи</w:t>
      </w:r>
      <w:proofErr w:type="spellEnd"/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69F">
        <w:rPr>
          <w:rFonts w:ascii="Times New Roman" w:hAnsi="Times New Roman" w:cs="Times New Roman"/>
          <w:sz w:val="24"/>
          <w:szCs w:val="24"/>
          <w:lang w:val="uk-UA"/>
        </w:rPr>
        <w:t>Олени Ігорівни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E4769F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проживає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6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87C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індивідуального садівництва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700D7" w:rsidRDefault="000700D7" w:rsidP="004B072D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D7" w:rsidRDefault="000700D7" w:rsidP="000700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700D7" w:rsidRDefault="000700D7" w:rsidP="000700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0700D7" w:rsidRDefault="000700D7" w:rsidP="000700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proofErr w:type="spellStart"/>
      <w:r w:rsidR="00E4769F">
        <w:rPr>
          <w:rFonts w:ascii="Times New Roman" w:hAnsi="Times New Roman" w:cs="Times New Roman"/>
          <w:sz w:val="24"/>
          <w:szCs w:val="24"/>
          <w:lang w:val="uk-UA"/>
        </w:rPr>
        <w:t>Ірзи</w:t>
      </w:r>
      <w:proofErr w:type="spellEnd"/>
      <w:r w:rsidR="00E4769F">
        <w:rPr>
          <w:rFonts w:ascii="Times New Roman" w:hAnsi="Times New Roman" w:cs="Times New Roman"/>
          <w:sz w:val="24"/>
          <w:szCs w:val="24"/>
          <w:lang w:val="uk-UA"/>
        </w:rPr>
        <w:t xml:space="preserve"> Олені Ігорівні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із земель комунальної власності територіальної громади, категорії сільськогосподарського призначення, для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>, розташованої: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 Харківська обл.                                         </w:t>
      </w:r>
    </w:p>
    <w:p w:rsidR="000700D7" w:rsidRDefault="004B072D" w:rsidP="000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proofErr w:type="spellStart"/>
      <w:r w:rsidR="009E61E7">
        <w:rPr>
          <w:rFonts w:ascii="Times New Roman" w:hAnsi="Times New Roman" w:cs="Times New Roman"/>
          <w:sz w:val="24"/>
          <w:szCs w:val="24"/>
          <w:lang w:val="uk-UA"/>
        </w:rPr>
        <w:t>Ірза</w:t>
      </w:r>
      <w:proofErr w:type="spellEnd"/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69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76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замовити виготовлення </w:t>
      </w:r>
      <w:proofErr w:type="spellStart"/>
      <w:r w:rsidR="000700D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0700D7" w:rsidRDefault="000700D7" w:rsidP="000700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D7"/>
    <w:rsid w:val="000367AF"/>
    <w:rsid w:val="000700D7"/>
    <w:rsid w:val="002C1525"/>
    <w:rsid w:val="00346A2F"/>
    <w:rsid w:val="004B072D"/>
    <w:rsid w:val="004D6033"/>
    <w:rsid w:val="006738F3"/>
    <w:rsid w:val="00851497"/>
    <w:rsid w:val="008716E2"/>
    <w:rsid w:val="009C757F"/>
    <w:rsid w:val="009E61E7"/>
    <w:rsid w:val="00A6487C"/>
    <w:rsid w:val="00CF0E0F"/>
    <w:rsid w:val="00D02551"/>
    <w:rsid w:val="00E4769F"/>
    <w:rsid w:val="00F6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8</cp:revision>
  <cp:lastPrinted>2020-07-16T09:58:00Z</cp:lastPrinted>
  <dcterms:created xsi:type="dcterms:W3CDTF">2020-11-20T06:59:00Z</dcterms:created>
  <dcterms:modified xsi:type="dcterms:W3CDTF">2020-11-27T13:08:00Z</dcterms:modified>
</cp:coreProperties>
</file>