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EA" w:rsidRDefault="00EF2CEA" w:rsidP="00EF2CEA">
      <w:pPr>
        <w:jc w:val="center"/>
        <w:rPr>
          <w:b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2292985</wp:posOffset>
            </wp:positionH>
            <wp:positionV relativeFrom="paragraph">
              <wp:posOffset>-102870</wp:posOffset>
            </wp:positionV>
            <wp:extent cx="1215390" cy="1276350"/>
            <wp:effectExtent l="19050" t="0" r="3810" b="0"/>
            <wp:wrapTopAndBottom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32"/>
        </w:rPr>
        <w:t>ЛЮБОТИНСЬКА МІСЬКА РАДА</w:t>
      </w:r>
    </w:p>
    <w:p w:rsidR="00EF2CEA" w:rsidRDefault="00EF2CEA" w:rsidP="00EF2CEA">
      <w:pPr>
        <w:jc w:val="center"/>
        <w:rPr>
          <w:b/>
          <w:szCs w:val="32"/>
        </w:rPr>
      </w:pPr>
      <w:r>
        <w:rPr>
          <w:b/>
          <w:szCs w:val="32"/>
        </w:rPr>
        <w:t>ХАРКІВСЬКА ОБЛАСТЬ</w:t>
      </w:r>
    </w:p>
    <w:p w:rsidR="00EF2CEA" w:rsidRDefault="00EF2CEA" w:rsidP="00EF2CEA">
      <w:pPr>
        <w:jc w:val="center"/>
        <w:rPr>
          <w:b/>
          <w:szCs w:val="32"/>
        </w:rPr>
      </w:pPr>
      <w:r>
        <w:rPr>
          <w:b/>
          <w:szCs w:val="32"/>
        </w:rPr>
        <w:t xml:space="preserve"> </w:t>
      </w:r>
      <w:proofErr w:type="gramStart"/>
      <w:r>
        <w:rPr>
          <w:b/>
          <w:szCs w:val="32"/>
          <w:lang w:val="en-US"/>
        </w:rPr>
        <w:t>L</w:t>
      </w:r>
      <w:r w:rsidRPr="001C0BFB">
        <w:rPr>
          <w:b/>
          <w:szCs w:val="32"/>
          <w:lang w:val="ru-RU"/>
        </w:rPr>
        <w:t>ХХ</w:t>
      </w:r>
      <w:r>
        <w:rPr>
          <w:b/>
          <w:szCs w:val="32"/>
        </w:rPr>
        <w:t>ІІІ</w:t>
      </w:r>
      <w:r w:rsidRPr="00847A9E">
        <w:rPr>
          <w:b/>
          <w:szCs w:val="32"/>
        </w:rPr>
        <w:t xml:space="preserve"> </w:t>
      </w:r>
      <w:r w:rsidRPr="00847A9E">
        <w:rPr>
          <w:b/>
          <w:szCs w:val="32"/>
          <w:lang w:val="ru-RU"/>
        </w:rPr>
        <w:t xml:space="preserve"> </w:t>
      </w:r>
      <w:r>
        <w:rPr>
          <w:b/>
          <w:szCs w:val="32"/>
        </w:rPr>
        <w:t>СЕСІЯ</w:t>
      </w:r>
      <w:proofErr w:type="gramEnd"/>
      <w:r>
        <w:rPr>
          <w:b/>
          <w:szCs w:val="32"/>
        </w:rPr>
        <w:t xml:space="preserve">  </w:t>
      </w:r>
      <w:r>
        <w:rPr>
          <w:b/>
          <w:szCs w:val="32"/>
          <w:lang w:val="en-US"/>
        </w:rPr>
        <w:t>V</w:t>
      </w:r>
      <w:r>
        <w:rPr>
          <w:b/>
          <w:szCs w:val="32"/>
        </w:rPr>
        <w:t>ІІ СКЛИКАННЯ</w:t>
      </w:r>
    </w:p>
    <w:tbl>
      <w:tblPr>
        <w:tblW w:w="984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40"/>
      </w:tblGrid>
      <w:tr w:rsidR="00EF2CEA" w:rsidTr="00E236EA">
        <w:trPr>
          <w:trHeight w:val="100"/>
        </w:trPr>
        <w:tc>
          <w:tcPr>
            <w:tcW w:w="98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F2CEA" w:rsidRDefault="00EF2CEA" w:rsidP="00E236EA">
            <w:pPr>
              <w:jc w:val="center"/>
              <w:rPr>
                <w:b/>
                <w:szCs w:val="32"/>
              </w:rPr>
            </w:pPr>
          </w:p>
        </w:tc>
      </w:tr>
    </w:tbl>
    <w:p w:rsidR="00EF2CEA" w:rsidRPr="00AA1EEA" w:rsidRDefault="00EF2CEA" w:rsidP="00EF2CEA">
      <w:pPr>
        <w:jc w:val="center"/>
        <w:rPr>
          <w:b/>
          <w:szCs w:val="28"/>
          <w:u w:val="single"/>
        </w:rPr>
      </w:pPr>
      <w:r>
        <w:rPr>
          <w:b/>
          <w:szCs w:val="32"/>
        </w:rPr>
        <w:t xml:space="preserve">                                                        Р І Ш Е Н </w:t>
      </w:r>
      <w:proofErr w:type="spellStart"/>
      <w:r>
        <w:rPr>
          <w:b/>
          <w:szCs w:val="32"/>
        </w:rPr>
        <w:t>Н</w:t>
      </w:r>
      <w:proofErr w:type="spellEnd"/>
      <w:r>
        <w:rPr>
          <w:b/>
          <w:szCs w:val="32"/>
        </w:rPr>
        <w:t xml:space="preserve"> Я                                                           </w:t>
      </w:r>
      <w:proofErr w:type="spellStart"/>
      <w:r w:rsidRPr="00AA1EEA">
        <w:rPr>
          <w:b/>
          <w:szCs w:val="32"/>
          <w:u w:val="single"/>
        </w:rPr>
        <w:t>про</w:t>
      </w:r>
      <w:r>
        <w:rPr>
          <w:b/>
          <w:szCs w:val="32"/>
          <w:u w:val="single"/>
        </w:rPr>
        <w:t>є</w:t>
      </w:r>
      <w:r w:rsidRPr="00AA1EEA">
        <w:rPr>
          <w:b/>
          <w:szCs w:val="32"/>
          <w:u w:val="single"/>
        </w:rPr>
        <w:t>кт</w:t>
      </w:r>
      <w:proofErr w:type="spellEnd"/>
    </w:p>
    <w:p w:rsidR="00EF2CEA" w:rsidRDefault="00EF2CEA" w:rsidP="00EF2CEA">
      <w:pPr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EF2CEA" w:rsidRDefault="00EF2CEA" w:rsidP="00EF2CEA">
      <w:pPr>
        <w:rPr>
          <w:b/>
          <w:szCs w:val="28"/>
        </w:rPr>
      </w:pPr>
      <w:r>
        <w:rPr>
          <w:b/>
          <w:szCs w:val="28"/>
        </w:rPr>
        <w:t xml:space="preserve">Від _____ вересня  2020 року                      </w:t>
      </w:r>
      <w:r w:rsidRPr="00AA1EEA">
        <w:rPr>
          <w:b/>
          <w:szCs w:val="28"/>
        </w:rPr>
        <w:t xml:space="preserve">                  </w:t>
      </w:r>
      <w:r>
        <w:rPr>
          <w:b/>
          <w:szCs w:val="28"/>
        </w:rPr>
        <w:t xml:space="preserve">                          №_____  </w:t>
      </w:r>
    </w:p>
    <w:p w:rsidR="00EF2CEA" w:rsidRDefault="00EF2CEA" w:rsidP="00EF2CEA">
      <w:pPr>
        <w:rPr>
          <w:b/>
          <w:szCs w:val="28"/>
        </w:rPr>
      </w:pPr>
    </w:p>
    <w:p w:rsidR="00EF2CEA" w:rsidRDefault="00EF2CEA" w:rsidP="00EF2CEA">
      <w:pPr>
        <w:rPr>
          <w:b/>
        </w:rPr>
      </w:pPr>
      <w:r>
        <w:rPr>
          <w:b/>
        </w:rPr>
        <w:t>Про внесення змін до складу</w:t>
      </w:r>
    </w:p>
    <w:p w:rsidR="00EF2CEA" w:rsidRDefault="00EF2CEA" w:rsidP="00EF2CEA">
      <w:pPr>
        <w:rPr>
          <w:b/>
        </w:rPr>
      </w:pPr>
      <w:r>
        <w:rPr>
          <w:b/>
        </w:rPr>
        <w:t xml:space="preserve">Молодіжної ради при </w:t>
      </w:r>
    </w:p>
    <w:p w:rsidR="00EF2CEA" w:rsidRDefault="00EF2CEA" w:rsidP="00EF2CEA">
      <w:pPr>
        <w:rPr>
          <w:b/>
        </w:rPr>
      </w:pPr>
      <w:proofErr w:type="spellStart"/>
      <w:r>
        <w:rPr>
          <w:b/>
        </w:rPr>
        <w:t>Люботинській</w:t>
      </w:r>
      <w:proofErr w:type="spellEnd"/>
      <w:r>
        <w:rPr>
          <w:b/>
        </w:rPr>
        <w:t xml:space="preserve"> міській раді</w:t>
      </w:r>
    </w:p>
    <w:p w:rsidR="00EF2CEA" w:rsidRPr="00367A71" w:rsidRDefault="00EF2CEA" w:rsidP="00EF2CEA">
      <w:pPr>
        <w:rPr>
          <w:b/>
        </w:rPr>
      </w:pPr>
    </w:p>
    <w:p w:rsidR="00EF2CEA" w:rsidRPr="00367A71" w:rsidRDefault="00EF2CEA" w:rsidP="00EF2CEA">
      <w:pPr>
        <w:ind w:firstLine="708"/>
      </w:pPr>
      <w:r>
        <w:t xml:space="preserve">Відповідно до постанови Кабінету Міністрів України від 18.12.2018 року № 1198 </w:t>
      </w:r>
      <w:r w:rsidRPr="00A743D5">
        <w:rPr>
          <w:color w:val="000000"/>
        </w:rPr>
        <w:t>«Про затвердження типових положень про молодіжні консультативно-дорадчі органи</w:t>
      </w:r>
      <w:r>
        <w:rPr>
          <w:color w:val="000000"/>
        </w:rPr>
        <w:t xml:space="preserve">», до рішення Люботинської міської ради від 23.04.2019 р. № 202 «Про погодження Положення про Молодіжну раду при </w:t>
      </w:r>
      <w:proofErr w:type="spellStart"/>
      <w:r>
        <w:rPr>
          <w:color w:val="000000"/>
        </w:rPr>
        <w:t>Люботинській</w:t>
      </w:r>
      <w:proofErr w:type="spellEnd"/>
      <w:r>
        <w:rPr>
          <w:color w:val="000000"/>
        </w:rPr>
        <w:t xml:space="preserve"> міській раді», листа голови Молодіжної ради </w:t>
      </w:r>
      <w:r w:rsidR="00DE5C2D">
        <w:rPr>
          <w:color w:val="000000"/>
        </w:rPr>
        <w:t>Ілля ШЕЛЕСТА</w:t>
      </w:r>
      <w:r>
        <w:rPr>
          <w:color w:val="000000"/>
        </w:rPr>
        <w:t xml:space="preserve"> щодо внесення змін до складу Молодіжної ради при </w:t>
      </w:r>
      <w:proofErr w:type="spellStart"/>
      <w:r>
        <w:rPr>
          <w:color w:val="000000"/>
        </w:rPr>
        <w:t>Люботинській</w:t>
      </w:r>
      <w:proofErr w:type="spellEnd"/>
      <w:r>
        <w:rPr>
          <w:color w:val="000000"/>
        </w:rPr>
        <w:t xml:space="preserve"> міській раді, протоколу засідання Молодіжної ради від 2</w:t>
      </w:r>
      <w:r w:rsidR="00DE5C2D">
        <w:rPr>
          <w:color w:val="000000"/>
        </w:rPr>
        <w:t>0</w:t>
      </w:r>
      <w:r>
        <w:rPr>
          <w:color w:val="000000"/>
        </w:rPr>
        <w:t>.</w:t>
      </w:r>
      <w:r w:rsidR="00DE5C2D">
        <w:rPr>
          <w:color w:val="000000"/>
        </w:rPr>
        <w:t>08</w:t>
      </w:r>
      <w:r>
        <w:rPr>
          <w:color w:val="000000"/>
        </w:rPr>
        <w:t>.20</w:t>
      </w:r>
      <w:r w:rsidR="00DE5C2D">
        <w:rPr>
          <w:color w:val="000000"/>
        </w:rPr>
        <w:t>20</w:t>
      </w:r>
      <w:r>
        <w:rPr>
          <w:color w:val="000000"/>
        </w:rPr>
        <w:t xml:space="preserve"> року, </w:t>
      </w:r>
      <w:r w:rsidRPr="00367A71">
        <w:t xml:space="preserve">керуючись </w:t>
      </w:r>
      <w:r w:rsidRPr="00367A71">
        <w:rPr>
          <w:color w:val="000000"/>
        </w:rPr>
        <w:t xml:space="preserve">ст.26 Закону України «Про місцеве самоврядування  в Україні» </w:t>
      </w:r>
      <w:r w:rsidRPr="00367A71">
        <w:t xml:space="preserve">та  Регламенту Люботинської міської ради </w:t>
      </w:r>
      <w:r w:rsidRPr="00367A71">
        <w:rPr>
          <w:lang w:val="en-US"/>
        </w:rPr>
        <w:t>V</w:t>
      </w:r>
      <w:r w:rsidRPr="00367A71">
        <w:t xml:space="preserve">ІІ скликання, </w:t>
      </w:r>
      <w:proofErr w:type="spellStart"/>
      <w:r w:rsidRPr="00367A71">
        <w:t>Люботинська</w:t>
      </w:r>
      <w:proofErr w:type="spellEnd"/>
      <w:r w:rsidRPr="00367A71">
        <w:t xml:space="preserve"> міська рада</w:t>
      </w:r>
    </w:p>
    <w:p w:rsidR="00EF2CEA" w:rsidRDefault="00EF2CEA" w:rsidP="00EF2CEA">
      <w:pPr>
        <w:jc w:val="center"/>
        <w:rPr>
          <w:b/>
        </w:rPr>
      </w:pPr>
      <w:r w:rsidRPr="00367A71">
        <w:rPr>
          <w:b/>
        </w:rPr>
        <w:t>В И Р І Ш И Л А:</w:t>
      </w:r>
    </w:p>
    <w:p w:rsidR="00EF2CEA" w:rsidRPr="00367A71" w:rsidRDefault="00EF2CEA" w:rsidP="00EF2CEA">
      <w:pPr>
        <w:jc w:val="center"/>
        <w:rPr>
          <w:b/>
        </w:rPr>
      </w:pPr>
    </w:p>
    <w:p w:rsidR="009F6BF6" w:rsidRDefault="00EF2CEA" w:rsidP="00EF2CEA">
      <w:pPr>
        <w:numPr>
          <w:ilvl w:val="0"/>
          <w:numId w:val="1"/>
        </w:numPr>
        <w:tabs>
          <w:tab w:val="left" w:pos="-180"/>
        </w:tabs>
      </w:pPr>
      <w:r>
        <w:t>Внести зміни до складу</w:t>
      </w:r>
      <w:r w:rsidRPr="00DB70BB">
        <w:t xml:space="preserve"> Молодіжної ради при </w:t>
      </w:r>
      <w:proofErr w:type="spellStart"/>
      <w:r w:rsidRPr="00DB70BB">
        <w:t>Люботинській</w:t>
      </w:r>
      <w:proofErr w:type="spellEnd"/>
      <w:r w:rsidRPr="00DB70BB">
        <w:t xml:space="preserve"> міській раді</w:t>
      </w:r>
      <w:r w:rsidR="009F6BF6">
        <w:t xml:space="preserve"> та виключити з її складу:</w:t>
      </w:r>
    </w:p>
    <w:p w:rsidR="009F6BF6" w:rsidRPr="009F6BF6" w:rsidRDefault="009F6BF6" w:rsidP="009F6BF6">
      <w:pPr>
        <w:pStyle w:val="a3"/>
        <w:numPr>
          <w:ilvl w:val="0"/>
          <w:numId w:val="3"/>
        </w:numPr>
        <w:tabs>
          <w:tab w:val="left" w:pos="-180"/>
        </w:tabs>
      </w:pPr>
      <w:r w:rsidRPr="009F6BF6">
        <w:rPr>
          <w:rFonts w:ascii="Times New Roman" w:hAnsi="Times New Roman" w:cs="Times New Roman"/>
          <w:sz w:val="24"/>
          <w:szCs w:val="24"/>
          <w:lang w:val="uk-UA"/>
        </w:rPr>
        <w:t>Єлизавет</w:t>
      </w:r>
      <w:r>
        <w:rPr>
          <w:rFonts w:ascii="Times New Roman" w:hAnsi="Times New Roman" w:cs="Times New Roman"/>
          <w:sz w:val="24"/>
          <w:szCs w:val="24"/>
          <w:lang w:val="uk-UA"/>
        </w:rPr>
        <w:t>у АФАНАСЬЄВУ;</w:t>
      </w:r>
    </w:p>
    <w:p w:rsidR="009F6BF6" w:rsidRPr="009F6BF6" w:rsidRDefault="009F6BF6" w:rsidP="009F6BF6">
      <w:pPr>
        <w:pStyle w:val="a3"/>
        <w:numPr>
          <w:ilvl w:val="0"/>
          <w:numId w:val="3"/>
        </w:numPr>
        <w:tabs>
          <w:tab w:val="left" w:pos="-180"/>
        </w:tabs>
      </w:pPr>
      <w:r>
        <w:rPr>
          <w:rFonts w:ascii="Times New Roman" w:hAnsi="Times New Roman" w:cs="Times New Roman"/>
          <w:sz w:val="24"/>
          <w:szCs w:val="24"/>
          <w:lang w:val="uk-UA"/>
        </w:rPr>
        <w:t>Іллю ГОРОБЦЯ;</w:t>
      </w:r>
    </w:p>
    <w:p w:rsidR="009F6BF6" w:rsidRPr="009F6BF6" w:rsidRDefault="009F6BF6" w:rsidP="009F6BF6">
      <w:pPr>
        <w:pStyle w:val="a3"/>
        <w:numPr>
          <w:ilvl w:val="0"/>
          <w:numId w:val="3"/>
        </w:numPr>
        <w:tabs>
          <w:tab w:val="left" w:pos="-180"/>
        </w:tabs>
      </w:pPr>
      <w:r>
        <w:t xml:space="preserve"> </w:t>
      </w:r>
      <w:r>
        <w:rPr>
          <w:rFonts w:ascii="Times New Roman" w:hAnsi="Times New Roman" w:cs="Times New Roman"/>
          <w:lang w:val="uk-UA"/>
        </w:rPr>
        <w:t>Анастасію КАЛІНЕНКО;</w:t>
      </w:r>
    </w:p>
    <w:p w:rsidR="009F6BF6" w:rsidRPr="009F6BF6" w:rsidRDefault="009F6BF6" w:rsidP="009F6BF6">
      <w:pPr>
        <w:pStyle w:val="a3"/>
        <w:numPr>
          <w:ilvl w:val="0"/>
          <w:numId w:val="3"/>
        </w:numPr>
        <w:tabs>
          <w:tab w:val="left" w:pos="-180"/>
        </w:tabs>
      </w:pPr>
      <w:r>
        <w:rPr>
          <w:rFonts w:ascii="Times New Roman" w:hAnsi="Times New Roman" w:cs="Times New Roman"/>
          <w:lang w:val="uk-UA"/>
        </w:rPr>
        <w:t>Станіслава КОЖУХОВА;</w:t>
      </w:r>
    </w:p>
    <w:p w:rsidR="009F6BF6" w:rsidRPr="009F6BF6" w:rsidRDefault="009F6BF6" w:rsidP="009F6BF6">
      <w:pPr>
        <w:pStyle w:val="a3"/>
        <w:numPr>
          <w:ilvl w:val="0"/>
          <w:numId w:val="3"/>
        </w:numPr>
        <w:tabs>
          <w:tab w:val="left" w:pos="-180"/>
        </w:tabs>
      </w:pPr>
      <w:r>
        <w:rPr>
          <w:rFonts w:ascii="Times New Roman" w:hAnsi="Times New Roman" w:cs="Times New Roman"/>
          <w:lang w:val="uk-UA"/>
        </w:rPr>
        <w:t>Миколу КУДЕНКА;</w:t>
      </w:r>
    </w:p>
    <w:p w:rsidR="009F6BF6" w:rsidRPr="009F6BF6" w:rsidRDefault="009F6BF6" w:rsidP="009F6BF6">
      <w:pPr>
        <w:pStyle w:val="a3"/>
        <w:numPr>
          <w:ilvl w:val="0"/>
          <w:numId w:val="3"/>
        </w:numPr>
        <w:tabs>
          <w:tab w:val="left" w:pos="-180"/>
        </w:tabs>
      </w:pPr>
      <w:r>
        <w:rPr>
          <w:rFonts w:ascii="Times New Roman" w:hAnsi="Times New Roman" w:cs="Times New Roman"/>
          <w:lang w:val="uk-UA"/>
        </w:rPr>
        <w:t>Віолету ПОВАЛІЙ;</w:t>
      </w:r>
    </w:p>
    <w:p w:rsidR="005E3F2F" w:rsidRPr="005E3F2F" w:rsidRDefault="005E3F2F" w:rsidP="009F6BF6">
      <w:pPr>
        <w:pStyle w:val="a3"/>
        <w:numPr>
          <w:ilvl w:val="0"/>
          <w:numId w:val="3"/>
        </w:numPr>
        <w:tabs>
          <w:tab w:val="left" w:pos="-180"/>
        </w:tabs>
      </w:pPr>
      <w:r>
        <w:rPr>
          <w:rFonts w:ascii="Times New Roman" w:hAnsi="Times New Roman" w:cs="Times New Roman"/>
          <w:lang w:val="uk-UA"/>
        </w:rPr>
        <w:t>Анну ПОДГОРНУ;</w:t>
      </w:r>
    </w:p>
    <w:p w:rsidR="00EF2CEA" w:rsidRPr="00DB70BB" w:rsidRDefault="005E3F2F" w:rsidP="009F6BF6">
      <w:pPr>
        <w:pStyle w:val="a3"/>
        <w:numPr>
          <w:ilvl w:val="0"/>
          <w:numId w:val="3"/>
        </w:numPr>
        <w:tabs>
          <w:tab w:val="left" w:pos="-180"/>
        </w:tabs>
      </w:pPr>
      <w:r>
        <w:rPr>
          <w:rFonts w:ascii="Times New Roman" w:hAnsi="Times New Roman" w:cs="Times New Roman"/>
          <w:lang w:val="uk-UA"/>
        </w:rPr>
        <w:t xml:space="preserve">Юлію СЕРГІЄНКО. </w:t>
      </w:r>
      <w:r w:rsidR="009F6BF6">
        <w:rPr>
          <w:rFonts w:ascii="Times New Roman" w:hAnsi="Times New Roman" w:cs="Times New Roman"/>
          <w:lang w:val="uk-UA"/>
        </w:rPr>
        <w:t xml:space="preserve"> </w:t>
      </w:r>
    </w:p>
    <w:p w:rsidR="00EF2CEA" w:rsidRPr="00DB70BB" w:rsidRDefault="00EF2CEA" w:rsidP="00EF2CEA">
      <w:pPr>
        <w:pStyle w:val="a3"/>
        <w:numPr>
          <w:ilvl w:val="0"/>
          <w:numId w:val="1"/>
        </w:numPr>
        <w:tabs>
          <w:tab w:val="left" w:pos="-180"/>
        </w:tabs>
        <w:rPr>
          <w:rFonts w:ascii="Times New Roman" w:hAnsi="Times New Roman" w:cs="Times New Roman"/>
          <w:sz w:val="24"/>
          <w:szCs w:val="24"/>
        </w:rPr>
      </w:pPr>
      <w:r w:rsidRPr="00DB70BB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</w:t>
      </w:r>
      <w:proofErr w:type="spellStart"/>
      <w:r w:rsidRPr="00DB70BB">
        <w:rPr>
          <w:rFonts w:ascii="Times New Roman" w:hAnsi="Times New Roman" w:cs="Times New Roman"/>
          <w:color w:val="000000"/>
          <w:sz w:val="24"/>
          <w:szCs w:val="24"/>
        </w:rPr>
        <w:t>виконанням</w:t>
      </w:r>
      <w:proofErr w:type="spellEnd"/>
      <w:r w:rsidRPr="00DB7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B70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B70BB"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 w:rsidRPr="00DB7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70BB">
        <w:rPr>
          <w:rFonts w:ascii="Times New Roman" w:hAnsi="Times New Roman" w:cs="Times New Roman"/>
          <w:color w:val="000000"/>
          <w:sz w:val="24"/>
          <w:szCs w:val="24"/>
        </w:rPr>
        <w:t>покласти</w:t>
      </w:r>
      <w:proofErr w:type="spellEnd"/>
      <w:r w:rsidRPr="00DB70BB">
        <w:rPr>
          <w:rFonts w:ascii="Times New Roman" w:hAnsi="Times New Roman" w:cs="Times New Roman"/>
          <w:color w:val="000000"/>
          <w:sz w:val="24"/>
          <w:szCs w:val="24"/>
        </w:rPr>
        <w:t xml:space="preserve"> на  заступника </w:t>
      </w:r>
      <w:proofErr w:type="spellStart"/>
      <w:r w:rsidRPr="00DB70BB">
        <w:rPr>
          <w:rFonts w:ascii="Times New Roman" w:hAnsi="Times New Roman" w:cs="Times New Roman"/>
          <w:color w:val="000000"/>
          <w:sz w:val="24"/>
          <w:szCs w:val="24"/>
        </w:rPr>
        <w:t>міського</w:t>
      </w:r>
      <w:proofErr w:type="spellEnd"/>
      <w:r w:rsidRPr="00DB7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70BB">
        <w:rPr>
          <w:rFonts w:ascii="Times New Roman" w:hAnsi="Times New Roman" w:cs="Times New Roman"/>
          <w:color w:val="000000"/>
          <w:sz w:val="24"/>
          <w:szCs w:val="24"/>
        </w:rPr>
        <w:t>голови</w:t>
      </w:r>
      <w:proofErr w:type="spellEnd"/>
      <w:r w:rsidRPr="00DB70B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DB70BB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B7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70BB"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DB7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70BB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DB7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70BB">
        <w:rPr>
          <w:rFonts w:ascii="Times New Roman" w:hAnsi="Times New Roman" w:cs="Times New Roman"/>
          <w:color w:val="000000"/>
          <w:sz w:val="24"/>
          <w:szCs w:val="24"/>
        </w:rPr>
        <w:t>виконавчих</w:t>
      </w:r>
      <w:proofErr w:type="spellEnd"/>
      <w:r w:rsidRPr="00DB7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70BB"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DB70BB">
        <w:rPr>
          <w:rFonts w:ascii="Times New Roman" w:hAnsi="Times New Roman" w:cs="Times New Roman"/>
          <w:color w:val="000000"/>
          <w:sz w:val="24"/>
          <w:szCs w:val="24"/>
        </w:rPr>
        <w:t xml:space="preserve"> ради </w:t>
      </w:r>
      <w:proofErr w:type="spellStart"/>
      <w:r w:rsidR="00DE5C2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Вячеслава</w:t>
      </w:r>
      <w:proofErr w:type="spellEnd"/>
      <w:r w:rsidR="00DE5C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РУБАНА</w:t>
      </w:r>
      <w:r w:rsidRPr="00DB70BB">
        <w:rPr>
          <w:rFonts w:ascii="Times New Roman" w:hAnsi="Times New Roman" w:cs="Times New Roman"/>
          <w:color w:val="000000"/>
          <w:sz w:val="24"/>
          <w:szCs w:val="24"/>
        </w:rPr>
        <w:t xml:space="preserve">  та </w:t>
      </w:r>
      <w:proofErr w:type="spellStart"/>
      <w:r w:rsidRPr="00DB70B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B70BB">
        <w:rPr>
          <w:rFonts w:ascii="Times New Roman" w:hAnsi="Times New Roman" w:cs="Times New Roman"/>
          <w:sz w:val="24"/>
          <w:szCs w:val="24"/>
        </w:rPr>
        <w:t>остійну</w:t>
      </w:r>
      <w:proofErr w:type="spellEnd"/>
      <w:r w:rsidRPr="00D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0BB">
        <w:rPr>
          <w:rFonts w:ascii="Times New Roman" w:hAnsi="Times New Roman" w:cs="Times New Roman"/>
          <w:sz w:val="24"/>
          <w:szCs w:val="24"/>
        </w:rPr>
        <w:t>депутатську</w:t>
      </w:r>
      <w:proofErr w:type="spellEnd"/>
      <w:r w:rsidRPr="00D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0BB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D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0B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0BB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0B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DB7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70BB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DB7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70BB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DB7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70BB">
        <w:rPr>
          <w:rFonts w:ascii="Times New Roman" w:hAnsi="Times New Roman" w:cs="Times New Roman"/>
          <w:sz w:val="24"/>
          <w:szCs w:val="24"/>
        </w:rPr>
        <w:t>фізкультури</w:t>
      </w:r>
      <w:proofErr w:type="spellEnd"/>
      <w:r w:rsidRPr="00D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0B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B70BB">
        <w:rPr>
          <w:rFonts w:ascii="Times New Roman" w:hAnsi="Times New Roman" w:cs="Times New Roman"/>
          <w:sz w:val="24"/>
          <w:szCs w:val="24"/>
        </w:rPr>
        <w:t xml:space="preserve"> спорту.</w:t>
      </w:r>
    </w:p>
    <w:p w:rsidR="00EF2CEA" w:rsidRPr="00DB70BB" w:rsidRDefault="00EF2CEA" w:rsidP="00EF2CEA">
      <w:pPr>
        <w:tabs>
          <w:tab w:val="left" w:pos="-180"/>
        </w:tabs>
        <w:ind w:left="300"/>
      </w:pPr>
    </w:p>
    <w:p w:rsidR="00EF2CEA" w:rsidRDefault="00EF2CEA" w:rsidP="00EF2CEA">
      <w:pPr>
        <w:tabs>
          <w:tab w:val="left" w:pos="-180"/>
        </w:tabs>
        <w:ind w:left="300"/>
      </w:pPr>
    </w:p>
    <w:p w:rsidR="00EF2CEA" w:rsidRDefault="00EF2CEA" w:rsidP="00EF2CEA">
      <w:pPr>
        <w:tabs>
          <w:tab w:val="left" w:pos="-180"/>
        </w:tabs>
        <w:ind w:left="300"/>
      </w:pPr>
    </w:p>
    <w:p w:rsidR="00EF2CEA" w:rsidRDefault="00EF2CEA" w:rsidP="00EF2CEA">
      <w:pPr>
        <w:tabs>
          <w:tab w:val="left" w:pos="-180"/>
        </w:tabs>
        <w:ind w:left="300"/>
      </w:pPr>
    </w:p>
    <w:p w:rsidR="00EF2CEA" w:rsidRDefault="00EF2CEA" w:rsidP="00EF2CEA">
      <w:pPr>
        <w:tabs>
          <w:tab w:val="left" w:pos="-180"/>
        </w:tabs>
        <w:rPr>
          <w:b/>
          <w:sz w:val="26"/>
          <w:szCs w:val="26"/>
          <w:lang w:val="ru-RU"/>
        </w:rPr>
      </w:pPr>
      <w:r w:rsidRPr="00301988">
        <w:rPr>
          <w:b/>
        </w:rPr>
        <w:t xml:space="preserve"> Міський голова                  </w:t>
      </w:r>
      <w:r>
        <w:rPr>
          <w:b/>
        </w:rPr>
        <w:t xml:space="preserve">             </w:t>
      </w:r>
      <w:r w:rsidRPr="00301988">
        <w:rPr>
          <w:b/>
        </w:rPr>
        <w:t xml:space="preserve">                             </w:t>
      </w:r>
      <w:r w:rsidRPr="00301988">
        <w:rPr>
          <w:b/>
          <w:lang w:val="ru-RU"/>
        </w:rPr>
        <w:t xml:space="preserve"> </w:t>
      </w:r>
      <w:r w:rsidRPr="00301988">
        <w:rPr>
          <w:b/>
        </w:rPr>
        <w:t xml:space="preserve">    Л.</w:t>
      </w:r>
      <w:r>
        <w:rPr>
          <w:b/>
        </w:rPr>
        <w:t xml:space="preserve">ЛАЗУРЕНКО </w:t>
      </w:r>
      <w:r w:rsidRPr="00301988">
        <w:rPr>
          <w:b/>
          <w:sz w:val="26"/>
          <w:szCs w:val="26"/>
        </w:rPr>
        <w:t xml:space="preserve"> </w:t>
      </w:r>
    </w:p>
    <w:sectPr w:rsidR="00EF2CEA" w:rsidSect="0056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C64"/>
    <w:multiLevelType w:val="hybridMultilevel"/>
    <w:tmpl w:val="CF92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D4AEC"/>
    <w:multiLevelType w:val="hybridMultilevel"/>
    <w:tmpl w:val="A27E3898"/>
    <w:lvl w:ilvl="0" w:tplc="40C883A4">
      <w:start w:val="1"/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2C451CCE"/>
    <w:multiLevelType w:val="multilevel"/>
    <w:tmpl w:val="EB0A7F8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20"/>
        </w:tabs>
        <w:ind w:left="46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CEA"/>
    <w:rsid w:val="00562062"/>
    <w:rsid w:val="005E3F2F"/>
    <w:rsid w:val="009F6BF6"/>
    <w:rsid w:val="00DE5C2D"/>
    <w:rsid w:val="00EF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E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MR10460241</dc:creator>
  <cp:lastModifiedBy>MR10460241</cp:lastModifiedBy>
  <cp:revision>1</cp:revision>
  <dcterms:created xsi:type="dcterms:W3CDTF">2020-08-31T12:31:00Z</dcterms:created>
  <dcterms:modified xsi:type="dcterms:W3CDTF">2020-08-31T13:36:00Z</dcterms:modified>
</cp:coreProperties>
</file>