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FF" w:rsidRDefault="000E0BFF" w:rsidP="005B564D">
      <w:pPr>
        <w:jc w:val="center"/>
        <w:rPr>
          <w:rFonts w:cs="Times New Roman"/>
          <w:b/>
          <w:color w:val="000000" w:themeColor="text1"/>
          <w:lang w:val="uk-UA"/>
        </w:rPr>
      </w:pPr>
    </w:p>
    <w:p w:rsidR="005B564D" w:rsidRPr="000E0BFF" w:rsidRDefault="005B564D" w:rsidP="005B564D">
      <w:pPr>
        <w:jc w:val="center"/>
        <w:rPr>
          <w:rFonts w:cs="Times New Roman"/>
          <w:b/>
          <w:color w:val="000000" w:themeColor="text1"/>
          <w:lang w:val="uk-UA"/>
        </w:rPr>
      </w:pPr>
      <w:r w:rsidRPr="000E0BFF">
        <w:rPr>
          <w:rFonts w:cs="Times New Roman"/>
          <w:b/>
          <w:color w:val="000000" w:themeColor="text1"/>
          <w:lang w:val="uk-UA"/>
        </w:rPr>
        <w:t>Порівняльна таблиця</w:t>
      </w:r>
    </w:p>
    <w:p w:rsidR="005B564D" w:rsidRPr="000E0BFF" w:rsidRDefault="005B564D" w:rsidP="005B564D">
      <w:pPr>
        <w:jc w:val="center"/>
        <w:rPr>
          <w:rFonts w:cs="Times New Roman"/>
          <w:color w:val="000000" w:themeColor="text1"/>
          <w:lang w:val="uk-UA"/>
        </w:rPr>
      </w:pPr>
      <w:r w:rsidRPr="000E0BFF">
        <w:rPr>
          <w:rFonts w:cs="Times New Roman"/>
          <w:color w:val="000000" w:themeColor="text1"/>
          <w:lang w:val="uk-UA"/>
        </w:rPr>
        <w:t>змін до Додатку 2 «Заходи по благоустрою об’єктів, які знаходяться на території Люботинської міської ради, на 2020 рік»</w:t>
      </w:r>
    </w:p>
    <w:tbl>
      <w:tblPr>
        <w:tblW w:w="15600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7232"/>
        <w:gridCol w:w="7654"/>
      </w:tblGrid>
      <w:tr w:rsidR="001A3A5E" w:rsidRPr="000E0BFF" w:rsidTr="00F509D2">
        <w:trPr>
          <w:trHeight w:val="284"/>
        </w:trPr>
        <w:tc>
          <w:tcPr>
            <w:tcW w:w="714" w:type="dxa"/>
            <w:vMerge w:val="restart"/>
            <w:vAlign w:val="center"/>
          </w:tcPr>
          <w:p w:rsidR="001A3A5E" w:rsidRPr="000E0BFF" w:rsidRDefault="001A3A5E" w:rsidP="00F509D2">
            <w:pPr>
              <w:widowControl/>
              <w:snapToGrid w:val="0"/>
              <w:ind w:left="-108" w:right="-78"/>
              <w:jc w:val="center"/>
              <w:rPr>
                <w:rFonts w:eastAsia="Times New Roman" w:cs="Times New Roman"/>
                <w:b/>
                <w:color w:val="000000" w:themeColor="text1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lang w:val="uk-UA" w:eastAsia="ar-SA" w:bidi="ar-SA"/>
              </w:rPr>
              <w:t>№</w:t>
            </w:r>
          </w:p>
          <w:p w:rsidR="001A3A5E" w:rsidRPr="000E0BFF" w:rsidRDefault="001A3A5E" w:rsidP="00F509D2">
            <w:pPr>
              <w:widowControl/>
              <w:snapToGrid w:val="0"/>
              <w:ind w:left="-108" w:right="-78"/>
              <w:jc w:val="center"/>
              <w:rPr>
                <w:rFonts w:eastAsia="Times New Roman" w:cs="Times New Roman"/>
                <w:b/>
                <w:color w:val="000000" w:themeColor="text1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lang w:val="uk-UA" w:eastAsia="ar-SA" w:bidi="ar-SA"/>
              </w:rPr>
              <w:t>з/п</w:t>
            </w:r>
          </w:p>
        </w:tc>
        <w:tc>
          <w:tcPr>
            <w:tcW w:w="14886" w:type="dxa"/>
            <w:gridSpan w:val="2"/>
            <w:vAlign w:val="center"/>
          </w:tcPr>
          <w:p w:rsidR="001A3A5E" w:rsidRPr="000E0BFF" w:rsidRDefault="001A3A5E" w:rsidP="00F509D2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lang w:val="uk-UA" w:eastAsia="ar-SA" w:bidi="ar-SA"/>
              </w:rPr>
              <w:t>Зміст заходів</w:t>
            </w:r>
          </w:p>
        </w:tc>
      </w:tr>
      <w:tr w:rsidR="001A3A5E" w:rsidRPr="000E0BFF" w:rsidTr="00F509D2">
        <w:trPr>
          <w:trHeight w:val="288"/>
        </w:trPr>
        <w:tc>
          <w:tcPr>
            <w:tcW w:w="714" w:type="dxa"/>
            <w:vMerge/>
            <w:vAlign w:val="center"/>
          </w:tcPr>
          <w:p w:rsidR="001A3A5E" w:rsidRPr="000E0BFF" w:rsidRDefault="001A3A5E" w:rsidP="00F509D2">
            <w:pPr>
              <w:widowControl/>
              <w:jc w:val="center"/>
              <w:rPr>
                <w:rFonts w:eastAsia="Times New Roman" w:cs="Times New Roman"/>
                <w:color w:val="000000" w:themeColor="text1"/>
                <w:lang w:val="uk-UA" w:eastAsia="ar-SA" w:bidi="ar-SA"/>
              </w:rPr>
            </w:pPr>
          </w:p>
        </w:tc>
        <w:tc>
          <w:tcPr>
            <w:tcW w:w="7232" w:type="dxa"/>
            <w:vAlign w:val="center"/>
          </w:tcPr>
          <w:p w:rsidR="001A3A5E" w:rsidRPr="000E0BFF" w:rsidRDefault="001A3A5E" w:rsidP="00F509D2">
            <w:pPr>
              <w:jc w:val="center"/>
              <w:rPr>
                <w:rFonts w:eastAsia="Times New Roman" w:cs="Times New Roman"/>
                <w:b/>
                <w:color w:val="000000" w:themeColor="text1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lang w:val="uk-UA" w:eastAsia="ar-SA" w:bidi="ar-SA"/>
              </w:rPr>
              <w:t>Стара редакція</w:t>
            </w:r>
          </w:p>
        </w:tc>
        <w:tc>
          <w:tcPr>
            <w:tcW w:w="7654" w:type="dxa"/>
            <w:vAlign w:val="center"/>
          </w:tcPr>
          <w:p w:rsidR="001A3A5E" w:rsidRPr="000E0BFF" w:rsidRDefault="001A3A5E" w:rsidP="00F509D2">
            <w:pPr>
              <w:widowControl/>
              <w:jc w:val="center"/>
              <w:rPr>
                <w:rFonts w:eastAsia="Times New Roman" w:cs="Times New Roman"/>
                <w:b/>
                <w:color w:val="000000" w:themeColor="text1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lang w:val="uk-UA" w:eastAsia="ar-SA" w:bidi="ar-SA"/>
              </w:rPr>
              <w:t>Нова редакція</w:t>
            </w:r>
          </w:p>
        </w:tc>
      </w:tr>
      <w:tr w:rsidR="001A3A5E" w:rsidRPr="000E0BFF" w:rsidTr="00F509D2">
        <w:trPr>
          <w:trHeight w:val="288"/>
        </w:trPr>
        <w:tc>
          <w:tcPr>
            <w:tcW w:w="714" w:type="dxa"/>
            <w:vAlign w:val="center"/>
          </w:tcPr>
          <w:p w:rsidR="001A3A5E" w:rsidRPr="000E0BFF" w:rsidRDefault="001A3A5E" w:rsidP="00F509D2">
            <w:pPr>
              <w:ind w:left="-108" w:right="-115"/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rFonts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7232" w:type="dxa"/>
            <w:vAlign w:val="center"/>
          </w:tcPr>
          <w:p w:rsidR="001A3A5E" w:rsidRPr="000E0BFF" w:rsidRDefault="001A3A5E" w:rsidP="001A3A5E">
            <w:pPr>
              <w:snapToGrid w:val="0"/>
              <w:ind w:right="-78"/>
              <w:jc w:val="both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rFonts w:cs="Times New Roman"/>
                <w:color w:val="000000" w:themeColor="text1"/>
                <w:lang w:val="uk-UA"/>
              </w:rPr>
              <w:t xml:space="preserve">Проведення </w:t>
            </w:r>
            <w:proofErr w:type="spellStart"/>
            <w:r w:rsidRPr="000E0BFF">
              <w:rPr>
                <w:rFonts w:cs="Times New Roman"/>
                <w:color w:val="000000" w:themeColor="text1"/>
                <w:lang w:val="uk-UA"/>
              </w:rPr>
              <w:t>грейдування</w:t>
            </w:r>
            <w:proofErr w:type="spellEnd"/>
            <w:r w:rsidRPr="000E0BFF">
              <w:rPr>
                <w:rFonts w:cs="Times New Roman"/>
                <w:color w:val="000000" w:themeColor="text1"/>
                <w:lang w:val="uk-UA"/>
              </w:rPr>
              <w:t xml:space="preserve"> та підсипки щебенем доріг без твердого покриття.</w:t>
            </w:r>
          </w:p>
          <w:p w:rsidR="001A3A5E" w:rsidRPr="000E0BFF" w:rsidRDefault="001A3A5E" w:rsidP="001A3A5E">
            <w:pPr>
              <w:snapToGrid w:val="0"/>
              <w:jc w:val="both"/>
              <w:rPr>
                <w:rFonts w:cs="Times New Roman"/>
                <w:color w:val="000000" w:themeColor="text1"/>
                <w:lang w:val="uk-UA"/>
              </w:rPr>
            </w:pPr>
            <w:proofErr w:type="spellStart"/>
            <w:r w:rsidRPr="000E0BFF">
              <w:rPr>
                <w:rFonts w:cs="Times New Roman"/>
                <w:color w:val="000000" w:themeColor="text1"/>
                <w:lang w:val="uk-UA"/>
              </w:rPr>
              <w:t>Грейдування</w:t>
            </w:r>
            <w:proofErr w:type="spellEnd"/>
            <w:r w:rsidRPr="000E0BFF">
              <w:rPr>
                <w:rFonts w:cs="Times New Roman"/>
                <w:color w:val="000000" w:themeColor="text1"/>
                <w:lang w:val="uk-UA"/>
              </w:rPr>
              <w:t xml:space="preserve"> зон відпочинку</w:t>
            </w:r>
          </w:p>
        </w:tc>
        <w:tc>
          <w:tcPr>
            <w:tcW w:w="7654" w:type="dxa"/>
            <w:vAlign w:val="center"/>
          </w:tcPr>
          <w:p w:rsidR="001A3A5E" w:rsidRPr="000E0BFF" w:rsidRDefault="001A3A5E" w:rsidP="001A3A5E">
            <w:pPr>
              <w:snapToGrid w:val="0"/>
              <w:ind w:right="-78"/>
              <w:jc w:val="both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rFonts w:cs="Times New Roman"/>
                <w:color w:val="000000" w:themeColor="text1"/>
                <w:lang w:val="uk-UA"/>
              </w:rPr>
              <w:t xml:space="preserve">Проведення </w:t>
            </w:r>
            <w:proofErr w:type="spellStart"/>
            <w:r w:rsidRPr="000E0BFF">
              <w:rPr>
                <w:rFonts w:cs="Times New Roman"/>
                <w:color w:val="000000" w:themeColor="text1"/>
                <w:lang w:val="uk-UA"/>
              </w:rPr>
              <w:t>грейдування</w:t>
            </w:r>
            <w:proofErr w:type="spellEnd"/>
            <w:r w:rsidRPr="000E0BFF">
              <w:rPr>
                <w:rFonts w:cs="Times New Roman"/>
                <w:color w:val="000000" w:themeColor="text1"/>
                <w:lang w:val="uk-UA"/>
              </w:rPr>
              <w:t xml:space="preserve"> та підсипки щебенем доріг без твердого покриття</w:t>
            </w:r>
          </w:p>
          <w:p w:rsidR="001A3A5E" w:rsidRPr="000E0BFF" w:rsidRDefault="001A3A5E" w:rsidP="00F509D2">
            <w:pPr>
              <w:snapToGrid w:val="0"/>
              <w:jc w:val="both"/>
              <w:rPr>
                <w:rFonts w:cs="Times New Roman"/>
                <w:color w:val="000000" w:themeColor="text1"/>
                <w:lang w:val="uk-UA"/>
              </w:rPr>
            </w:pPr>
          </w:p>
        </w:tc>
      </w:tr>
    </w:tbl>
    <w:p w:rsidR="001A3A5E" w:rsidRPr="000E0BFF" w:rsidRDefault="001A3A5E" w:rsidP="005B564D">
      <w:pPr>
        <w:jc w:val="center"/>
        <w:rPr>
          <w:rFonts w:cs="Times New Roman"/>
          <w:color w:val="000000" w:themeColor="text1"/>
          <w:lang w:val="uk-UA"/>
        </w:rPr>
      </w:pPr>
    </w:p>
    <w:tbl>
      <w:tblPr>
        <w:tblW w:w="15742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6663"/>
        <w:gridCol w:w="2268"/>
        <w:gridCol w:w="1843"/>
        <w:gridCol w:w="1417"/>
        <w:gridCol w:w="2835"/>
      </w:tblGrid>
      <w:tr w:rsidR="00F9507B" w:rsidRPr="000E0BFF" w:rsidTr="00FA0E8F">
        <w:trPr>
          <w:trHeight w:val="110"/>
        </w:trPr>
        <w:tc>
          <w:tcPr>
            <w:tcW w:w="716" w:type="dxa"/>
            <w:vMerge w:val="restart"/>
            <w:vAlign w:val="center"/>
          </w:tcPr>
          <w:p w:rsidR="00F9507B" w:rsidRPr="000E0BFF" w:rsidRDefault="00F9507B" w:rsidP="00834F5E">
            <w:pPr>
              <w:widowControl/>
              <w:snapToGrid w:val="0"/>
              <w:ind w:left="-108" w:right="-78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№</w:t>
            </w:r>
          </w:p>
          <w:p w:rsidR="00F9507B" w:rsidRPr="000E0BFF" w:rsidRDefault="00F9507B" w:rsidP="00834F5E">
            <w:pPr>
              <w:widowControl/>
              <w:ind w:left="-108" w:right="-78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з/п</w:t>
            </w:r>
          </w:p>
        </w:tc>
        <w:tc>
          <w:tcPr>
            <w:tcW w:w="6663" w:type="dxa"/>
            <w:vMerge w:val="restart"/>
            <w:vAlign w:val="center"/>
          </w:tcPr>
          <w:p w:rsidR="00F9507B" w:rsidRPr="000E0BFF" w:rsidRDefault="00F9507B" w:rsidP="00834F5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Зміст заходів</w:t>
            </w:r>
          </w:p>
        </w:tc>
        <w:tc>
          <w:tcPr>
            <w:tcW w:w="5528" w:type="dxa"/>
            <w:gridSpan w:val="3"/>
            <w:vAlign w:val="center"/>
          </w:tcPr>
          <w:p w:rsidR="00F9507B" w:rsidRPr="000E0BFF" w:rsidRDefault="00F9507B" w:rsidP="00834F5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Фінансування заходів, 2019 рік, тис. грн., ВСЬОГО</w:t>
            </w:r>
          </w:p>
        </w:tc>
        <w:tc>
          <w:tcPr>
            <w:tcW w:w="2835" w:type="dxa"/>
            <w:vMerge w:val="restart"/>
          </w:tcPr>
          <w:p w:rsidR="00F9507B" w:rsidRPr="000E0BFF" w:rsidRDefault="00F9507B" w:rsidP="00834F5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Примітка</w:t>
            </w:r>
          </w:p>
        </w:tc>
      </w:tr>
      <w:tr w:rsidR="00F9507B" w:rsidRPr="000E0BFF" w:rsidTr="00FA0E8F">
        <w:trPr>
          <w:trHeight w:val="606"/>
        </w:trPr>
        <w:tc>
          <w:tcPr>
            <w:tcW w:w="716" w:type="dxa"/>
            <w:vMerge/>
            <w:vAlign w:val="center"/>
          </w:tcPr>
          <w:p w:rsidR="00F9507B" w:rsidRPr="000E0BFF" w:rsidRDefault="00F9507B" w:rsidP="00834F5E">
            <w:pPr>
              <w:widowControl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</w:p>
        </w:tc>
        <w:tc>
          <w:tcPr>
            <w:tcW w:w="6663" w:type="dxa"/>
            <w:vMerge/>
            <w:vAlign w:val="center"/>
          </w:tcPr>
          <w:p w:rsidR="00F9507B" w:rsidRPr="000E0BFF" w:rsidRDefault="00F9507B" w:rsidP="00834F5E">
            <w:pPr>
              <w:widowControl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</w:p>
        </w:tc>
        <w:tc>
          <w:tcPr>
            <w:tcW w:w="2268" w:type="dxa"/>
            <w:vAlign w:val="center"/>
          </w:tcPr>
          <w:p w:rsidR="00F9507B" w:rsidRPr="000E0BFF" w:rsidRDefault="00F9507B" w:rsidP="00834F5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Чинна редакція, тис. грн.</w:t>
            </w:r>
          </w:p>
        </w:tc>
        <w:tc>
          <w:tcPr>
            <w:tcW w:w="1843" w:type="dxa"/>
            <w:vAlign w:val="center"/>
          </w:tcPr>
          <w:p w:rsidR="00F9507B" w:rsidRPr="000E0BFF" w:rsidRDefault="00F9507B" w:rsidP="00834F5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Зміни, тис. грн.</w:t>
            </w:r>
          </w:p>
        </w:tc>
        <w:tc>
          <w:tcPr>
            <w:tcW w:w="1417" w:type="dxa"/>
            <w:vAlign w:val="center"/>
          </w:tcPr>
          <w:p w:rsidR="00F9507B" w:rsidRPr="000E0BFF" w:rsidRDefault="00F9507B" w:rsidP="00834F5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+/-, тис. грн.</w:t>
            </w:r>
          </w:p>
        </w:tc>
        <w:tc>
          <w:tcPr>
            <w:tcW w:w="2835" w:type="dxa"/>
            <w:vMerge/>
          </w:tcPr>
          <w:p w:rsidR="00F9507B" w:rsidRPr="000E0BFF" w:rsidRDefault="00F9507B" w:rsidP="00834F5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</w:p>
        </w:tc>
      </w:tr>
      <w:tr w:rsidR="001A3A5E" w:rsidRPr="000E0BFF" w:rsidTr="00FA0E8F">
        <w:trPr>
          <w:trHeight w:val="606"/>
        </w:trPr>
        <w:tc>
          <w:tcPr>
            <w:tcW w:w="716" w:type="dxa"/>
            <w:vAlign w:val="center"/>
          </w:tcPr>
          <w:p w:rsidR="001A3A5E" w:rsidRPr="000E0BFF" w:rsidRDefault="001A3A5E" w:rsidP="00F509D2">
            <w:pPr>
              <w:snapToGrid w:val="0"/>
              <w:ind w:left="-108" w:right="-78"/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rFonts w:cs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6663" w:type="dxa"/>
            <w:vAlign w:val="center"/>
          </w:tcPr>
          <w:p w:rsidR="001A3A5E" w:rsidRPr="000E0BFF" w:rsidRDefault="001A3A5E" w:rsidP="00F509D2">
            <w:pPr>
              <w:snapToGrid w:val="0"/>
              <w:ind w:right="-78"/>
              <w:jc w:val="both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rFonts w:cs="Times New Roman"/>
                <w:color w:val="000000" w:themeColor="text1"/>
                <w:lang w:val="uk-UA"/>
              </w:rPr>
              <w:t xml:space="preserve">Проведення </w:t>
            </w:r>
            <w:proofErr w:type="spellStart"/>
            <w:r w:rsidRPr="000E0BFF">
              <w:rPr>
                <w:rFonts w:cs="Times New Roman"/>
                <w:color w:val="000000" w:themeColor="text1"/>
                <w:lang w:val="uk-UA"/>
              </w:rPr>
              <w:t>грейдування</w:t>
            </w:r>
            <w:proofErr w:type="spellEnd"/>
            <w:r w:rsidRPr="000E0BFF">
              <w:rPr>
                <w:rFonts w:cs="Times New Roman"/>
                <w:color w:val="000000" w:themeColor="text1"/>
                <w:lang w:val="uk-UA"/>
              </w:rPr>
              <w:t xml:space="preserve"> та підсипки щебенем доріг без твердого покриття.</w:t>
            </w:r>
          </w:p>
          <w:p w:rsidR="001A3A5E" w:rsidRPr="000E0BFF" w:rsidRDefault="001A3A5E" w:rsidP="00F509D2">
            <w:pPr>
              <w:snapToGrid w:val="0"/>
              <w:ind w:right="-78"/>
              <w:jc w:val="both"/>
              <w:rPr>
                <w:rFonts w:cs="Times New Roman"/>
                <w:color w:val="000000" w:themeColor="text1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1A3A5E" w:rsidRPr="000E0BFF" w:rsidRDefault="001A3A5E" w:rsidP="00F509D2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0E0BFF">
              <w:rPr>
                <w:color w:val="000000" w:themeColor="text1"/>
                <w:lang w:val="uk-UA"/>
              </w:rPr>
              <w:t>97,62</w:t>
            </w:r>
          </w:p>
        </w:tc>
        <w:tc>
          <w:tcPr>
            <w:tcW w:w="1843" w:type="dxa"/>
            <w:vAlign w:val="center"/>
          </w:tcPr>
          <w:p w:rsidR="001A3A5E" w:rsidRPr="000E0BFF" w:rsidRDefault="001A3A5E" w:rsidP="00834F5E">
            <w:pPr>
              <w:widowControl/>
              <w:snapToGrid w:val="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  <w:t>146,72</w:t>
            </w:r>
          </w:p>
        </w:tc>
        <w:tc>
          <w:tcPr>
            <w:tcW w:w="1417" w:type="dxa"/>
            <w:vAlign w:val="center"/>
          </w:tcPr>
          <w:p w:rsidR="001A3A5E" w:rsidRPr="000E0BFF" w:rsidRDefault="001A3A5E" w:rsidP="00834F5E">
            <w:pPr>
              <w:widowControl/>
              <w:snapToGrid w:val="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  <w:t>+49,1</w:t>
            </w:r>
          </w:p>
        </w:tc>
        <w:tc>
          <w:tcPr>
            <w:tcW w:w="2835" w:type="dxa"/>
          </w:tcPr>
          <w:p w:rsidR="001A3A5E" w:rsidRPr="000E0BFF" w:rsidRDefault="001A3A5E" w:rsidP="00834F5E">
            <w:pPr>
              <w:widowControl/>
              <w:snapToGrid w:val="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</w:p>
        </w:tc>
      </w:tr>
      <w:tr w:rsidR="00E86943" w:rsidRPr="000E0BFF" w:rsidTr="00FA0E8F">
        <w:trPr>
          <w:trHeight w:val="606"/>
        </w:trPr>
        <w:tc>
          <w:tcPr>
            <w:tcW w:w="716" w:type="dxa"/>
            <w:vAlign w:val="center"/>
          </w:tcPr>
          <w:p w:rsidR="00E86943" w:rsidRPr="000E0BFF" w:rsidRDefault="00E86943" w:rsidP="005A263A">
            <w:pPr>
              <w:snapToGrid w:val="0"/>
              <w:ind w:left="-108" w:right="-78"/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rFonts w:cs="Times New Roman"/>
                <w:color w:val="000000" w:themeColor="text1"/>
                <w:lang w:val="uk-UA"/>
              </w:rPr>
              <w:t>6.2</w:t>
            </w:r>
          </w:p>
        </w:tc>
        <w:tc>
          <w:tcPr>
            <w:tcW w:w="6663" w:type="dxa"/>
            <w:vAlign w:val="center"/>
          </w:tcPr>
          <w:p w:rsidR="00E86943" w:rsidRPr="000E0BFF" w:rsidRDefault="00E86943" w:rsidP="005A263A">
            <w:pPr>
              <w:snapToGrid w:val="0"/>
              <w:jc w:val="both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rFonts w:cs="Times New Roman"/>
                <w:color w:val="000000" w:themeColor="text1"/>
                <w:lang w:val="uk-UA"/>
              </w:rPr>
              <w:t>Придбання ламп вуличного освітлення</w:t>
            </w:r>
          </w:p>
        </w:tc>
        <w:tc>
          <w:tcPr>
            <w:tcW w:w="2268" w:type="dxa"/>
            <w:vAlign w:val="center"/>
          </w:tcPr>
          <w:p w:rsidR="00E86943" w:rsidRPr="000E0BFF" w:rsidRDefault="00E86943" w:rsidP="005A263A">
            <w:pPr>
              <w:snapToGrid w:val="0"/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rFonts w:cs="Times New Roman"/>
                <w:color w:val="000000" w:themeColor="text1"/>
                <w:lang w:val="uk-UA"/>
              </w:rPr>
              <w:t>30,0</w:t>
            </w:r>
          </w:p>
        </w:tc>
        <w:tc>
          <w:tcPr>
            <w:tcW w:w="1843" w:type="dxa"/>
            <w:vAlign w:val="center"/>
          </w:tcPr>
          <w:p w:rsidR="00E86943" w:rsidRPr="000E0BFF" w:rsidRDefault="00E86943" w:rsidP="005A263A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0E0BFF">
              <w:rPr>
                <w:color w:val="000000" w:themeColor="text1"/>
                <w:lang w:val="uk-UA"/>
              </w:rPr>
              <w:t>79,8</w:t>
            </w:r>
          </w:p>
        </w:tc>
        <w:tc>
          <w:tcPr>
            <w:tcW w:w="1417" w:type="dxa"/>
            <w:vAlign w:val="center"/>
          </w:tcPr>
          <w:p w:rsidR="00E86943" w:rsidRPr="000E0BFF" w:rsidRDefault="00E86943" w:rsidP="005A263A">
            <w:pPr>
              <w:snapToGrid w:val="0"/>
              <w:jc w:val="center"/>
              <w:rPr>
                <w:bCs/>
                <w:color w:val="000000" w:themeColor="text1"/>
                <w:lang w:val="uk-UA"/>
              </w:rPr>
            </w:pPr>
            <w:r w:rsidRPr="000E0BFF">
              <w:rPr>
                <w:bCs/>
                <w:color w:val="000000" w:themeColor="text1"/>
                <w:lang w:val="uk-UA"/>
              </w:rPr>
              <w:t>+49,8</w:t>
            </w:r>
          </w:p>
        </w:tc>
        <w:tc>
          <w:tcPr>
            <w:tcW w:w="2835" w:type="dxa"/>
          </w:tcPr>
          <w:p w:rsidR="00E86943" w:rsidRPr="000E0BFF" w:rsidRDefault="00E86943" w:rsidP="00834F5E">
            <w:pPr>
              <w:widowControl/>
              <w:snapToGrid w:val="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</w:p>
        </w:tc>
      </w:tr>
      <w:tr w:rsidR="00E86943" w:rsidRPr="000E0BFF" w:rsidTr="00FA0E8F">
        <w:trPr>
          <w:trHeight w:val="606"/>
        </w:trPr>
        <w:tc>
          <w:tcPr>
            <w:tcW w:w="716" w:type="dxa"/>
            <w:vAlign w:val="center"/>
          </w:tcPr>
          <w:p w:rsidR="00E86943" w:rsidRPr="000E0BFF" w:rsidRDefault="00E86943" w:rsidP="005A263A">
            <w:pPr>
              <w:snapToGrid w:val="0"/>
              <w:ind w:left="-108" w:right="-78"/>
              <w:jc w:val="center"/>
              <w:rPr>
                <w:color w:val="000000" w:themeColor="text1"/>
                <w:lang w:val="uk-UA"/>
              </w:rPr>
            </w:pPr>
            <w:r w:rsidRPr="000E0BFF">
              <w:rPr>
                <w:color w:val="000000" w:themeColor="text1"/>
                <w:lang w:val="uk-UA"/>
              </w:rPr>
              <w:t>6.5</w:t>
            </w:r>
          </w:p>
        </w:tc>
        <w:tc>
          <w:tcPr>
            <w:tcW w:w="6663" w:type="dxa"/>
            <w:vAlign w:val="center"/>
          </w:tcPr>
          <w:p w:rsidR="00E86943" w:rsidRPr="000E0BFF" w:rsidRDefault="00E86943" w:rsidP="005A263A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0E0BFF">
              <w:rPr>
                <w:color w:val="000000" w:themeColor="text1"/>
                <w:lang w:val="uk-UA"/>
              </w:rPr>
              <w:t>Придбання проводу (СІП) та комплектуючих</w:t>
            </w:r>
          </w:p>
        </w:tc>
        <w:tc>
          <w:tcPr>
            <w:tcW w:w="2268" w:type="dxa"/>
            <w:vAlign w:val="center"/>
          </w:tcPr>
          <w:p w:rsidR="00E86943" w:rsidRPr="000E0BFF" w:rsidRDefault="00E86943" w:rsidP="005A263A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color w:val="000000" w:themeColor="text1"/>
                <w:lang w:val="uk-UA"/>
              </w:rPr>
              <w:t>199,0</w:t>
            </w:r>
          </w:p>
        </w:tc>
        <w:tc>
          <w:tcPr>
            <w:tcW w:w="1843" w:type="dxa"/>
            <w:vAlign w:val="center"/>
          </w:tcPr>
          <w:p w:rsidR="00E86943" w:rsidRPr="000E0BFF" w:rsidRDefault="00E86943" w:rsidP="005A263A">
            <w:pPr>
              <w:widowControl/>
              <w:snapToGrid w:val="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  <w:t>49,5</w:t>
            </w:r>
          </w:p>
        </w:tc>
        <w:tc>
          <w:tcPr>
            <w:tcW w:w="1417" w:type="dxa"/>
            <w:vAlign w:val="center"/>
          </w:tcPr>
          <w:p w:rsidR="00E86943" w:rsidRPr="000E0BFF" w:rsidRDefault="00E86943" w:rsidP="005A263A">
            <w:pPr>
              <w:widowControl/>
              <w:snapToGrid w:val="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  <w:t>-149,5</w:t>
            </w:r>
          </w:p>
        </w:tc>
        <w:tc>
          <w:tcPr>
            <w:tcW w:w="2835" w:type="dxa"/>
          </w:tcPr>
          <w:p w:rsidR="00E86943" w:rsidRPr="000E0BFF" w:rsidRDefault="00E86943" w:rsidP="00834F5E">
            <w:pPr>
              <w:widowControl/>
              <w:snapToGrid w:val="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</w:p>
        </w:tc>
      </w:tr>
      <w:tr w:rsidR="00E86943" w:rsidRPr="000E0BFF" w:rsidTr="00FA0E8F">
        <w:trPr>
          <w:trHeight w:val="606"/>
        </w:trPr>
        <w:tc>
          <w:tcPr>
            <w:tcW w:w="716" w:type="dxa"/>
            <w:vAlign w:val="center"/>
          </w:tcPr>
          <w:p w:rsidR="00E86943" w:rsidRPr="000E0BFF" w:rsidRDefault="00E86943" w:rsidP="005A263A">
            <w:pPr>
              <w:snapToGrid w:val="0"/>
              <w:ind w:left="-108" w:right="-78"/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rFonts w:cs="Times New Roman"/>
                <w:color w:val="000000" w:themeColor="text1"/>
                <w:lang w:val="uk-UA"/>
              </w:rPr>
              <w:t>7.4</w:t>
            </w:r>
          </w:p>
        </w:tc>
        <w:tc>
          <w:tcPr>
            <w:tcW w:w="6663" w:type="dxa"/>
            <w:vAlign w:val="center"/>
          </w:tcPr>
          <w:p w:rsidR="00E86943" w:rsidRPr="000E0BFF" w:rsidRDefault="00E86943" w:rsidP="005A263A">
            <w:pPr>
              <w:snapToGrid w:val="0"/>
              <w:jc w:val="both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rFonts w:cs="Times New Roman"/>
                <w:color w:val="000000" w:themeColor="text1"/>
                <w:lang w:val="uk-UA"/>
              </w:rPr>
              <w:t>Утримання громадського туалету в міському парку</w:t>
            </w:r>
          </w:p>
        </w:tc>
        <w:tc>
          <w:tcPr>
            <w:tcW w:w="2268" w:type="dxa"/>
            <w:vAlign w:val="center"/>
          </w:tcPr>
          <w:p w:rsidR="00E86943" w:rsidRPr="000E0BFF" w:rsidRDefault="00E86943" w:rsidP="005A263A">
            <w:pPr>
              <w:snapToGrid w:val="0"/>
              <w:jc w:val="center"/>
              <w:rPr>
                <w:bCs/>
                <w:color w:val="000000" w:themeColor="text1"/>
                <w:lang w:val="uk-UA"/>
              </w:rPr>
            </w:pPr>
            <w:r w:rsidRPr="000E0BFF">
              <w:rPr>
                <w:bCs/>
                <w:color w:val="000000" w:themeColor="text1"/>
                <w:lang w:val="uk-UA"/>
              </w:rPr>
              <w:t>116,6</w:t>
            </w:r>
          </w:p>
        </w:tc>
        <w:tc>
          <w:tcPr>
            <w:tcW w:w="1843" w:type="dxa"/>
            <w:vAlign w:val="center"/>
          </w:tcPr>
          <w:p w:rsidR="00E86943" w:rsidRPr="000E0BFF" w:rsidRDefault="00E86943" w:rsidP="005A263A">
            <w:pPr>
              <w:widowControl/>
              <w:snapToGrid w:val="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  <w:t>133,1</w:t>
            </w:r>
          </w:p>
        </w:tc>
        <w:tc>
          <w:tcPr>
            <w:tcW w:w="1417" w:type="dxa"/>
            <w:vAlign w:val="center"/>
          </w:tcPr>
          <w:p w:rsidR="00E86943" w:rsidRPr="000E0BFF" w:rsidRDefault="00E86943" w:rsidP="005A263A">
            <w:pPr>
              <w:widowControl/>
              <w:snapToGrid w:val="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  <w:t>+16,5</w:t>
            </w:r>
          </w:p>
        </w:tc>
        <w:tc>
          <w:tcPr>
            <w:tcW w:w="2835" w:type="dxa"/>
          </w:tcPr>
          <w:p w:rsidR="00E86943" w:rsidRPr="000E0BFF" w:rsidRDefault="00E86943" w:rsidP="00834F5E">
            <w:pPr>
              <w:widowControl/>
              <w:snapToGrid w:val="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</w:p>
        </w:tc>
      </w:tr>
      <w:tr w:rsidR="00E86943" w:rsidRPr="000E0BFF" w:rsidTr="00FA0E8F">
        <w:trPr>
          <w:trHeight w:val="606"/>
        </w:trPr>
        <w:tc>
          <w:tcPr>
            <w:tcW w:w="716" w:type="dxa"/>
            <w:vAlign w:val="center"/>
          </w:tcPr>
          <w:p w:rsidR="00E86943" w:rsidRPr="000E0BFF" w:rsidRDefault="00E86943" w:rsidP="005A263A">
            <w:pPr>
              <w:snapToGrid w:val="0"/>
              <w:ind w:left="-108" w:right="-78"/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rFonts w:cs="Times New Roman"/>
                <w:color w:val="000000" w:themeColor="text1"/>
                <w:lang w:val="uk-UA"/>
              </w:rPr>
              <w:t>7.5</w:t>
            </w:r>
          </w:p>
        </w:tc>
        <w:tc>
          <w:tcPr>
            <w:tcW w:w="6663" w:type="dxa"/>
            <w:vAlign w:val="center"/>
          </w:tcPr>
          <w:p w:rsidR="00E86943" w:rsidRPr="000E0BFF" w:rsidRDefault="00E86943" w:rsidP="005A263A">
            <w:pPr>
              <w:snapToGrid w:val="0"/>
              <w:jc w:val="both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rFonts w:cs="Times New Roman"/>
                <w:color w:val="000000" w:themeColor="text1"/>
                <w:lang w:val="uk-UA"/>
              </w:rPr>
              <w:t>Утримання громадського туалету на майдані Соборному</w:t>
            </w:r>
          </w:p>
        </w:tc>
        <w:tc>
          <w:tcPr>
            <w:tcW w:w="2268" w:type="dxa"/>
            <w:vAlign w:val="center"/>
          </w:tcPr>
          <w:p w:rsidR="00E86943" w:rsidRPr="000E0BFF" w:rsidRDefault="00E86943" w:rsidP="005A263A">
            <w:pPr>
              <w:snapToGrid w:val="0"/>
              <w:jc w:val="center"/>
              <w:rPr>
                <w:bCs/>
                <w:color w:val="000000" w:themeColor="text1"/>
                <w:lang w:val="uk-UA"/>
              </w:rPr>
            </w:pPr>
            <w:r w:rsidRPr="000E0BFF">
              <w:rPr>
                <w:bCs/>
                <w:color w:val="000000" w:themeColor="text1"/>
                <w:lang w:val="uk-UA"/>
              </w:rPr>
              <w:t>123,5</w:t>
            </w:r>
          </w:p>
        </w:tc>
        <w:tc>
          <w:tcPr>
            <w:tcW w:w="1843" w:type="dxa"/>
            <w:vAlign w:val="center"/>
          </w:tcPr>
          <w:p w:rsidR="00E86943" w:rsidRPr="000E0BFF" w:rsidRDefault="00E86943" w:rsidP="005A263A">
            <w:pPr>
              <w:snapToGrid w:val="0"/>
              <w:jc w:val="center"/>
              <w:rPr>
                <w:bCs/>
                <w:color w:val="000000" w:themeColor="text1"/>
                <w:lang w:val="uk-UA"/>
              </w:rPr>
            </w:pPr>
            <w:r w:rsidRPr="000E0BFF">
              <w:rPr>
                <w:bCs/>
                <w:color w:val="000000" w:themeColor="text1"/>
                <w:lang w:val="uk-UA"/>
              </w:rPr>
              <w:t>145,6</w:t>
            </w:r>
          </w:p>
        </w:tc>
        <w:tc>
          <w:tcPr>
            <w:tcW w:w="1417" w:type="dxa"/>
            <w:vAlign w:val="center"/>
          </w:tcPr>
          <w:p w:rsidR="00E86943" w:rsidRPr="000E0BFF" w:rsidRDefault="00E86943" w:rsidP="005A263A">
            <w:pPr>
              <w:snapToGrid w:val="0"/>
              <w:jc w:val="center"/>
              <w:rPr>
                <w:bCs/>
                <w:color w:val="000000" w:themeColor="text1"/>
                <w:lang w:val="uk-UA"/>
              </w:rPr>
            </w:pPr>
            <w:r w:rsidRPr="000E0BFF">
              <w:rPr>
                <w:bCs/>
                <w:color w:val="000000" w:themeColor="text1"/>
                <w:lang w:val="uk-UA"/>
              </w:rPr>
              <w:t>+22,1</w:t>
            </w:r>
          </w:p>
        </w:tc>
        <w:tc>
          <w:tcPr>
            <w:tcW w:w="2835" w:type="dxa"/>
          </w:tcPr>
          <w:p w:rsidR="00E86943" w:rsidRPr="000E0BFF" w:rsidRDefault="00E86943" w:rsidP="00834F5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</w:p>
        </w:tc>
      </w:tr>
      <w:tr w:rsidR="009976C7" w:rsidRPr="000E0BFF" w:rsidTr="00FA0E8F">
        <w:trPr>
          <w:trHeight w:val="606"/>
        </w:trPr>
        <w:tc>
          <w:tcPr>
            <w:tcW w:w="716" w:type="dxa"/>
            <w:vAlign w:val="center"/>
          </w:tcPr>
          <w:p w:rsidR="009976C7" w:rsidRPr="000E0BFF" w:rsidRDefault="009976C7" w:rsidP="005A263A">
            <w:pPr>
              <w:snapToGrid w:val="0"/>
              <w:ind w:left="-108" w:right="-78"/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rFonts w:cs="Times New Roman"/>
                <w:color w:val="000000" w:themeColor="text1"/>
                <w:lang w:val="uk-UA"/>
              </w:rPr>
              <w:t>7.12</w:t>
            </w:r>
          </w:p>
        </w:tc>
        <w:tc>
          <w:tcPr>
            <w:tcW w:w="6663" w:type="dxa"/>
            <w:vAlign w:val="center"/>
          </w:tcPr>
          <w:p w:rsidR="009976C7" w:rsidRPr="000E0BFF" w:rsidRDefault="009976C7" w:rsidP="005A263A">
            <w:pPr>
              <w:snapToGrid w:val="0"/>
              <w:jc w:val="both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rFonts w:cs="Times New Roman"/>
                <w:color w:val="000000" w:themeColor="text1"/>
                <w:lang w:val="uk-UA"/>
              </w:rPr>
              <w:t>Утримання кладовищ, як об’єктів благоустрою (вивезення сміття, вирубка порослі, вирізка сухих гілок, аварійних дерев, покіс бур’янів, завезення піску)</w:t>
            </w:r>
          </w:p>
        </w:tc>
        <w:tc>
          <w:tcPr>
            <w:tcW w:w="2268" w:type="dxa"/>
            <w:vAlign w:val="center"/>
          </w:tcPr>
          <w:p w:rsidR="009976C7" w:rsidRPr="000E0BFF" w:rsidRDefault="009976C7" w:rsidP="005A263A">
            <w:pPr>
              <w:snapToGrid w:val="0"/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color w:val="000000" w:themeColor="text1"/>
                <w:lang w:val="uk-UA"/>
              </w:rPr>
              <w:t>247,9</w:t>
            </w:r>
          </w:p>
        </w:tc>
        <w:tc>
          <w:tcPr>
            <w:tcW w:w="1843" w:type="dxa"/>
            <w:vAlign w:val="center"/>
          </w:tcPr>
          <w:p w:rsidR="009976C7" w:rsidRPr="000E0BFF" w:rsidRDefault="009976C7" w:rsidP="005A263A">
            <w:pPr>
              <w:snapToGrid w:val="0"/>
              <w:jc w:val="center"/>
              <w:rPr>
                <w:bCs/>
                <w:color w:val="000000" w:themeColor="text1"/>
                <w:lang w:val="uk-UA"/>
              </w:rPr>
            </w:pPr>
            <w:r w:rsidRPr="000E0BFF">
              <w:rPr>
                <w:bCs/>
                <w:color w:val="000000" w:themeColor="text1"/>
                <w:lang w:val="uk-UA"/>
              </w:rPr>
              <w:t>232,9</w:t>
            </w:r>
          </w:p>
        </w:tc>
        <w:tc>
          <w:tcPr>
            <w:tcW w:w="1417" w:type="dxa"/>
            <w:vAlign w:val="center"/>
          </w:tcPr>
          <w:p w:rsidR="009976C7" w:rsidRPr="000E0BFF" w:rsidRDefault="009976C7" w:rsidP="005A263A">
            <w:pPr>
              <w:snapToGrid w:val="0"/>
              <w:jc w:val="center"/>
              <w:rPr>
                <w:bCs/>
                <w:color w:val="000000" w:themeColor="text1"/>
                <w:lang w:val="uk-UA"/>
              </w:rPr>
            </w:pPr>
            <w:r w:rsidRPr="000E0BFF">
              <w:rPr>
                <w:bCs/>
                <w:color w:val="000000" w:themeColor="text1"/>
                <w:lang w:val="uk-UA"/>
              </w:rPr>
              <w:t>-15,0</w:t>
            </w:r>
          </w:p>
        </w:tc>
        <w:tc>
          <w:tcPr>
            <w:tcW w:w="2835" w:type="dxa"/>
          </w:tcPr>
          <w:p w:rsidR="009976C7" w:rsidRPr="000E0BFF" w:rsidRDefault="009976C7" w:rsidP="00834F5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</w:p>
        </w:tc>
      </w:tr>
      <w:tr w:rsidR="009976C7" w:rsidRPr="000E0BFF" w:rsidTr="00FA0E8F">
        <w:trPr>
          <w:trHeight w:val="420"/>
        </w:trPr>
        <w:tc>
          <w:tcPr>
            <w:tcW w:w="716" w:type="dxa"/>
            <w:shd w:val="clear" w:color="auto" w:fill="auto"/>
            <w:vAlign w:val="center"/>
          </w:tcPr>
          <w:p w:rsidR="009976C7" w:rsidRPr="000E0BFF" w:rsidRDefault="009976C7" w:rsidP="0021780B">
            <w:pPr>
              <w:snapToGrid w:val="0"/>
              <w:ind w:left="-108" w:right="-78"/>
              <w:jc w:val="center"/>
              <w:rPr>
                <w:rFonts w:cs="Times New Roman"/>
                <w:color w:val="000000" w:themeColor="text1"/>
                <w:lang w:val="uk-UA"/>
              </w:rPr>
            </w:pPr>
            <w:r w:rsidRPr="000E0BFF">
              <w:rPr>
                <w:rFonts w:cs="Times New Roman"/>
                <w:color w:val="000000" w:themeColor="text1"/>
                <w:lang w:val="uk-UA"/>
              </w:rPr>
              <w:t>7.17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976C7" w:rsidRPr="000E0BFF" w:rsidRDefault="009976C7" w:rsidP="0021780B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0E0BFF">
              <w:rPr>
                <w:color w:val="000000" w:themeColor="text1"/>
                <w:lang w:val="uk-UA"/>
              </w:rPr>
              <w:t>Поточний ремонт дорожнього покриття зупинок громадського транспорту та під’їздів до них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6C7" w:rsidRPr="000E0BFF" w:rsidRDefault="009976C7" w:rsidP="0021780B">
            <w:pPr>
              <w:snapToGrid w:val="0"/>
              <w:ind w:left="-108" w:right="-93"/>
              <w:jc w:val="center"/>
              <w:rPr>
                <w:color w:val="000000" w:themeColor="text1"/>
                <w:lang w:val="uk-UA"/>
              </w:rPr>
            </w:pPr>
            <w:r w:rsidRPr="000E0BFF">
              <w:rPr>
                <w:color w:val="000000" w:themeColor="text1"/>
                <w:lang w:val="uk-UA"/>
              </w:rPr>
              <w:t>150,0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6C7" w:rsidRPr="000E0BFF" w:rsidRDefault="009976C7" w:rsidP="00721124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0E0BFF">
              <w:rPr>
                <w:color w:val="000000" w:themeColor="text1"/>
                <w:lang w:val="uk-UA"/>
              </w:rPr>
              <w:t>25,418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6C7" w:rsidRPr="000E0BFF" w:rsidRDefault="009976C7" w:rsidP="00721124">
            <w:pPr>
              <w:snapToGrid w:val="0"/>
              <w:jc w:val="center"/>
              <w:rPr>
                <w:bCs/>
                <w:color w:val="000000" w:themeColor="text1"/>
                <w:lang w:val="uk-UA"/>
              </w:rPr>
            </w:pPr>
            <w:r w:rsidRPr="000E0BFF">
              <w:rPr>
                <w:bCs/>
                <w:color w:val="000000" w:themeColor="text1"/>
                <w:lang w:val="uk-UA"/>
              </w:rPr>
              <w:t>-124,582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C7" w:rsidRPr="000E0BFF" w:rsidRDefault="009976C7" w:rsidP="00834F5E">
            <w:pPr>
              <w:jc w:val="center"/>
              <w:rPr>
                <w:rFonts w:eastAsia="Times New Roman" w:cs="Times New Roman"/>
                <w:color w:val="000000" w:themeColor="text1"/>
                <w:lang w:val="uk-UA" w:eastAsia="ar-SA" w:bidi="ar-SA"/>
              </w:rPr>
            </w:pPr>
          </w:p>
        </w:tc>
      </w:tr>
    </w:tbl>
    <w:p w:rsidR="00E86943" w:rsidRPr="000E0BFF" w:rsidRDefault="00E86943" w:rsidP="00D22032">
      <w:pPr>
        <w:jc w:val="center"/>
        <w:rPr>
          <w:b/>
          <w:color w:val="000000" w:themeColor="text1"/>
          <w:lang w:val="ru-RU"/>
        </w:rPr>
      </w:pPr>
    </w:p>
    <w:p w:rsidR="00E86943" w:rsidRPr="000E0BFF" w:rsidRDefault="00E86943">
      <w:pPr>
        <w:widowControl/>
        <w:suppressAutoHyphens w:val="0"/>
        <w:rPr>
          <w:b/>
          <w:color w:val="000000" w:themeColor="text1"/>
          <w:lang w:val="ru-RU"/>
        </w:rPr>
      </w:pPr>
      <w:r w:rsidRPr="000E0BFF">
        <w:rPr>
          <w:b/>
          <w:color w:val="000000" w:themeColor="text1"/>
          <w:lang w:val="ru-RU"/>
        </w:rPr>
        <w:br w:type="page"/>
      </w:r>
    </w:p>
    <w:p w:rsidR="00D22032" w:rsidRPr="000E0BFF" w:rsidRDefault="00D22032" w:rsidP="00D22032">
      <w:pPr>
        <w:jc w:val="center"/>
        <w:rPr>
          <w:b/>
          <w:color w:val="000000" w:themeColor="text1"/>
          <w:lang w:val="ru-RU"/>
        </w:rPr>
      </w:pPr>
    </w:p>
    <w:p w:rsidR="00D22032" w:rsidRPr="000E0BFF" w:rsidRDefault="00D22032" w:rsidP="00745364">
      <w:pPr>
        <w:jc w:val="center"/>
        <w:rPr>
          <w:b/>
          <w:color w:val="000000" w:themeColor="text1"/>
          <w:lang w:val="uk-UA"/>
        </w:rPr>
      </w:pPr>
      <w:r w:rsidRPr="000E0BFF">
        <w:rPr>
          <w:b/>
          <w:color w:val="000000" w:themeColor="text1"/>
          <w:lang w:val="uk-UA"/>
        </w:rPr>
        <w:t>Порівняльна таблиця</w:t>
      </w:r>
    </w:p>
    <w:p w:rsidR="00205374" w:rsidRPr="000E0BFF" w:rsidRDefault="00205374" w:rsidP="00205374">
      <w:pPr>
        <w:jc w:val="center"/>
        <w:rPr>
          <w:rFonts w:cs="Times New Roman"/>
          <w:color w:val="000000" w:themeColor="text1"/>
          <w:lang w:val="uk-UA"/>
        </w:rPr>
      </w:pPr>
      <w:r w:rsidRPr="000E0BFF">
        <w:rPr>
          <w:rFonts w:cs="Times New Roman"/>
          <w:color w:val="000000" w:themeColor="text1"/>
          <w:lang w:val="uk-UA"/>
        </w:rPr>
        <w:t>до Додатку 5«Заходи щодо розвитку та збереження зелених насаджень Люботинської міської ради на 2020 рік»</w:t>
      </w:r>
    </w:p>
    <w:p w:rsidR="00D22032" w:rsidRPr="000E0BFF" w:rsidRDefault="00D22032" w:rsidP="00D22032">
      <w:pPr>
        <w:jc w:val="center"/>
        <w:rPr>
          <w:rFonts w:cs="Times New Roman"/>
          <w:color w:val="000000" w:themeColor="text1"/>
          <w:lang w:val="uk-UA"/>
        </w:rPr>
      </w:pPr>
    </w:p>
    <w:tbl>
      <w:tblPr>
        <w:tblW w:w="15742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6665"/>
        <w:gridCol w:w="2268"/>
        <w:gridCol w:w="1843"/>
        <w:gridCol w:w="1417"/>
        <w:gridCol w:w="2835"/>
      </w:tblGrid>
      <w:tr w:rsidR="00D22032" w:rsidRPr="000E0BFF" w:rsidTr="00C005B3">
        <w:trPr>
          <w:trHeight w:val="110"/>
        </w:trPr>
        <w:tc>
          <w:tcPr>
            <w:tcW w:w="714" w:type="dxa"/>
            <w:vMerge w:val="restart"/>
            <w:vAlign w:val="center"/>
          </w:tcPr>
          <w:p w:rsidR="00D22032" w:rsidRPr="000E0BFF" w:rsidRDefault="00D22032" w:rsidP="00C005B3">
            <w:pPr>
              <w:widowControl/>
              <w:snapToGrid w:val="0"/>
              <w:ind w:left="-108" w:right="-78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№</w:t>
            </w:r>
          </w:p>
          <w:p w:rsidR="00D22032" w:rsidRPr="000E0BFF" w:rsidRDefault="00D22032" w:rsidP="00C005B3">
            <w:pPr>
              <w:widowControl/>
              <w:ind w:left="-108" w:right="-78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з/п</w:t>
            </w:r>
          </w:p>
        </w:tc>
        <w:tc>
          <w:tcPr>
            <w:tcW w:w="6665" w:type="dxa"/>
            <w:vMerge w:val="restart"/>
            <w:vAlign w:val="center"/>
          </w:tcPr>
          <w:p w:rsidR="00D22032" w:rsidRPr="000E0BFF" w:rsidRDefault="00D22032" w:rsidP="00C005B3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Зміст заходів</w:t>
            </w:r>
          </w:p>
        </w:tc>
        <w:tc>
          <w:tcPr>
            <w:tcW w:w="5528" w:type="dxa"/>
            <w:gridSpan w:val="3"/>
            <w:vAlign w:val="center"/>
          </w:tcPr>
          <w:p w:rsidR="00D22032" w:rsidRPr="000E0BFF" w:rsidRDefault="00D22032" w:rsidP="00067F5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Фінансування заходів, 2019 рік, тис. грн., ВСЬОГО</w:t>
            </w:r>
          </w:p>
        </w:tc>
        <w:tc>
          <w:tcPr>
            <w:tcW w:w="2835" w:type="dxa"/>
            <w:vMerge w:val="restart"/>
          </w:tcPr>
          <w:p w:rsidR="00D22032" w:rsidRPr="000E0BFF" w:rsidRDefault="00D22032" w:rsidP="00C005B3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Примітка</w:t>
            </w:r>
          </w:p>
        </w:tc>
      </w:tr>
      <w:tr w:rsidR="00D22032" w:rsidRPr="000E0BFF" w:rsidTr="00C005B3">
        <w:trPr>
          <w:trHeight w:val="606"/>
        </w:trPr>
        <w:tc>
          <w:tcPr>
            <w:tcW w:w="714" w:type="dxa"/>
            <w:vMerge/>
            <w:vAlign w:val="center"/>
          </w:tcPr>
          <w:p w:rsidR="00D22032" w:rsidRPr="000E0BFF" w:rsidRDefault="00D22032" w:rsidP="00C005B3">
            <w:pPr>
              <w:widowControl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</w:p>
        </w:tc>
        <w:tc>
          <w:tcPr>
            <w:tcW w:w="6665" w:type="dxa"/>
            <w:vMerge/>
            <w:vAlign w:val="center"/>
          </w:tcPr>
          <w:p w:rsidR="00D22032" w:rsidRPr="000E0BFF" w:rsidRDefault="00D22032" w:rsidP="00C005B3">
            <w:pPr>
              <w:widowControl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</w:p>
        </w:tc>
        <w:tc>
          <w:tcPr>
            <w:tcW w:w="2268" w:type="dxa"/>
            <w:vAlign w:val="center"/>
          </w:tcPr>
          <w:p w:rsidR="00D22032" w:rsidRPr="000E0BFF" w:rsidRDefault="00D22032" w:rsidP="00067F5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Чинна редакція, тис. грн.</w:t>
            </w:r>
          </w:p>
        </w:tc>
        <w:tc>
          <w:tcPr>
            <w:tcW w:w="1843" w:type="dxa"/>
            <w:vAlign w:val="center"/>
          </w:tcPr>
          <w:p w:rsidR="00D22032" w:rsidRPr="000E0BFF" w:rsidRDefault="00D22032" w:rsidP="00C005B3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Зміни, тис. грн.</w:t>
            </w:r>
          </w:p>
        </w:tc>
        <w:tc>
          <w:tcPr>
            <w:tcW w:w="1417" w:type="dxa"/>
            <w:vAlign w:val="center"/>
          </w:tcPr>
          <w:p w:rsidR="00D22032" w:rsidRPr="000E0BFF" w:rsidRDefault="00D22032" w:rsidP="00067F5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  <w:t>+/-, тис. грн.</w:t>
            </w:r>
          </w:p>
        </w:tc>
        <w:tc>
          <w:tcPr>
            <w:tcW w:w="2835" w:type="dxa"/>
            <w:vMerge/>
          </w:tcPr>
          <w:p w:rsidR="00D22032" w:rsidRPr="000E0BFF" w:rsidRDefault="00D22032" w:rsidP="00C005B3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uk-UA" w:eastAsia="ar-SA" w:bidi="ar-SA"/>
              </w:rPr>
            </w:pPr>
          </w:p>
        </w:tc>
      </w:tr>
      <w:tr w:rsidR="00D229EA" w:rsidRPr="000E0BFF" w:rsidTr="00C005B3">
        <w:trPr>
          <w:trHeight w:val="606"/>
        </w:trPr>
        <w:tc>
          <w:tcPr>
            <w:tcW w:w="714" w:type="dxa"/>
            <w:vAlign w:val="center"/>
          </w:tcPr>
          <w:p w:rsidR="00D229EA" w:rsidRPr="000E0BFF" w:rsidRDefault="00D229EA" w:rsidP="005A263A">
            <w:pPr>
              <w:pStyle w:val="ab"/>
              <w:ind w:left="0"/>
              <w:jc w:val="center"/>
              <w:rPr>
                <w:bCs/>
                <w:color w:val="000000" w:themeColor="text1"/>
                <w:lang w:val="uk-UA" w:eastAsia="ru-RU"/>
              </w:rPr>
            </w:pPr>
            <w:r w:rsidRPr="000E0BFF">
              <w:rPr>
                <w:bCs/>
                <w:color w:val="000000" w:themeColor="text1"/>
                <w:lang w:val="uk-UA" w:eastAsia="ru-RU"/>
              </w:rPr>
              <w:t>5</w:t>
            </w:r>
          </w:p>
        </w:tc>
        <w:tc>
          <w:tcPr>
            <w:tcW w:w="6665" w:type="dxa"/>
            <w:vAlign w:val="center"/>
          </w:tcPr>
          <w:p w:rsidR="00D229EA" w:rsidRPr="000E0BFF" w:rsidRDefault="00D229EA" w:rsidP="005A263A">
            <w:pPr>
              <w:pStyle w:val="ab"/>
              <w:ind w:left="0"/>
              <w:jc w:val="both"/>
              <w:rPr>
                <w:bCs/>
                <w:color w:val="000000" w:themeColor="text1"/>
                <w:lang w:val="uk-UA" w:eastAsia="ru-RU"/>
              </w:rPr>
            </w:pPr>
            <w:r w:rsidRPr="000E0BFF">
              <w:rPr>
                <w:bCs/>
                <w:color w:val="000000" w:themeColor="text1"/>
                <w:lang w:val="uk-UA" w:eastAsia="ru-RU"/>
              </w:rPr>
              <w:t>Утримання зелених насаджень, покіс трави</w:t>
            </w:r>
          </w:p>
        </w:tc>
        <w:tc>
          <w:tcPr>
            <w:tcW w:w="2268" w:type="dxa"/>
            <w:vAlign w:val="center"/>
          </w:tcPr>
          <w:p w:rsidR="00D229EA" w:rsidRPr="000E0BFF" w:rsidRDefault="00D229EA" w:rsidP="005A263A">
            <w:pPr>
              <w:pStyle w:val="ab"/>
              <w:ind w:left="0"/>
              <w:jc w:val="center"/>
              <w:rPr>
                <w:bCs/>
                <w:color w:val="000000" w:themeColor="text1"/>
                <w:lang w:val="uk-UA" w:eastAsia="ru-RU"/>
              </w:rPr>
            </w:pPr>
            <w:r w:rsidRPr="000E0BFF">
              <w:rPr>
                <w:color w:val="000000" w:themeColor="text1"/>
                <w:lang w:val="uk-UA"/>
              </w:rPr>
              <w:t>96,8</w:t>
            </w:r>
          </w:p>
        </w:tc>
        <w:tc>
          <w:tcPr>
            <w:tcW w:w="1843" w:type="dxa"/>
            <w:vAlign w:val="center"/>
          </w:tcPr>
          <w:p w:rsidR="00D229EA" w:rsidRPr="000E0BFF" w:rsidRDefault="00D229EA" w:rsidP="00C005B3">
            <w:pPr>
              <w:widowControl/>
              <w:snapToGrid w:val="0"/>
              <w:jc w:val="center"/>
              <w:rPr>
                <w:rFonts w:eastAsia="Times New Roman" w:cs="Times New Roman"/>
                <w:color w:val="000000" w:themeColor="text1"/>
                <w:lang w:val="uk-UA" w:eastAsia="ar-SA" w:bidi="ar-SA"/>
              </w:rPr>
            </w:pPr>
            <w:r w:rsidRPr="000E0BFF">
              <w:rPr>
                <w:rFonts w:eastAsia="Times New Roman" w:cs="Times New Roman"/>
                <w:color w:val="000000" w:themeColor="text1"/>
                <w:lang w:val="uk-UA" w:eastAsia="ar-SA" w:bidi="ar-SA"/>
              </w:rPr>
              <w:t>125,1</w:t>
            </w:r>
          </w:p>
        </w:tc>
        <w:tc>
          <w:tcPr>
            <w:tcW w:w="1417" w:type="dxa"/>
            <w:vAlign w:val="center"/>
          </w:tcPr>
          <w:p w:rsidR="00D229EA" w:rsidRPr="000E0BFF" w:rsidRDefault="00D229EA" w:rsidP="00D229EA">
            <w:pPr>
              <w:widowControl/>
              <w:snapToGrid w:val="0"/>
              <w:jc w:val="center"/>
              <w:rPr>
                <w:rFonts w:eastAsia="Times New Roman" w:cs="Times New Roman"/>
                <w:color w:val="000000" w:themeColor="text1"/>
                <w:lang w:val="uk-UA" w:eastAsia="ar-SA" w:bidi="ar-SA"/>
              </w:rPr>
            </w:pPr>
            <w:r w:rsidRPr="000E0BFF">
              <w:rPr>
                <w:color w:val="000000" w:themeColor="text1"/>
                <w:lang w:val="uk-UA"/>
              </w:rPr>
              <w:t>+28,3</w:t>
            </w:r>
          </w:p>
        </w:tc>
        <w:tc>
          <w:tcPr>
            <w:tcW w:w="2835" w:type="dxa"/>
          </w:tcPr>
          <w:p w:rsidR="00D229EA" w:rsidRPr="000E0BFF" w:rsidRDefault="00D229EA" w:rsidP="00C005B3">
            <w:pPr>
              <w:widowControl/>
              <w:snapToGrid w:val="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</w:p>
        </w:tc>
      </w:tr>
      <w:tr w:rsidR="007A05E8" w:rsidRPr="000E0BFF" w:rsidTr="00C005B3">
        <w:trPr>
          <w:trHeight w:val="606"/>
        </w:trPr>
        <w:tc>
          <w:tcPr>
            <w:tcW w:w="714" w:type="dxa"/>
            <w:vAlign w:val="center"/>
          </w:tcPr>
          <w:p w:rsidR="007A05E8" w:rsidRPr="000E0BFF" w:rsidRDefault="007A05E8" w:rsidP="005A263A">
            <w:pPr>
              <w:pStyle w:val="ab"/>
              <w:ind w:left="0"/>
              <w:jc w:val="center"/>
              <w:rPr>
                <w:bCs/>
                <w:color w:val="000000" w:themeColor="text1"/>
                <w:lang w:val="uk-UA" w:eastAsia="ru-RU"/>
              </w:rPr>
            </w:pPr>
            <w:r w:rsidRPr="000E0BFF">
              <w:rPr>
                <w:bCs/>
                <w:color w:val="000000" w:themeColor="text1"/>
                <w:lang w:val="uk-UA" w:eastAsia="ru-RU"/>
              </w:rPr>
              <w:t>7</w:t>
            </w:r>
          </w:p>
        </w:tc>
        <w:tc>
          <w:tcPr>
            <w:tcW w:w="6665" w:type="dxa"/>
            <w:vAlign w:val="center"/>
          </w:tcPr>
          <w:p w:rsidR="007A05E8" w:rsidRPr="000E0BFF" w:rsidRDefault="007A05E8" w:rsidP="005A263A">
            <w:pPr>
              <w:pStyle w:val="ab"/>
              <w:ind w:left="0"/>
              <w:jc w:val="both"/>
              <w:rPr>
                <w:bCs/>
                <w:color w:val="000000" w:themeColor="text1"/>
                <w:lang w:val="uk-UA" w:eastAsia="ru-RU"/>
              </w:rPr>
            </w:pPr>
            <w:proofErr w:type="spellStart"/>
            <w:r w:rsidRPr="000E0BFF">
              <w:rPr>
                <w:bCs/>
                <w:color w:val="000000" w:themeColor="text1"/>
                <w:lang w:val="uk-UA" w:eastAsia="ru-RU"/>
              </w:rPr>
              <w:t>Кронування</w:t>
            </w:r>
            <w:proofErr w:type="spellEnd"/>
            <w:r w:rsidRPr="000E0BFF">
              <w:rPr>
                <w:bCs/>
                <w:color w:val="000000" w:themeColor="text1"/>
                <w:lang w:val="uk-UA" w:eastAsia="ru-RU"/>
              </w:rPr>
              <w:t xml:space="preserve"> та видалення аварійних сухостійних дерев</w:t>
            </w:r>
          </w:p>
        </w:tc>
        <w:tc>
          <w:tcPr>
            <w:tcW w:w="2268" w:type="dxa"/>
            <w:vAlign w:val="center"/>
          </w:tcPr>
          <w:p w:rsidR="007A05E8" w:rsidRPr="000E0BFF" w:rsidRDefault="007A05E8" w:rsidP="005A263A">
            <w:pPr>
              <w:pStyle w:val="ab"/>
              <w:ind w:left="0"/>
              <w:jc w:val="center"/>
              <w:rPr>
                <w:bCs/>
                <w:color w:val="000000" w:themeColor="text1"/>
                <w:lang w:val="uk-UA" w:eastAsia="ru-RU"/>
              </w:rPr>
            </w:pPr>
            <w:r w:rsidRPr="000E0BFF">
              <w:rPr>
                <w:bCs/>
                <w:color w:val="000000" w:themeColor="text1"/>
                <w:lang w:val="uk-UA" w:eastAsia="ru-RU"/>
              </w:rPr>
              <w:t>178,2</w:t>
            </w:r>
          </w:p>
        </w:tc>
        <w:tc>
          <w:tcPr>
            <w:tcW w:w="1843" w:type="dxa"/>
            <w:vAlign w:val="center"/>
          </w:tcPr>
          <w:p w:rsidR="007A05E8" w:rsidRPr="000E0BFF" w:rsidRDefault="007A05E8" w:rsidP="00C005B3">
            <w:pPr>
              <w:widowControl/>
              <w:snapToGrid w:val="0"/>
              <w:jc w:val="center"/>
              <w:rPr>
                <w:color w:val="000000" w:themeColor="text1"/>
                <w:lang w:val="uk-UA"/>
              </w:rPr>
            </w:pPr>
            <w:r w:rsidRPr="000E0BFF">
              <w:rPr>
                <w:color w:val="000000" w:themeColor="text1"/>
                <w:lang w:val="uk-UA"/>
              </w:rPr>
              <w:t>227,5</w:t>
            </w:r>
          </w:p>
        </w:tc>
        <w:tc>
          <w:tcPr>
            <w:tcW w:w="1417" w:type="dxa"/>
            <w:vAlign w:val="center"/>
          </w:tcPr>
          <w:p w:rsidR="007A05E8" w:rsidRPr="000E0BFF" w:rsidRDefault="007A05E8" w:rsidP="007A05E8">
            <w:pPr>
              <w:widowControl/>
              <w:snapToGrid w:val="0"/>
              <w:jc w:val="center"/>
              <w:rPr>
                <w:color w:val="000000" w:themeColor="text1"/>
                <w:lang w:val="uk-UA"/>
              </w:rPr>
            </w:pPr>
            <w:r w:rsidRPr="000E0BFF">
              <w:rPr>
                <w:color w:val="000000" w:themeColor="text1"/>
                <w:lang w:val="uk-UA"/>
              </w:rPr>
              <w:t>+49,3</w:t>
            </w:r>
          </w:p>
        </w:tc>
        <w:tc>
          <w:tcPr>
            <w:tcW w:w="2835" w:type="dxa"/>
          </w:tcPr>
          <w:p w:rsidR="007A05E8" w:rsidRPr="000E0BFF" w:rsidRDefault="007A05E8" w:rsidP="00C005B3">
            <w:pPr>
              <w:widowControl/>
              <w:snapToGrid w:val="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ar-SA" w:bidi="ar-SA"/>
              </w:rPr>
            </w:pPr>
          </w:p>
        </w:tc>
      </w:tr>
    </w:tbl>
    <w:p w:rsidR="00626685" w:rsidRPr="000E0BFF" w:rsidRDefault="00626685" w:rsidP="00C23FE7">
      <w:pPr>
        <w:jc w:val="center"/>
        <w:rPr>
          <w:b/>
          <w:color w:val="000000" w:themeColor="text1"/>
          <w:lang w:val="uk-UA"/>
        </w:rPr>
      </w:pPr>
    </w:p>
    <w:p w:rsidR="00626685" w:rsidRPr="000E0BFF" w:rsidRDefault="00626685" w:rsidP="00C23FE7">
      <w:pPr>
        <w:jc w:val="center"/>
        <w:rPr>
          <w:b/>
          <w:color w:val="000000" w:themeColor="text1"/>
          <w:lang w:val="uk-UA"/>
        </w:rPr>
      </w:pPr>
    </w:p>
    <w:p w:rsidR="00626685" w:rsidRPr="000E0BFF" w:rsidRDefault="00626685" w:rsidP="00C23FE7">
      <w:pPr>
        <w:jc w:val="center"/>
        <w:rPr>
          <w:b/>
          <w:color w:val="000000" w:themeColor="text1"/>
          <w:lang w:val="uk-UA"/>
        </w:rPr>
      </w:pPr>
    </w:p>
    <w:p w:rsidR="00626685" w:rsidRPr="000E0BFF" w:rsidRDefault="00626685" w:rsidP="00C23FE7">
      <w:pPr>
        <w:jc w:val="center"/>
        <w:rPr>
          <w:b/>
          <w:color w:val="000000" w:themeColor="text1"/>
          <w:lang w:val="uk-UA"/>
        </w:rPr>
      </w:pPr>
    </w:p>
    <w:p w:rsidR="00626685" w:rsidRPr="000E0BFF" w:rsidRDefault="00626685" w:rsidP="00C23FE7">
      <w:pPr>
        <w:jc w:val="center"/>
        <w:rPr>
          <w:b/>
          <w:color w:val="000000" w:themeColor="text1"/>
          <w:lang w:val="uk-UA"/>
        </w:rPr>
      </w:pPr>
    </w:p>
    <w:sectPr w:rsidR="00626685" w:rsidRPr="000E0BFF" w:rsidSect="00793A34">
      <w:footnotePr>
        <w:pos w:val="beneathText"/>
      </w:footnotePr>
      <w:pgSz w:w="16837" w:h="11905" w:orient="landscape"/>
      <w:pgMar w:top="709" w:right="567" w:bottom="567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DD0"/>
    <w:multiLevelType w:val="hybridMultilevel"/>
    <w:tmpl w:val="4CDA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A6B1F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EED2240"/>
    <w:multiLevelType w:val="hybridMultilevel"/>
    <w:tmpl w:val="3FFA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15D1D"/>
    <w:rsid w:val="00007656"/>
    <w:rsid w:val="00020A11"/>
    <w:rsid w:val="000247E4"/>
    <w:rsid w:val="000271F0"/>
    <w:rsid w:val="00027848"/>
    <w:rsid w:val="00027BC6"/>
    <w:rsid w:val="00036C70"/>
    <w:rsid w:val="000405B0"/>
    <w:rsid w:val="00045806"/>
    <w:rsid w:val="00051F0D"/>
    <w:rsid w:val="00052410"/>
    <w:rsid w:val="00063ABD"/>
    <w:rsid w:val="000672C3"/>
    <w:rsid w:val="00067F5E"/>
    <w:rsid w:val="00074386"/>
    <w:rsid w:val="000750DC"/>
    <w:rsid w:val="00075D35"/>
    <w:rsid w:val="000845F7"/>
    <w:rsid w:val="00085A26"/>
    <w:rsid w:val="000904D0"/>
    <w:rsid w:val="000931BF"/>
    <w:rsid w:val="000A266C"/>
    <w:rsid w:val="000A288F"/>
    <w:rsid w:val="000A4844"/>
    <w:rsid w:val="000B26B5"/>
    <w:rsid w:val="000B355C"/>
    <w:rsid w:val="000B3E65"/>
    <w:rsid w:val="000C2FE5"/>
    <w:rsid w:val="000E07E6"/>
    <w:rsid w:val="000E0BFF"/>
    <w:rsid w:val="000E1199"/>
    <w:rsid w:val="000F21F1"/>
    <w:rsid w:val="000F296C"/>
    <w:rsid w:val="000F69C8"/>
    <w:rsid w:val="00113570"/>
    <w:rsid w:val="0011506C"/>
    <w:rsid w:val="00115E1D"/>
    <w:rsid w:val="00135597"/>
    <w:rsid w:val="00135F96"/>
    <w:rsid w:val="0014144A"/>
    <w:rsid w:val="00145429"/>
    <w:rsid w:val="001474F2"/>
    <w:rsid w:val="00150CF3"/>
    <w:rsid w:val="00151725"/>
    <w:rsid w:val="0015209F"/>
    <w:rsid w:val="001539A4"/>
    <w:rsid w:val="00165A04"/>
    <w:rsid w:val="001705F7"/>
    <w:rsid w:val="00186CD3"/>
    <w:rsid w:val="00187FE8"/>
    <w:rsid w:val="00191B4F"/>
    <w:rsid w:val="0019255A"/>
    <w:rsid w:val="001963D6"/>
    <w:rsid w:val="001978D1"/>
    <w:rsid w:val="001A080C"/>
    <w:rsid w:val="001A0E23"/>
    <w:rsid w:val="001A1C51"/>
    <w:rsid w:val="001A2F4B"/>
    <w:rsid w:val="001A3A5E"/>
    <w:rsid w:val="001B1F4B"/>
    <w:rsid w:val="001C54B3"/>
    <w:rsid w:val="001D1368"/>
    <w:rsid w:val="001E785E"/>
    <w:rsid w:val="001F1BF7"/>
    <w:rsid w:val="001F3957"/>
    <w:rsid w:val="001F4EAE"/>
    <w:rsid w:val="002043A9"/>
    <w:rsid w:val="00205374"/>
    <w:rsid w:val="002153D8"/>
    <w:rsid w:val="0021780B"/>
    <w:rsid w:val="00221C97"/>
    <w:rsid w:val="00222B71"/>
    <w:rsid w:val="00232CAC"/>
    <w:rsid w:val="00233A03"/>
    <w:rsid w:val="00237C95"/>
    <w:rsid w:val="00240523"/>
    <w:rsid w:val="00240CE9"/>
    <w:rsid w:val="00243658"/>
    <w:rsid w:val="00247E9F"/>
    <w:rsid w:val="0025041F"/>
    <w:rsid w:val="0025758F"/>
    <w:rsid w:val="00271F62"/>
    <w:rsid w:val="00272A38"/>
    <w:rsid w:val="002847E3"/>
    <w:rsid w:val="002861CF"/>
    <w:rsid w:val="00287182"/>
    <w:rsid w:val="0029224A"/>
    <w:rsid w:val="00293DEC"/>
    <w:rsid w:val="002A4B9C"/>
    <w:rsid w:val="002C0BB5"/>
    <w:rsid w:val="002C69D2"/>
    <w:rsid w:val="002C6D65"/>
    <w:rsid w:val="002C73A1"/>
    <w:rsid w:val="002D7919"/>
    <w:rsid w:val="002D7A7F"/>
    <w:rsid w:val="002D7A81"/>
    <w:rsid w:val="002D7F46"/>
    <w:rsid w:val="002E3DA3"/>
    <w:rsid w:val="002F3373"/>
    <w:rsid w:val="002F3D77"/>
    <w:rsid w:val="00301B7A"/>
    <w:rsid w:val="003049C5"/>
    <w:rsid w:val="00305F05"/>
    <w:rsid w:val="003115C6"/>
    <w:rsid w:val="00312DAF"/>
    <w:rsid w:val="00314501"/>
    <w:rsid w:val="003163F7"/>
    <w:rsid w:val="00321394"/>
    <w:rsid w:val="003225E3"/>
    <w:rsid w:val="0032441F"/>
    <w:rsid w:val="00324CEA"/>
    <w:rsid w:val="003323C5"/>
    <w:rsid w:val="003372EB"/>
    <w:rsid w:val="00342C10"/>
    <w:rsid w:val="003440FE"/>
    <w:rsid w:val="003442B9"/>
    <w:rsid w:val="003455F6"/>
    <w:rsid w:val="00345D97"/>
    <w:rsid w:val="00353C54"/>
    <w:rsid w:val="00362378"/>
    <w:rsid w:val="00363D28"/>
    <w:rsid w:val="00367A6E"/>
    <w:rsid w:val="00397833"/>
    <w:rsid w:val="003A2B8E"/>
    <w:rsid w:val="003A2E77"/>
    <w:rsid w:val="003A40FA"/>
    <w:rsid w:val="003A7BA5"/>
    <w:rsid w:val="003A7BAC"/>
    <w:rsid w:val="003B1C18"/>
    <w:rsid w:val="003B51DB"/>
    <w:rsid w:val="003B6C45"/>
    <w:rsid w:val="003C1CC5"/>
    <w:rsid w:val="003C79B6"/>
    <w:rsid w:val="003D3D90"/>
    <w:rsid w:val="003D44FE"/>
    <w:rsid w:val="003F0F6A"/>
    <w:rsid w:val="003F3E3C"/>
    <w:rsid w:val="003F7F32"/>
    <w:rsid w:val="00403A0B"/>
    <w:rsid w:val="00406785"/>
    <w:rsid w:val="00407C2B"/>
    <w:rsid w:val="004151D3"/>
    <w:rsid w:val="00417AEF"/>
    <w:rsid w:val="00420B40"/>
    <w:rsid w:val="00420D60"/>
    <w:rsid w:val="004234E3"/>
    <w:rsid w:val="004276D5"/>
    <w:rsid w:val="00430A7B"/>
    <w:rsid w:val="00441EC9"/>
    <w:rsid w:val="00442B74"/>
    <w:rsid w:val="004441E8"/>
    <w:rsid w:val="00446C73"/>
    <w:rsid w:val="00447716"/>
    <w:rsid w:val="0045080B"/>
    <w:rsid w:val="00451CC6"/>
    <w:rsid w:val="00452838"/>
    <w:rsid w:val="004657CD"/>
    <w:rsid w:val="00465FF0"/>
    <w:rsid w:val="00467C72"/>
    <w:rsid w:val="00472324"/>
    <w:rsid w:val="004758BA"/>
    <w:rsid w:val="00480C79"/>
    <w:rsid w:val="004925F6"/>
    <w:rsid w:val="00495627"/>
    <w:rsid w:val="0049585C"/>
    <w:rsid w:val="00495E2B"/>
    <w:rsid w:val="004A071B"/>
    <w:rsid w:val="004A1AC1"/>
    <w:rsid w:val="004A28D5"/>
    <w:rsid w:val="004A43A1"/>
    <w:rsid w:val="004A5F1E"/>
    <w:rsid w:val="004C478B"/>
    <w:rsid w:val="004C7659"/>
    <w:rsid w:val="004D0E94"/>
    <w:rsid w:val="004D0E9D"/>
    <w:rsid w:val="004D1A04"/>
    <w:rsid w:val="004D51FA"/>
    <w:rsid w:val="004D523D"/>
    <w:rsid w:val="004E5929"/>
    <w:rsid w:val="0051226F"/>
    <w:rsid w:val="005132C8"/>
    <w:rsid w:val="005146DF"/>
    <w:rsid w:val="00522B76"/>
    <w:rsid w:val="00523DBE"/>
    <w:rsid w:val="00533719"/>
    <w:rsid w:val="00544965"/>
    <w:rsid w:val="00545489"/>
    <w:rsid w:val="00547E5F"/>
    <w:rsid w:val="00552407"/>
    <w:rsid w:val="00562B31"/>
    <w:rsid w:val="00564F39"/>
    <w:rsid w:val="00566FC8"/>
    <w:rsid w:val="0057667C"/>
    <w:rsid w:val="00585CAC"/>
    <w:rsid w:val="00592D98"/>
    <w:rsid w:val="005A45A6"/>
    <w:rsid w:val="005B564D"/>
    <w:rsid w:val="005B61DB"/>
    <w:rsid w:val="005C13E9"/>
    <w:rsid w:val="005C420A"/>
    <w:rsid w:val="005C77A3"/>
    <w:rsid w:val="005D68B3"/>
    <w:rsid w:val="005D6ADE"/>
    <w:rsid w:val="005D78A7"/>
    <w:rsid w:val="005F2D52"/>
    <w:rsid w:val="005F4823"/>
    <w:rsid w:val="005F6B58"/>
    <w:rsid w:val="00600C40"/>
    <w:rsid w:val="006028FB"/>
    <w:rsid w:val="00602E73"/>
    <w:rsid w:val="00603558"/>
    <w:rsid w:val="00610E79"/>
    <w:rsid w:val="0061386F"/>
    <w:rsid w:val="006161F8"/>
    <w:rsid w:val="00616BFE"/>
    <w:rsid w:val="0062060B"/>
    <w:rsid w:val="00626685"/>
    <w:rsid w:val="0063314F"/>
    <w:rsid w:val="006444B5"/>
    <w:rsid w:val="006460C7"/>
    <w:rsid w:val="006464F5"/>
    <w:rsid w:val="0066530A"/>
    <w:rsid w:val="00666F00"/>
    <w:rsid w:val="00676D27"/>
    <w:rsid w:val="00680663"/>
    <w:rsid w:val="00684448"/>
    <w:rsid w:val="00690F34"/>
    <w:rsid w:val="00694A5C"/>
    <w:rsid w:val="00695049"/>
    <w:rsid w:val="006A37E8"/>
    <w:rsid w:val="006A7600"/>
    <w:rsid w:val="006A7A7C"/>
    <w:rsid w:val="006A7D5A"/>
    <w:rsid w:val="006B2FA6"/>
    <w:rsid w:val="006B7063"/>
    <w:rsid w:val="006C4C60"/>
    <w:rsid w:val="006C7277"/>
    <w:rsid w:val="006D3939"/>
    <w:rsid w:val="006D411F"/>
    <w:rsid w:val="006D7A1C"/>
    <w:rsid w:val="006E2C60"/>
    <w:rsid w:val="006E7BB4"/>
    <w:rsid w:val="006F33D6"/>
    <w:rsid w:val="006F7324"/>
    <w:rsid w:val="00702450"/>
    <w:rsid w:val="00703DF4"/>
    <w:rsid w:val="007112F4"/>
    <w:rsid w:val="00712051"/>
    <w:rsid w:val="0071365E"/>
    <w:rsid w:val="00714B20"/>
    <w:rsid w:val="00721124"/>
    <w:rsid w:val="00723C2C"/>
    <w:rsid w:val="00745364"/>
    <w:rsid w:val="00747ECC"/>
    <w:rsid w:val="00752B2B"/>
    <w:rsid w:val="0076311E"/>
    <w:rsid w:val="00763D20"/>
    <w:rsid w:val="00764234"/>
    <w:rsid w:val="00766676"/>
    <w:rsid w:val="00767B17"/>
    <w:rsid w:val="00767F16"/>
    <w:rsid w:val="00780B57"/>
    <w:rsid w:val="00787183"/>
    <w:rsid w:val="00787672"/>
    <w:rsid w:val="00790248"/>
    <w:rsid w:val="0079352A"/>
    <w:rsid w:val="00793A34"/>
    <w:rsid w:val="00796B40"/>
    <w:rsid w:val="007A0004"/>
    <w:rsid w:val="007A05E8"/>
    <w:rsid w:val="007A30CA"/>
    <w:rsid w:val="007A5699"/>
    <w:rsid w:val="007A5A09"/>
    <w:rsid w:val="007B1763"/>
    <w:rsid w:val="007B295F"/>
    <w:rsid w:val="007B29AC"/>
    <w:rsid w:val="007B53FF"/>
    <w:rsid w:val="007D3FF7"/>
    <w:rsid w:val="007D4680"/>
    <w:rsid w:val="007D5613"/>
    <w:rsid w:val="007F031F"/>
    <w:rsid w:val="007F116B"/>
    <w:rsid w:val="00802AF1"/>
    <w:rsid w:val="00804C32"/>
    <w:rsid w:val="008066F3"/>
    <w:rsid w:val="00810C55"/>
    <w:rsid w:val="00812202"/>
    <w:rsid w:val="00814E44"/>
    <w:rsid w:val="00815244"/>
    <w:rsid w:val="00823985"/>
    <w:rsid w:val="0083095E"/>
    <w:rsid w:val="00834F5E"/>
    <w:rsid w:val="008527DA"/>
    <w:rsid w:val="0085499E"/>
    <w:rsid w:val="008575BF"/>
    <w:rsid w:val="00871171"/>
    <w:rsid w:val="00873FE2"/>
    <w:rsid w:val="00874168"/>
    <w:rsid w:val="00880F4C"/>
    <w:rsid w:val="00893E09"/>
    <w:rsid w:val="008A071D"/>
    <w:rsid w:val="008A3B78"/>
    <w:rsid w:val="008A779D"/>
    <w:rsid w:val="008C2018"/>
    <w:rsid w:val="008D0937"/>
    <w:rsid w:val="008D79B7"/>
    <w:rsid w:val="008E0089"/>
    <w:rsid w:val="008E063E"/>
    <w:rsid w:val="008E06E1"/>
    <w:rsid w:val="008E4D86"/>
    <w:rsid w:val="008E7E77"/>
    <w:rsid w:val="008F3045"/>
    <w:rsid w:val="008F4C6A"/>
    <w:rsid w:val="008F5407"/>
    <w:rsid w:val="00902F52"/>
    <w:rsid w:val="00903054"/>
    <w:rsid w:val="00910CDA"/>
    <w:rsid w:val="0091211F"/>
    <w:rsid w:val="0091408E"/>
    <w:rsid w:val="009233F1"/>
    <w:rsid w:val="00924F6D"/>
    <w:rsid w:val="009264C2"/>
    <w:rsid w:val="009273CA"/>
    <w:rsid w:val="00927BB0"/>
    <w:rsid w:val="009301F3"/>
    <w:rsid w:val="00934CAF"/>
    <w:rsid w:val="0093580C"/>
    <w:rsid w:val="009462FC"/>
    <w:rsid w:val="00951FAB"/>
    <w:rsid w:val="00956F70"/>
    <w:rsid w:val="0095795F"/>
    <w:rsid w:val="0096056B"/>
    <w:rsid w:val="00961B19"/>
    <w:rsid w:val="00963F5B"/>
    <w:rsid w:val="00963F8C"/>
    <w:rsid w:val="00964769"/>
    <w:rsid w:val="0097186A"/>
    <w:rsid w:val="00982B92"/>
    <w:rsid w:val="00992973"/>
    <w:rsid w:val="00997094"/>
    <w:rsid w:val="009976C7"/>
    <w:rsid w:val="00997766"/>
    <w:rsid w:val="009A5558"/>
    <w:rsid w:val="009A6EF6"/>
    <w:rsid w:val="009B7725"/>
    <w:rsid w:val="009C46D8"/>
    <w:rsid w:val="009D0DA9"/>
    <w:rsid w:val="009D3DB9"/>
    <w:rsid w:val="009D6B8B"/>
    <w:rsid w:val="009D7F47"/>
    <w:rsid w:val="009E15A5"/>
    <w:rsid w:val="009E58DA"/>
    <w:rsid w:val="009E6AAA"/>
    <w:rsid w:val="009F3EF9"/>
    <w:rsid w:val="009F4D75"/>
    <w:rsid w:val="00A02312"/>
    <w:rsid w:val="00A025F5"/>
    <w:rsid w:val="00A06C4D"/>
    <w:rsid w:val="00A07240"/>
    <w:rsid w:val="00A15D1D"/>
    <w:rsid w:val="00A16E85"/>
    <w:rsid w:val="00A23C5B"/>
    <w:rsid w:val="00A2787E"/>
    <w:rsid w:val="00A3478D"/>
    <w:rsid w:val="00A47539"/>
    <w:rsid w:val="00A567B4"/>
    <w:rsid w:val="00A959A4"/>
    <w:rsid w:val="00AA2C10"/>
    <w:rsid w:val="00AA6873"/>
    <w:rsid w:val="00AA7ACA"/>
    <w:rsid w:val="00AB3B83"/>
    <w:rsid w:val="00AB6EBD"/>
    <w:rsid w:val="00AC1BCA"/>
    <w:rsid w:val="00AC3C26"/>
    <w:rsid w:val="00AC53A6"/>
    <w:rsid w:val="00AC54C0"/>
    <w:rsid w:val="00AD6AF6"/>
    <w:rsid w:val="00AD70F8"/>
    <w:rsid w:val="00AD7BA0"/>
    <w:rsid w:val="00AE7A11"/>
    <w:rsid w:val="00B0324B"/>
    <w:rsid w:val="00B03BA3"/>
    <w:rsid w:val="00B068EA"/>
    <w:rsid w:val="00B11E6B"/>
    <w:rsid w:val="00B12980"/>
    <w:rsid w:val="00B152FD"/>
    <w:rsid w:val="00B1679B"/>
    <w:rsid w:val="00B23A4D"/>
    <w:rsid w:val="00B270BA"/>
    <w:rsid w:val="00B31C88"/>
    <w:rsid w:val="00B3286A"/>
    <w:rsid w:val="00B35BB2"/>
    <w:rsid w:val="00B55FAE"/>
    <w:rsid w:val="00B63142"/>
    <w:rsid w:val="00B64582"/>
    <w:rsid w:val="00B71B4C"/>
    <w:rsid w:val="00B73E36"/>
    <w:rsid w:val="00B84F8C"/>
    <w:rsid w:val="00B90BD0"/>
    <w:rsid w:val="00B94054"/>
    <w:rsid w:val="00B97A11"/>
    <w:rsid w:val="00BA2854"/>
    <w:rsid w:val="00BB092B"/>
    <w:rsid w:val="00BC289B"/>
    <w:rsid w:val="00BC2A8A"/>
    <w:rsid w:val="00BC7950"/>
    <w:rsid w:val="00C001C1"/>
    <w:rsid w:val="00C005B3"/>
    <w:rsid w:val="00C01242"/>
    <w:rsid w:val="00C04775"/>
    <w:rsid w:val="00C04EFE"/>
    <w:rsid w:val="00C0663F"/>
    <w:rsid w:val="00C14314"/>
    <w:rsid w:val="00C174A6"/>
    <w:rsid w:val="00C20EAC"/>
    <w:rsid w:val="00C21130"/>
    <w:rsid w:val="00C23AD3"/>
    <w:rsid w:val="00C23FE7"/>
    <w:rsid w:val="00C31FFC"/>
    <w:rsid w:val="00C3752F"/>
    <w:rsid w:val="00C41F65"/>
    <w:rsid w:val="00C4502A"/>
    <w:rsid w:val="00C51675"/>
    <w:rsid w:val="00C62200"/>
    <w:rsid w:val="00C65A9A"/>
    <w:rsid w:val="00C74439"/>
    <w:rsid w:val="00C80367"/>
    <w:rsid w:val="00C804FC"/>
    <w:rsid w:val="00C922B2"/>
    <w:rsid w:val="00C92893"/>
    <w:rsid w:val="00C92C1D"/>
    <w:rsid w:val="00C9467D"/>
    <w:rsid w:val="00CA0E44"/>
    <w:rsid w:val="00CA276D"/>
    <w:rsid w:val="00CB47BB"/>
    <w:rsid w:val="00CD7F8B"/>
    <w:rsid w:val="00CE7D66"/>
    <w:rsid w:val="00CF2752"/>
    <w:rsid w:val="00CF3FFF"/>
    <w:rsid w:val="00CF51B3"/>
    <w:rsid w:val="00D11AEB"/>
    <w:rsid w:val="00D22032"/>
    <w:rsid w:val="00D229EA"/>
    <w:rsid w:val="00D23316"/>
    <w:rsid w:val="00D241A7"/>
    <w:rsid w:val="00D35D08"/>
    <w:rsid w:val="00D41668"/>
    <w:rsid w:val="00D455C1"/>
    <w:rsid w:val="00D53944"/>
    <w:rsid w:val="00D617D3"/>
    <w:rsid w:val="00D64CE6"/>
    <w:rsid w:val="00D672BF"/>
    <w:rsid w:val="00D73088"/>
    <w:rsid w:val="00D75016"/>
    <w:rsid w:val="00D81697"/>
    <w:rsid w:val="00D81EF1"/>
    <w:rsid w:val="00D8673D"/>
    <w:rsid w:val="00D92E86"/>
    <w:rsid w:val="00D9348B"/>
    <w:rsid w:val="00DA30CB"/>
    <w:rsid w:val="00DA47B7"/>
    <w:rsid w:val="00DA7A2E"/>
    <w:rsid w:val="00DA7D5F"/>
    <w:rsid w:val="00DB694F"/>
    <w:rsid w:val="00DD112D"/>
    <w:rsid w:val="00DD6153"/>
    <w:rsid w:val="00DE2D4A"/>
    <w:rsid w:val="00DE3E47"/>
    <w:rsid w:val="00DE7E10"/>
    <w:rsid w:val="00DE7FA9"/>
    <w:rsid w:val="00DF2E02"/>
    <w:rsid w:val="00DF39A9"/>
    <w:rsid w:val="00DF4D58"/>
    <w:rsid w:val="00DF77E2"/>
    <w:rsid w:val="00E01F74"/>
    <w:rsid w:val="00E05E63"/>
    <w:rsid w:val="00E10D4A"/>
    <w:rsid w:val="00E12B39"/>
    <w:rsid w:val="00E13B7E"/>
    <w:rsid w:val="00E14851"/>
    <w:rsid w:val="00E25BDF"/>
    <w:rsid w:val="00E26F5D"/>
    <w:rsid w:val="00E374DE"/>
    <w:rsid w:val="00E412C1"/>
    <w:rsid w:val="00E41A46"/>
    <w:rsid w:val="00E43A52"/>
    <w:rsid w:val="00E4592C"/>
    <w:rsid w:val="00E4709B"/>
    <w:rsid w:val="00E50A35"/>
    <w:rsid w:val="00E522B3"/>
    <w:rsid w:val="00E55077"/>
    <w:rsid w:val="00E70B3B"/>
    <w:rsid w:val="00E71D19"/>
    <w:rsid w:val="00E802C7"/>
    <w:rsid w:val="00E82D86"/>
    <w:rsid w:val="00E855D9"/>
    <w:rsid w:val="00E86943"/>
    <w:rsid w:val="00EA53C9"/>
    <w:rsid w:val="00EB243F"/>
    <w:rsid w:val="00EB306F"/>
    <w:rsid w:val="00EC266F"/>
    <w:rsid w:val="00EC4F5C"/>
    <w:rsid w:val="00ED219B"/>
    <w:rsid w:val="00ED6776"/>
    <w:rsid w:val="00EE270B"/>
    <w:rsid w:val="00EE2B3E"/>
    <w:rsid w:val="00EE4132"/>
    <w:rsid w:val="00EE538E"/>
    <w:rsid w:val="00EF2A73"/>
    <w:rsid w:val="00EF2B21"/>
    <w:rsid w:val="00F12040"/>
    <w:rsid w:val="00F1561B"/>
    <w:rsid w:val="00F20F6C"/>
    <w:rsid w:val="00F21489"/>
    <w:rsid w:val="00F21A2F"/>
    <w:rsid w:val="00F3032A"/>
    <w:rsid w:val="00F36F84"/>
    <w:rsid w:val="00F42527"/>
    <w:rsid w:val="00F509D2"/>
    <w:rsid w:val="00F52E15"/>
    <w:rsid w:val="00F543BE"/>
    <w:rsid w:val="00F54E87"/>
    <w:rsid w:val="00F6284B"/>
    <w:rsid w:val="00F67DC1"/>
    <w:rsid w:val="00F711B8"/>
    <w:rsid w:val="00F71ECA"/>
    <w:rsid w:val="00F72FE2"/>
    <w:rsid w:val="00F741DF"/>
    <w:rsid w:val="00F7617D"/>
    <w:rsid w:val="00F76967"/>
    <w:rsid w:val="00F76D05"/>
    <w:rsid w:val="00F778A8"/>
    <w:rsid w:val="00F77C39"/>
    <w:rsid w:val="00F817FD"/>
    <w:rsid w:val="00F87A35"/>
    <w:rsid w:val="00F94906"/>
    <w:rsid w:val="00F9507B"/>
    <w:rsid w:val="00F96BD9"/>
    <w:rsid w:val="00FA0447"/>
    <w:rsid w:val="00FA0E8F"/>
    <w:rsid w:val="00FA6629"/>
    <w:rsid w:val="00FB0F7F"/>
    <w:rsid w:val="00FB2445"/>
    <w:rsid w:val="00FB3E3C"/>
    <w:rsid w:val="00FB739D"/>
    <w:rsid w:val="00FB7A72"/>
    <w:rsid w:val="00FD1984"/>
    <w:rsid w:val="00FD70DD"/>
    <w:rsid w:val="00FF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E8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441E8"/>
  </w:style>
  <w:style w:type="paragraph" w:customStyle="1" w:styleId="a3">
    <w:name w:val="Заголовок"/>
    <w:basedOn w:val="a"/>
    <w:next w:val="a4"/>
    <w:rsid w:val="004441E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4">
    <w:name w:val="Body Text"/>
    <w:basedOn w:val="a"/>
    <w:semiHidden/>
    <w:rsid w:val="004441E8"/>
    <w:pPr>
      <w:spacing w:after="120"/>
    </w:pPr>
  </w:style>
  <w:style w:type="paragraph" w:styleId="a5">
    <w:name w:val="List"/>
    <w:basedOn w:val="a4"/>
    <w:semiHidden/>
    <w:rsid w:val="004441E8"/>
    <w:rPr>
      <w:rFonts w:ascii="Arial" w:hAnsi="Arial"/>
    </w:rPr>
  </w:style>
  <w:style w:type="paragraph" w:customStyle="1" w:styleId="1">
    <w:name w:val="Название1"/>
    <w:basedOn w:val="a"/>
    <w:rsid w:val="004441E8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0">
    <w:name w:val="Указатель1"/>
    <w:basedOn w:val="a"/>
    <w:rsid w:val="004441E8"/>
    <w:pPr>
      <w:suppressLineNumbers/>
    </w:pPr>
    <w:rPr>
      <w:rFonts w:ascii="Arial" w:hAnsi="Arial"/>
    </w:rPr>
  </w:style>
  <w:style w:type="paragraph" w:customStyle="1" w:styleId="a6">
    <w:name w:val="Содержимое таблицы"/>
    <w:basedOn w:val="a"/>
    <w:rsid w:val="004441E8"/>
    <w:pPr>
      <w:suppressLineNumbers/>
    </w:pPr>
  </w:style>
  <w:style w:type="paragraph" w:customStyle="1" w:styleId="a7">
    <w:name w:val="Заголовок таблицы"/>
    <w:basedOn w:val="a6"/>
    <w:rsid w:val="004441E8"/>
    <w:pPr>
      <w:jc w:val="center"/>
    </w:pPr>
    <w:rPr>
      <w:b/>
      <w:bCs/>
    </w:rPr>
  </w:style>
  <w:style w:type="paragraph" w:styleId="a8">
    <w:name w:val="Normal (Web)"/>
    <w:basedOn w:val="a"/>
    <w:rsid w:val="00927BB0"/>
    <w:pPr>
      <w:widowControl/>
      <w:spacing w:before="280" w:after="280"/>
    </w:pPr>
    <w:rPr>
      <w:rFonts w:eastAsia="Times New Roman" w:cs="Times New Roman"/>
      <w:color w:val="auto"/>
      <w:lang w:val="ru-RU" w:eastAsia="ar-SA" w:bidi="ar-SA"/>
    </w:rPr>
  </w:style>
  <w:style w:type="paragraph" w:styleId="a9">
    <w:name w:val="Title"/>
    <w:basedOn w:val="a"/>
    <w:next w:val="a4"/>
    <w:link w:val="aa"/>
    <w:qFormat/>
    <w:rsid w:val="00345D97"/>
    <w:pPr>
      <w:keepNext/>
      <w:spacing w:before="240" w:after="120"/>
    </w:pPr>
    <w:rPr>
      <w:rFonts w:ascii="Arial" w:hAnsi="Arial" w:cs="Times New Roman"/>
      <w:color w:val="auto"/>
      <w:kern w:val="1"/>
      <w:sz w:val="28"/>
      <w:szCs w:val="28"/>
      <w:lang w:bidi="ar-SA"/>
    </w:rPr>
  </w:style>
  <w:style w:type="character" w:customStyle="1" w:styleId="aa">
    <w:name w:val="Название Знак"/>
    <w:link w:val="a9"/>
    <w:rsid w:val="00345D97"/>
    <w:rPr>
      <w:rFonts w:ascii="Arial" w:eastAsia="Lucida Sans Unicode" w:hAnsi="Arial" w:cs="Tahoma"/>
      <w:kern w:val="1"/>
      <w:sz w:val="28"/>
      <w:szCs w:val="28"/>
    </w:rPr>
  </w:style>
  <w:style w:type="paragraph" w:styleId="ab">
    <w:name w:val="List Paragraph"/>
    <w:basedOn w:val="a"/>
    <w:uiPriority w:val="34"/>
    <w:qFormat/>
    <w:rsid w:val="00F3032A"/>
    <w:pPr>
      <w:widowControl/>
      <w:ind w:left="720"/>
      <w:contextualSpacing/>
    </w:pPr>
    <w:rPr>
      <w:rFonts w:eastAsia="Times New Roman" w:cs="Times New Roman"/>
      <w:color w:val="auto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6236-AAB7-41EB-A31B-4E26ACF1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Комир</cp:lastModifiedBy>
  <cp:revision>26</cp:revision>
  <cp:lastPrinted>2020-08-18T06:02:00Z</cp:lastPrinted>
  <dcterms:created xsi:type="dcterms:W3CDTF">2020-06-24T11:12:00Z</dcterms:created>
  <dcterms:modified xsi:type="dcterms:W3CDTF">2020-08-18T06:02:00Z</dcterms:modified>
</cp:coreProperties>
</file>