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60" w:rsidRPr="00E24A0B" w:rsidRDefault="001C6860" w:rsidP="000E76CF">
      <w:pPr>
        <w:pStyle w:val="rvps14"/>
        <w:spacing w:before="150" w:beforeAutospacing="0" w:after="150" w:afterAutospacing="0"/>
        <w:ind w:left="11057" w:hanging="6379"/>
        <w:rPr>
          <w:color w:val="000000"/>
          <w:lang w:val="uk-UA"/>
        </w:rPr>
      </w:pPr>
      <w:r>
        <w:rPr>
          <w:color w:val="000000"/>
        </w:rPr>
        <w:br/>
      </w:r>
      <w:r w:rsidR="00D42D53">
        <w:rPr>
          <w:color w:val="000000"/>
          <w:lang w:val="uk-UA"/>
        </w:rPr>
        <w:t xml:space="preserve">                                              </w:t>
      </w:r>
      <w:proofErr w:type="spellStart"/>
      <w:r w:rsidR="000C0FF9" w:rsidRPr="00D42D53">
        <w:rPr>
          <w:color w:val="000000"/>
        </w:rPr>
        <w:t>Додаток</w:t>
      </w:r>
      <w:proofErr w:type="spellEnd"/>
      <w:r w:rsidR="000C0FF9" w:rsidRPr="00D42D53">
        <w:rPr>
          <w:color w:val="000000"/>
        </w:rPr>
        <w:t xml:space="preserve"> 5</w:t>
      </w:r>
      <w:r w:rsidR="00E24A0B">
        <w:rPr>
          <w:color w:val="000000"/>
          <w:lang w:val="uk-UA"/>
        </w:rPr>
        <w:t>а</w:t>
      </w:r>
    </w:p>
    <w:p w:rsidR="001C6860" w:rsidRDefault="001C6860" w:rsidP="001C686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000000"/>
          <w:sz w:val="28"/>
          <w:szCs w:val="28"/>
        </w:rPr>
      </w:pPr>
    </w:p>
    <w:p w:rsidR="001C6860" w:rsidRDefault="001C6860" w:rsidP="001C686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rvts15"/>
          <w:b/>
          <w:bCs/>
          <w:color w:val="000000"/>
          <w:sz w:val="28"/>
          <w:szCs w:val="28"/>
        </w:rPr>
        <w:t>ФОРМА</w:t>
      </w:r>
      <w:r>
        <w:rPr>
          <w:color w:val="000000"/>
        </w:rPr>
        <w:br/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розрахунку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тарифів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послугу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з</w:t>
      </w:r>
      <w:r w:rsidR="001A5CD1">
        <w:rPr>
          <w:rStyle w:val="rvts15"/>
          <w:b/>
          <w:bCs/>
          <w:color w:val="000000"/>
          <w:sz w:val="28"/>
          <w:szCs w:val="28"/>
        </w:rPr>
        <w:t xml:space="preserve"> </w:t>
      </w:r>
      <w:r w:rsidR="001A5CD1">
        <w:rPr>
          <w:rStyle w:val="rvts15"/>
          <w:b/>
          <w:bCs/>
          <w:color w:val="000000"/>
          <w:sz w:val="28"/>
          <w:szCs w:val="28"/>
          <w:lang w:val="uk-UA"/>
        </w:rPr>
        <w:t>очищення стоків</w:t>
      </w:r>
      <w:r>
        <w:rPr>
          <w:rStyle w:val="rvts15"/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споживачів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які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не є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суб’єктами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господарювання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у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сфері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централізованого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водовідведення</w:t>
      </w:r>
      <w:proofErr w:type="spellEnd"/>
      <w:proofErr w:type="gramEnd"/>
    </w:p>
    <w:p w:rsidR="001C6860" w:rsidRDefault="001C6860" w:rsidP="001C6860">
      <w:pPr>
        <w:pStyle w:val="rvps11"/>
        <w:shd w:val="clear" w:color="auto" w:fill="FFFFFF"/>
        <w:spacing w:before="150" w:beforeAutospacing="0" w:after="150" w:afterAutospacing="0"/>
        <w:jc w:val="right"/>
        <w:rPr>
          <w:color w:val="000000"/>
        </w:rPr>
      </w:pPr>
      <w:bookmarkStart w:id="0" w:name="n302"/>
      <w:bookmarkEnd w:id="0"/>
      <w:r>
        <w:rPr>
          <w:rStyle w:val="rvts11"/>
          <w:i/>
          <w:iCs/>
          <w:color w:val="000000"/>
        </w:rPr>
        <w:t xml:space="preserve">(без </w:t>
      </w:r>
      <w:proofErr w:type="spellStart"/>
      <w:r>
        <w:rPr>
          <w:rStyle w:val="rvts11"/>
          <w:i/>
          <w:iCs/>
          <w:color w:val="000000"/>
        </w:rPr>
        <w:t>податку</w:t>
      </w:r>
      <w:proofErr w:type="spellEnd"/>
      <w:r>
        <w:rPr>
          <w:rStyle w:val="rvts11"/>
          <w:i/>
          <w:iCs/>
          <w:color w:val="000000"/>
        </w:rPr>
        <w:t xml:space="preserve"> на </w:t>
      </w:r>
      <w:proofErr w:type="spellStart"/>
      <w:r>
        <w:rPr>
          <w:rStyle w:val="rvts11"/>
          <w:i/>
          <w:iCs/>
          <w:color w:val="000000"/>
        </w:rPr>
        <w:t>додану</w:t>
      </w:r>
      <w:proofErr w:type="spellEnd"/>
      <w:r>
        <w:rPr>
          <w:rStyle w:val="rvts11"/>
          <w:i/>
          <w:iCs/>
          <w:color w:val="000000"/>
        </w:rPr>
        <w:t xml:space="preserve"> </w:t>
      </w:r>
      <w:proofErr w:type="spellStart"/>
      <w:r>
        <w:rPr>
          <w:rStyle w:val="rvts11"/>
          <w:i/>
          <w:iCs/>
          <w:color w:val="000000"/>
        </w:rPr>
        <w:t>вартість</w:t>
      </w:r>
      <w:proofErr w:type="spellEnd"/>
      <w:r>
        <w:rPr>
          <w:rStyle w:val="rvts11"/>
          <w:i/>
          <w:iCs/>
          <w:color w:val="000000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2134"/>
        <w:gridCol w:w="772"/>
        <w:gridCol w:w="1473"/>
        <w:gridCol w:w="1350"/>
        <w:gridCol w:w="1558"/>
        <w:gridCol w:w="1418"/>
        <w:gridCol w:w="1418"/>
        <w:gridCol w:w="1418"/>
        <w:gridCol w:w="1702"/>
        <w:gridCol w:w="1399"/>
      </w:tblGrid>
      <w:tr w:rsidR="00D34772" w:rsidTr="00D34772">
        <w:tc>
          <w:tcPr>
            <w:tcW w:w="2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bookmarkStart w:id="1" w:name="n303"/>
            <w:bookmarkEnd w:id="1"/>
            <w:r>
              <w:rPr>
                <w:rStyle w:val="rvts82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з/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Показник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42D53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0"/>
                <w:szCs w:val="22"/>
                <w:lang w:val="uk-UA"/>
              </w:rPr>
            </w:pPr>
            <w:proofErr w:type="spellStart"/>
            <w:r w:rsidRPr="00DA2202">
              <w:rPr>
                <w:color w:val="000000"/>
                <w:sz w:val="20"/>
                <w:szCs w:val="22"/>
              </w:rPr>
              <w:t>Розрахунок</w:t>
            </w:r>
            <w:proofErr w:type="spellEnd"/>
            <w:r w:rsidRPr="00DA2202">
              <w:rPr>
                <w:color w:val="000000"/>
                <w:sz w:val="20"/>
                <w:szCs w:val="22"/>
              </w:rPr>
              <w:t xml:space="preserve"> тарифу для </w:t>
            </w:r>
            <w:proofErr w:type="spellStart"/>
            <w:r w:rsidRPr="00DA2202">
              <w:rPr>
                <w:color w:val="000000"/>
                <w:sz w:val="20"/>
                <w:szCs w:val="22"/>
              </w:rPr>
              <w:t>суб'єктів</w:t>
            </w:r>
            <w:proofErr w:type="spellEnd"/>
            <w:r w:rsidRPr="00DA2202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DA2202">
              <w:rPr>
                <w:color w:val="000000"/>
                <w:sz w:val="20"/>
                <w:szCs w:val="22"/>
              </w:rPr>
              <w:t>господарювання</w:t>
            </w:r>
            <w:proofErr w:type="spellEnd"/>
            <w:r w:rsidRPr="00DA2202">
              <w:rPr>
                <w:color w:val="000000"/>
                <w:sz w:val="20"/>
                <w:szCs w:val="22"/>
              </w:rPr>
              <w:t xml:space="preserve"> у</w:t>
            </w:r>
            <w:r w:rsidRPr="00DA2202">
              <w:rPr>
                <w:color w:val="000000"/>
                <w:sz w:val="20"/>
                <w:szCs w:val="22"/>
                <w:lang w:val="uk-UA"/>
              </w:rPr>
              <w:t xml:space="preserve"> бюджетній та комунальній </w:t>
            </w:r>
            <w:r w:rsidRPr="00DA2202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DA2202">
              <w:rPr>
                <w:color w:val="000000"/>
                <w:sz w:val="20"/>
                <w:szCs w:val="22"/>
              </w:rPr>
              <w:t>сфері</w:t>
            </w:r>
            <w:proofErr w:type="spellEnd"/>
          </w:p>
          <w:p w:rsidR="00D42D53" w:rsidRPr="00D42D53" w:rsidRDefault="00D42D53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</w:tc>
        <w:tc>
          <w:tcPr>
            <w:tcW w:w="9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42D53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тарифу для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споживачі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9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42D53" w:rsidRDefault="00D42D53" w:rsidP="00D42D53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тарифу</w:t>
            </w:r>
          </w:p>
          <w:p w:rsidR="00D34772" w:rsidRDefault="00D42D53" w:rsidP="00D42D53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  <w:lang w:val="uk-UA"/>
              </w:rPr>
            </w:pPr>
            <w:r>
              <w:rPr>
                <w:rStyle w:val="rvts82"/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населення</w:t>
            </w:r>
            <w:proofErr w:type="spellEnd"/>
          </w:p>
          <w:p w:rsidR="00D42D53" w:rsidRPr="00D42D53" w:rsidRDefault="00D42D53" w:rsidP="00D42D53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r>
              <w:rPr>
                <w:rStyle w:val="rvts82"/>
                <w:color w:val="000000"/>
                <w:sz w:val="20"/>
                <w:szCs w:val="20"/>
                <w:lang w:val="uk-UA"/>
              </w:rPr>
              <w:t>66,9896%</w:t>
            </w:r>
          </w:p>
        </w:tc>
        <w:tc>
          <w:tcPr>
            <w:tcW w:w="10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Default="00D42D53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Розрахунок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середньозваженого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тарифу</w:t>
            </w:r>
          </w:p>
        </w:tc>
      </w:tr>
      <w:tr w:rsidR="00D34772" w:rsidTr="000E76CF">
        <w:tc>
          <w:tcPr>
            <w:tcW w:w="2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4772" w:rsidRDefault="00D34772"/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4772" w:rsidRDefault="00D34772"/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34772" w:rsidRDefault="00D34772"/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,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/куб. м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,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/куб. м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,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/куб. м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,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тис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/куб. м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Б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r>
              <w:rPr>
                <w:rStyle w:val="rvts82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r>
              <w:rPr>
                <w:rStyle w:val="rvts82"/>
                <w:color w:val="000000"/>
                <w:sz w:val="20"/>
                <w:szCs w:val="20"/>
              </w:rPr>
              <w:t>8</w:t>
            </w:r>
          </w:p>
        </w:tc>
      </w:tr>
      <w:tr w:rsidR="00D34772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Виробнича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собівартість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1984,67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20,878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D42D53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1984,67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20,878</w:t>
            </w:r>
          </w:p>
        </w:tc>
      </w:tr>
      <w:tr w:rsidR="00D34772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прям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матеріальні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734,22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7,724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D42D53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734,22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7,724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покупна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вода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56378" w:rsidRDefault="00956378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56378" w:rsidRDefault="00956378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8D3B6A" w:rsidRDefault="008D3B6A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8D3B6A" w:rsidRDefault="008D3B6A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6C7CFD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покупна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вода у 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природному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56378" w:rsidRDefault="00956378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56378" w:rsidRDefault="00956378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8D3B6A" w:rsidRDefault="008D3B6A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8D3B6A" w:rsidRDefault="008D3B6A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6C7CFD" w:rsidRDefault="006C7CFD">
            <w:pPr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електроенергія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538,4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5,664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D42D53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538,4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5,664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прям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матеріальні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195,82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2,06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D42D53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195,82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2,06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прям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на оплату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899,7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9,465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899,7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9,465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прямі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249,29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2,622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249,29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2,622</w:t>
            </w:r>
          </w:p>
        </w:tc>
      </w:tr>
      <w:tr w:rsidR="00E24A0B" w:rsidTr="00E24A0B">
        <w:trPr>
          <w:trHeight w:val="1388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єдиний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внесок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загальнообов'язкове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державне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соц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іальне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страхування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працівників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197,94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2,082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197,94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2,082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амортизація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основних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виробничих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засобі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та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нематеріальних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активів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безпосередньо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пов'язаних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із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наданням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27,18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0,286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27,18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0,286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прямі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24,17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0,254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24,17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0,254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загальновиробничі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101,46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1,067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101,46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1,067</w:t>
            </w:r>
          </w:p>
        </w:tc>
      </w:tr>
      <w:tr w:rsidR="00E24A0B" w:rsidTr="00E24A0B">
        <w:trPr>
          <w:trHeight w:val="612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Адм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іністративні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6C7CFD">
            <w:pPr>
              <w:rPr>
                <w:lang w:val="uk-UA"/>
              </w:rPr>
            </w:pPr>
            <w:r>
              <w:rPr>
                <w:lang w:val="uk-UA"/>
              </w:rPr>
              <w:t>314,03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6C7CFD">
            <w:pPr>
              <w:rPr>
                <w:lang w:val="uk-UA"/>
              </w:rPr>
            </w:pPr>
            <w:r>
              <w:rPr>
                <w:lang w:val="uk-UA"/>
              </w:rPr>
              <w:t>3,303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314,03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3,303</w:t>
            </w:r>
          </w:p>
        </w:tc>
      </w:tr>
      <w:tr w:rsidR="00E24A0B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збут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6C7CFD">
            <w:pPr>
              <w:rPr>
                <w:lang w:val="uk-UA"/>
              </w:rPr>
            </w:pPr>
            <w:r>
              <w:rPr>
                <w:lang w:val="uk-UA"/>
              </w:rPr>
              <w:t>180,97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956378" w:rsidRDefault="006C7CFD">
            <w:pPr>
              <w:rPr>
                <w:lang w:val="uk-UA"/>
              </w:rPr>
            </w:pPr>
            <w:r>
              <w:rPr>
                <w:lang w:val="uk-UA"/>
              </w:rPr>
              <w:t>1,904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4A0B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180,97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1,904</w:t>
            </w:r>
          </w:p>
        </w:tc>
      </w:tr>
      <w:tr w:rsidR="00E24A0B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операційні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8D3B6A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8D3B6A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E24A0B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Фінансові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Default="00E24A0B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 w:rsidP="00846574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8D3B6A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24A0B" w:rsidRPr="008D3B6A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A0B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повної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собівартості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6C7CFD">
            <w:pPr>
              <w:rPr>
                <w:lang w:val="uk-UA"/>
              </w:rPr>
            </w:pPr>
            <w:r>
              <w:rPr>
                <w:lang w:val="uk-UA"/>
              </w:rPr>
              <w:t>2479,67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956378" w:rsidRDefault="006C7CFD">
            <w:pPr>
              <w:rPr>
                <w:lang w:val="uk-UA"/>
              </w:rPr>
            </w:pPr>
            <w:r>
              <w:rPr>
                <w:lang w:val="uk-UA"/>
              </w:rPr>
              <w:t>26,08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8D3B6A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2479,67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E24A0B">
            <w:pPr>
              <w:rPr>
                <w:lang w:val="uk-UA"/>
              </w:rPr>
            </w:pPr>
            <w:r>
              <w:rPr>
                <w:lang w:val="uk-UA"/>
              </w:rPr>
              <w:t>26,08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відшкодування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втрат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5D0CAE" w:rsidRDefault="005D0CAE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5D0CAE" w:rsidRDefault="005D0CAE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5D0CAE" w:rsidRDefault="005D0CAE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5D0CAE" w:rsidRDefault="005D0CAE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8D3B6A" w:rsidRDefault="008D3B6A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8D3B6A" w:rsidRDefault="008D3B6A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D42D53" w:rsidRDefault="00D42D53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Планований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5D0CAE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5D0CAE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5D0CAE" w:rsidRDefault="006C7CFD">
            <w:pPr>
              <w:rPr>
                <w:lang w:val="uk-UA"/>
              </w:rPr>
            </w:pPr>
            <w:r>
              <w:rPr>
                <w:lang w:val="uk-UA"/>
              </w:rPr>
              <w:t>372,63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5D0CAE" w:rsidRDefault="006C7CFD">
            <w:pPr>
              <w:rPr>
                <w:lang w:val="uk-UA"/>
              </w:rPr>
            </w:pPr>
            <w:r>
              <w:rPr>
                <w:lang w:val="uk-UA"/>
              </w:rPr>
              <w:t>3,92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5D0CAE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5D0CAE" w:rsidRDefault="00E24A0B">
            <w:pPr>
              <w:rPr>
                <w:lang w:val="uk-UA"/>
              </w:rPr>
            </w:pPr>
            <w:r>
              <w:rPr>
                <w:lang w:val="uk-UA"/>
              </w:rPr>
              <w:t>372,63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5D0CAE" w:rsidRDefault="00E24A0B">
            <w:pPr>
              <w:rPr>
                <w:lang w:val="uk-UA"/>
              </w:rPr>
            </w:pPr>
            <w:r>
              <w:rPr>
                <w:lang w:val="uk-UA"/>
              </w:rPr>
              <w:t>3,92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податок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прибуток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чистий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прибуток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зокрема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дивіденди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3A020A">
        <w:trPr>
          <w:trHeight w:val="702"/>
        </w:trPr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резервний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фонд (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капітал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Виробничі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інвестиції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розвиток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виробництва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питної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води (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виробничі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інвестиції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виробничі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інвестиції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0E76CF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інше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прибутку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947D21" w:rsidRDefault="00947D21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</w:tr>
      <w:tr w:rsidR="00D34772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 w:rsidP="00EE28E4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r w:rsidR="00EE28E4">
              <w:rPr>
                <w:rStyle w:val="rvts82"/>
                <w:color w:val="000000"/>
                <w:sz w:val="20"/>
                <w:szCs w:val="20"/>
                <w:lang w:val="uk-UA"/>
              </w:rPr>
              <w:t xml:space="preserve">очищення стоків </w:t>
            </w:r>
            <w:bookmarkStart w:id="2" w:name="_GoBack"/>
            <w:bookmarkEnd w:id="2"/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споживачам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відповідними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тарифами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6C7CFD" w:rsidP="00BA1DFB">
            <w:pPr>
              <w:rPr>
                <w:lang w:val="uk-UA"/>
              </w:rPr>
            </w:pPr>
            <w:r>
              <w:rPr>
                <w:lang w:val="uk-UA"/>
              </w:rPr>
              <w:t>2852,3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6C7CFD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BA1DFB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BA1DFB" w:rsidRDefault="00E24A0B">
            <w:pPr>
              <w:rPr>
                <w:lang w:val="uk-UA"/>
              </w:rPr>
            </w:pPr>
            <w:r>
              <w:rPr>
                <w:lang w:val="uk-UA"/>
              </w:rPr>
              <w:t>2852,3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BA1DFB" w:rsidRDefault="00E24A0B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</w:tr>
      <w:tr w:rsidR="00D34772" w:rsidTr="0009539E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очищення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ст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ічних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вод, тис. куб. м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BA1DFB" w:rsidRDefault="00E24A0B" w:rsidP="00BA1DFB">
            <w:pPr>
              <w:pStyle w:val="rvps12"/>
              <w:spacing w:before="150" w:beforeAutospacing="0" w:after="150" w:afterAutospacing="0"/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BA1DFB" w:rsidRDefault="006C7CFD" w:rsidP="00BA1DFB">
            <w:pPr>
              <w:pStyle w:val="rvps12"/>
              <w:spacing w:before="150" w:beforeAutospacing="0" w:after="150" w:afterAutospacing="0"/>
            </w:pPr>
            <w:r>
              <w:rPr>
                <w:color w:val="000000"/>
                <w:lang w:val="uk-UA"/>
              </w:rPr>
              <w:t>95,06</w:t>
            </w:r>
            <w:r w:rsidR="00D34772" w:rsidRPr="00BA1DFB">
              <w:rPr>
                <w:color w:val="000000"/>
              </w:rPr>
              <w:br/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BA1DFB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BA1DFB" w:rsidRDefault="00E24A0B">
            <w:pPr>
              <w:rPr>
                <w:lang w:val="uk-UA"/>
              </w:rPr>
            </w:pPr>
            <w:r>
              <w:rPr>
                <w:lang w:val="uk-UA"/>
              </w:rPr>
              <w:t>95,06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D34772" w:rsidRDefault="00D34772"/>
        </w:tc>
      </w:tr>
      <w:tr w:rsidR="00D34772" w:rsidTr="0009539E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4"/>
              <w:spacing w:before="150" w:beforeAutospacing="0" w:after="150" w:afterAutospacing="0"/>
            </w:pP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Обсяг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rvts82"/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rStyle w:val="rvts82"/>
                <w:color w:val="000000"/>
                <w:sz w:val="20"/>
                <w:szCs w:val="20"/>
              </w:rPr>
              <w:t>, тис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rvts82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Style w:val="rvts82"/>
                <w:color w:val="000000"/>
                <w:sz w:val="20"/>
                <w:szCs w:val="20"/>
              </w:rPr>
              <w:t>уб. м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A73152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A73152" w:rsidRDefault="00846D04">
            <w:pPr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A73152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772" w:rsidRPr="00A73152" w:rsidRDefault="00846D04">
            <w:pPr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D34772" w:rsidRDefault="00D34772"/>
        </w:tc>
      </w:tr>
      <w:tr w:rsidR="00D34772" w:rsidTr="00E24A0B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0C0FF9" w:rsidRDefault="00D3477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  <w:r>
              <w:rPr>
                <w:rStyle w:val="rvts82"/>
                <w:color w:val="000000"/>
                <w:sz w:val="20"/>
                <w:szCs w:val="20"/>
              </w:rPr>
              <w:t>Тариф</w:t>
            </w:r>
            <w:r w:rsidR="000C0FF9">
              <w:rPr>
                <w:rStyle w:val="rvts82"/>
                <w:color w:val="000000"/>
                <w:sz w:val="20"/>
                <w:szCs w:val="20"/>
                <w:lang w:val="uk-UA"/>
              </w:rPr>
              <w:t xml:space="preserve"> без ПДВ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Default="00D34772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82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4772" w:rsidRPr="00C46811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C46811" w:rsidRDefault="006C7CFD">
            <w:pPr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D34772" w:rsidRDefault="00D34772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4772" w:rsidRPr="00C46811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D34772" w:rsidRDefault="00D34772"/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D34772" w:rsidRDefault="00D34772"/>
        </w:tc>
      </w:tr>
      <w:tr w:rsidR="000C0FF9" w:rsidTr="00E459C1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Default="000C0FF9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0C0FF9" w:rsidRDefault="000C0FF9">
            <w:pPr>
              <w:pStyle w:val="rvps14"/>
              <w:spacing w:before="150" w:beforeAutospacing="0" w:after="150" w:afterAutospacing="0"/>
              <w:rPr>
                <w:rStyle w:val="rvts82"/>
                <w:color w:val="000000"/>
                <w:sz w:val="20"/>
                <w:szCs w:val="20"/>
                <w:lang w:val="uk-UA"/>
              </w:rPr>
            </w:pPr>
            <w:r>
              <w:rPr>
                <w:rStyle w:val="rvts82"/>
                <w:color w:val="000000"/>
                <w:sz w:val="20"/>
                <w:szCs w:val="20"/>
                <w:lang w:val="uk-UA"/>
              </w:rPr>
              <w:t>ПДВ 20%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Default="000C0FF9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r>
              <w:rPr>
                <w:rStyle w:val="rvts8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C0FF9" w:rsidRDefault="000C0FF9"/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C46811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C0FF9" w:rsidRDefault="000C0FF9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C46811" w:rsidRDefault="006C7CFD">
            <w:pPr>
              <w:rPr>
                <w:lang w:val="uk-UA"/>
              </w:rPr>
            </w:pPr>
            <w:r>
              <w:rPr>
                <w:lang w:val="uk-UA"/>
              </w:rPr>
              <w:t>6,00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C0FF9" w:rsidRDefault="000C0FF9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C46811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0C0FF9" w:rsidRDefault="000C0FF9"/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0C0FF9" w:rsidRDefault="000C0FF9"/>
        </w:tc>
      </w:tr>
      <w:tr w:rsidR="000C0FF9" w:rsidTr="00E459C1"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Default="000C0FF9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0C0FF9" w:rsidRDefault="000C0FF9">
            <w:pPr>
              <w:pStyle w:val="rvps14"/>
              <w:spacing w:before="150" w:beforeAutospacing="0" w:after="150" w:afterAutospacing="0"/>
              <w:rPr>
                <w:rStyle w:val="rvts82"/>
                <w:color w:val="000000"/>
                <w:sz w:val="20"/>
                <w:szCs w:val="20"/>
                <w:lang w:val="uk-UA"/>
              </w:rPr>
            </w:pPr>
            <w:r>
              <w:rPr>
                <w:rStyle w:val="rvts82"/>
                <w:color w:val="000000"/>
                <w:sz w:val="20"/>
                <w:szCs w:val="20"/>
                <w:lang w:val="uk-UA"/>
              </w:rPr>
              <w:t>Тариф з ПДВ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Default="000C0FF9">
            <w:pPr>
              <w:pStyle w:val="rvps12"/>
              <w:spacing w:before="150" w:beforeAutospacing="0" w:after="150" w:afterAutospacing="0"/>
              <w:jc w:val="center"/>
              <w:rPr>
                <w:rStyle w:val="rvts82"/>
                <w:color w:val="000000"/>
                <w:sz w:val="20"/>
                <w:szCs w:val="20"/>
              </w:rPr>
            </w:pPr>
            <w:r>
              <w:rPr>
                <w:rStyle w:val="rvts8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C0FF9" w:rsidRDefault="000C0FF9"/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C46811" w:rsidRDefault="00E24A0B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C0FF9" w:rsidRDefault="000C0FF9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C46811" w:rsidRDefault="006C7CFD">
            <w:pPr>
              <w:rPr>
                <w:lang w:val="uk-UA"/>
              </w:rPr>
            </w:pPr>
            <w:r>
              <w:rPr>
                <w:lang w:val="uk-UA"/>
              </w:rPr>
              <w:t>36,00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C0FF9" w:rsidRDefault="000C0FF9"/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0FF9" w:rsidRPr="00C46811" w:rsidRDefault="006C7CFD">
            <w:pPr>
              <w:rPr>
                <w:lang w:val="uk-UA"/>
              </w:rPr>
            </w:pPr>
            <w:r>
              <w:rPr>
                <w:lang w:val="uk-UA"/>
              </w:rPr>
              <w:t>---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0C0FF9" w:rsidRDefault="000C0FF9"/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</w:tcPr>
          <w:p w:rsidR="000C0FF9" w:rsidRDefault="000C0FF9"/>
        </w:tc>
      </w:tr>
    </w:tbl>
    <w:p w:rsidR="00122DB9" w:rsidRDefault="00122DB9">
      <w:pPr>
        <w:rPr>
          <w:lang w:val="uk-UA"/>
        </w:rPr>
      </w:pPr>
      <w:bookmarkStart w:id="3" w:name="n304"/>
      <w:bookmarkEnd w:id="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472"/>
        <w:gridCol w:w="4472"/>
      </w:tblGrid>
      <w:tr w:rsidR="005A3C80" w:rsidRPr="00E24A0B" w:rsidTr="00AA0CE5">
        <w:trPr>
          <w:trHeight w:val="60"/>
        </w:trPr>
        <w:tc>
          <w:tcPr>
            <w:tcW w:w="5508" w:type="dxa"/>
          </w:tcPr>
          <w:p w:rsidR="005A3C80" w:rsidRPr="005A3C80" w:rsidRDefault="005A3C80" w:rsidP="005A3C8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7" w:lineRule="auto"/>
              <w:jc w:val="both"/>
              <w:textAlignment w:val="center"/>
              <w:rPr>
                <w:b/>
                <w:color w:val="000000"/>
                <w:u w:val="single"/>
                <w:lang w:val="uk-UA" w:eastAsia="uk-UA"/>
              </w:rPr>
            </w:pPr>
            <w:r w:rsidRPr="005A3C80">
              <w:rPr>
                <w:b/>
                <w:color w:val="000000"/>
                <w:u w:val="single"/>
                <w:lang w:eastAsia="uk-UA"/>
              </w:rPr>
              <w:t>Н</w:t>
            </w:r>
            <w:proofErr w:type="spellStart"/>
            <w:r w:rsidRPr="005A3C80">
              <w:rPr>
                <w:b/>
                <w:color w:val="000000"/>
                <w:u w:val="single"/>
                <w:lang w:val="uk-UA" w:eastAsia="uk-UA"/>
              </w:rPr>
              <w:t>ачальник</w:t>
            </w:r>
            <w:proofErr w:type="spellEnd"/>
            <w:r w:rsidRPr="005A3C80">
              <w:rPr>
                <w:b/>
                <w:color w:val="000000"/>
                <w:u w:val="single"/>
                <w:lang w:val="uk-UA" w:eastAsia="uk-UA"/>
              </w:rPr>
              <w:t xml:space="preserve"> ВККУ </w:t>
            </w:r>
            <w:proofErr w:type="spellStart"/>
            <w:r w:rsidRPr="005A3C80">
              <w:rPr>
                <w:b/>
                <w:color w:val="000000"/>
                <w:u w:val="single"/>
                <w:lang w:val="uk-UA" w:eastAsia="uk-UA"/>
              </w:rPr>
              <w:t>Люботинської</w:t>
            </w:r>
            <w:proofErr w:type="spellEnd"/>
            <w:r w:rsidRPr="005A3C80">
              <w:rPr>
                <w:b/>
                <w:color w:val="000000"/>
                <w:u w:val="single"/>
                <w:lang w:val="uk-UA" w:eastAsia="uk-UA"/>
              </w:rPr>
              <w:t xml:space="preserve"> міської </w:t>
            </w:r>
            <w:proofErr w:type="gramStart"/>
            <w:r w:rsidRPr="005A3C80">
              <w:rPr>
                <w:b/>
                <w:color w:val="000000"/>
                <w:u w:val="single"/>
                <w:lang w:val="uk-UA" w:eastAsia="uk-UA"/>
              </w:rPr>
              <w:t>ради</w:t>
            </w:r>
            <w:proofErr w:type="gramEnd"/>
          </w:p>
          <w:p w:rsidR="005A3C80" w:rsidRPr="005A3C80" w:rsidRDefault="005A3C80" w:rsidP="005A3C80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line="257" w:lineRule="auto"/>
              <w:jc w:val="center"/>
              <w:textAlignment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A3C80">
              <w:rPr>
                <w:color w:val="000000"/>
                <w:sz w:val="20"/>
                <w:szCs w:val="20"/>
                <w:lang w:val="uk-UA" w:eastAsia="uk-UA"/>
              </w:rPr>
              <w:t>(керівник)</w:t>
            </w:r>
          </w:p>
        </w:tc>
        <w:tc>
          <w:tcPr>
            <w:tcW w:w="4472" w:type="dxa"/>
          </w:tcPr>
          <w:p w:rsidR="005A3C80" w:rsidRPr="005A3C80" w:rsidRDefault="005A3C80" w:rsidP="005A3C8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color w:val="000000"/>
                <w:lang w:val="uk-UA" w:eastAsia="uk-UA"/>
              </w:rPr>
            </w:pPr>
            <w:r w:rsidRPr="005A3C80">
              <w:rPr>
                <w:color w:val="000000"/>
                <w:lang w:val="uk-UA" w:eastAsia="uk-UA"/>
              </w:rPr>
              <w:t>___________________</w:t>
            </w:r>
          </w:p>
          <w:p w:rsidR="005A3C80" w:rsidRPr="005A3C80" w:rsidRDefault="005A3C80" w:rsidP="005A3C80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line="257" w:lineRule="auto"/>
              <w:jc w:val="center"/>
              <w:textAlignment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A3C80">
              <w:rPr>
                <w:color w:val="000000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4472" w:type="dxa"/>
          </w:tcPr>
          <w:p w:rsidR="005A3C80" w:rsidRPr="005A3C80" w:rsidRDefault="005A3C80" w:rsidP="005A3C80">
            <w:pPr>
              <w:widowControl w:val="0"/>
              <w:tabs>
                <w:tab w:val="right" w:pos="7710"/>
                <w:tab w:val="right" w:pos="11514"/>
              </w:tabs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b/>
                <w:color w:val="000000"/>
                <w:u w:val="single"/>
                <w:lang w:val="uk-UA" w:eastAsia="uk-UA"/>
              </w:rPr>
            </w:pPr>
            <w:r w:rsidRPr="005A3C80">
              <w:rPr>
                <w:b/>
                <w:color w:val="000000"/>
                <w:u w:val="single"/>
                <w:lang w:val="uk-UA" w:eastAsia="uk-UA"/>
              </w:rPr>
              <w:t xml:space="preserve">О.К. </w:t>
            </w:r>
            <w:proofErr w:type="spellStart"/>
            <w:r w:rsidRPr="005A3C80">
              <w:rPr>
                <w:b/>
                <w:color w:val="000000"/>
                <w:u w:val="single"/>
                <w:lang w:val="uk-UA" w:eastAsia="uk-UA"/>
              </w:rPr>
              <w:t>Длугаш</w:t>
            </w:r>
            <w:proofErr w:type="spellEnd"/>
          </w:p>
          <w:p w:rsidR="005A3C80" w:rsidRPr="005A3C80" w:rsidRDefault="005A3C80" w:rsidP="005A3C80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before="17" w:line="257" w:lineRule="auto"/>
              <w:jc w:val="center"/>
              <w:textAlignment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A3C80">
              <w:rPr>
                <w:color w:val="000000"/>
                <w:sz w:val="20"/>
                <w:szCs w:val="20"/>
                <w:lang w:val="uk-UA" w:eastAsia="uk-UA"/>
              </w:rPr>
              <w:t>(ініціали, прізвище)</w:t>
            </w:r>
          </w:p>
        </w:tc>
      </w:tr>
    </w:tbl>
    <w:p w:rsidR="005A3C80" w:rsidRPr="005A3C80" w:rsidRDefault="005A3C80">
      <w:pPr>
        <w:rPr>
          <w:lang w:val="uk-UA"/>
        </w:rPr>
      </w:pPr>
    </w:p>
    <w:sectPr w:rsidR="005A3C80" w:rsidRPr="005A3C80" w:rsidSect="003A020A">
      <w:pgSz w:w="16838" w:h="11906" w:orient="landscape"/>
      <w:pgMar w:top="284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C4"/>
    <w:rsid w:val="0009539E"/>
    <w:rsid w:val="000C0FF9"/>
    <w:rsid w:val="000E76CF"/>
    <w:rsid w:val="00122DB9"/>
    <w:rsid w:val="001A5CD1"/>
    <w:rsid w:val="001A6AC4"/>
    <w:rsid w:val="001C6860"/>
    <w:rsid w:val="002637C1"/>
    <w:rsid w:val="003434C4"/>
    <w:rsid w:val="003A020A"/>
    <w:rsid w:val="005A3C80"/>
    <w:rsid w:val="005D0CAE"/>
    <w:rsid w:val="006C2892"/>
    <w:rsid w:val="006C7CFD"/>
    <w:rsid w:val="00846D04"/>
    <w:rsid w:val="008D3B6A"/>
    <w:rsid w:val="00947D21"/>
    <w:rsid w:val="00956378"/>
    <w:rsid w:val="00A73152"/>
    <w:rsid w:val="00BA1DFB"/>
    <w:rsid w:val="00C46811"/>
    <w:rsid w:val="00D34772"/>
    <w:rsid w:val="00D42D53"/>
    <w:rsid w:val="00E24A0B"/>
    <w:rsid w:val="00E459C1"/>
    <w:rsid w:val="00E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C6860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1C6860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C6860"/>
  </w:style>
  <w:style w:type="paragraph" w:customStyle="1" w:styleId="rvps11">
    <w:name w:val="rvps11"/>
    <w:basedOn w:val="a"/>
    <w:rsid w:val="001C6860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1C6860"/>
  </w:style>
  <w:style w:type="paragraph" w:customStyle="1" w:styleId="rvps12">
    <w:name w:val="rvps12"/>
    <w:basedOn w:val="a"/>
    <w:rsid w:val="001C6860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1C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C6860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1C6860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C6860"/>
  </w:style>
  <w:style w:type="paragraph" w:customStyle="1" w:styleId="rvps11">
    <w:name w:val="rvps11"/>
    <w:basedOn w:val="a"/>
    <w:rsid w:val="001C6860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1C6860"/>
  </w:style>
  <w:style w:type="paragraph" w:customStyle="1" w:styleId="rvps12">
    <w:name w:val="rvps12"/>
    <w:basedOn w:val="a"/>
    <w:rsid w:val="001C6860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1C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9EAE-6C67-4E9F-8AEE-E5DB469F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2019-09-13T08:42:00Z</dcterms:created>
  <dcterms:modified xsi:type="dcterms:W3CDTF">2019-10-30T07:34:00Z</dcterms:modified>
</cp:coreProperties>
</file>