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60" w:rsidRPr="00D42D53" w:rsidRDefault="001C6860" w:rsidP="000E76CF">
      <w:pPr>
        <w:pStyle w:val="rvps14"/>
        <w:spacing w:before="150" w:beforeAutospacing="0" w:after="150" w:afterAutospacing="0"/>
        <w:ind w:left="11057" w:hanging="6379"/>
        <w:rPr>
          <w:color w:val="000000"/>
          <w:lang w:val="uk-UA"/>
        </w:rPr>
      </w:pPr>
      <w:r>
        <w:rPr>
          <w:color w:val="000000"/>
        </w:rPr>
        <w:br/>
      </w:r>
      <w:r w:rsidR="00D42D53">
        <w:rPr>
          <w:color w:val="000000"/>
          <w:lang w:val="uk-UA"/>
        </w:rPr>
        <w:t xml:space="preserve">                                              </w:t>
      </w:r>
      <w:proofErr w:type="spellStart"/>
      <w:r w:rsidR="000C0FF9" w:rsidRPr="00D42D53">
        <w:rPr>
          <w:color w:val="000000"/>
        </w:rPr>
        <w:t>Додаток</w:t>
      </w:r>
      <w:proofErr w:type="spellEnd"/>
      <w:r w:rsidR="000C0FF9" w:rsidRPr="00D42D53">
        <w:rPr>
          <w:color w:val="000000"/>
        </w:rPr>
        <w:t xml:space="preserve"> 5</w:t>
      </w:r>
    </w:p>
    <w:p w:rsidR="001C6860" w:rsidRDefault="001C6860" w:rsidP="001C686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1C6860" w:rsidRDefault="001C6860" w:rsidP="001C686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t xml:space="preserve"> ФОРМА</w:t>
      </w:r>
      <w:r>
        <w:rPr>
          <w:color w:val="000000"/>
        </w:rPr>
        <w:br/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розрахунку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тарифів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послугу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централізованого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водовідведення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споживачі</w:t>
      </w:r>
      <w:proofErr w:type="gramStart"/>
      <w:r>
        <w:rPr>
          <w:rStyle w:val="rvts15"/>
          <w:b/>
          <w:bCs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rvts15"/>
          <w:b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Style w:val="rvts15"/>
          <w:b/>
          <w:bCs/>
          <w:color w:val="000000"/>
          <w:sz w:val="28"/>
          <w:szCs w:val="28"/>
        </w:rPr>
        <w:t>як</w:t>
      </w:r>
      <w:proofErr w:type="gramEnd"/>
      <w:r>
        <w:rPr>
          <w:rStyle w:val="rvts15"/>
          <w:b/>
          <w:bCs/>
          <w:color w:val="000000"/>
          <w:sz w:val="28"/>
          <w:szCs w:val="28"/>
        </w:rPr>
        <w:t>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не є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суб’єктами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господарювання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сфері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централізованого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водовідведення</w:t>
      </w:r>
      <w:proofErr w:type="spellEnd"/>
    </w:p>
    <w:p w:rsidR="001C6860" w:rsidRDefault="001C6860" w:rsidP="001C6860">
      <w:pPr>
        <w:pStyle w:val="rvps11"/>
        <w:shd w:val="clear" w:color="auto" w:fill="FFFFFF"/>
        <w:spacing w:before="150" w:beforeAutospacing="0" w:after="150" w:afterAutospacing="0"/>
        <w:jc w:val="right"/>
        <w:rPr>
          <w:color w:val="000000"/>
        </w:rPr>
      </w:pPr>
      <w:bookmarkStart w:id="0" w:name="n302"/>
      <w:bookmarkEnd w:id="0"/>
      <w:r>
        <w:rPr>
          <w:rStyle w:val="rvts11"/>
          <w:i/>
          <w:iCs/>
          <w:color w:val="000000"/>
        </w:rPr>
        <w:t xml:space="preserve">(без </w:t>
      </w:r>
      <w:proofErr w:type="spellStart"/>
      <w:r>
        <w:rPr>
          <w:rStyle w:val="rvts11"/>
          <w:i/>
          <w:iCs/>
          <w:color w:val="000000"/>
        </w:rPr>
        <w:t>податку</w:t>
      </w:r>
      <w:proofErr w:type="spellEnd"/>
      <w:r>
        <w:rPr>
          <w:rStyle w:val="rvts11"/>
          <w:i/>
          <w:iCs/>
          <w:color w:val="000000"/>
        </w:rPr>
        <w:t xml:space="preserve"> на </w:t>
      </w:r>
      <w:proofErr w:type="spellStart"/>
      <w:r>
        <w:rPr>
          <w:rStyle w:val="rvts11"/>
          <w:i/>
          <w:iCs/>
          <w:color w:val="000000"/>
        </w:rPr>
        <w:t>додану</w:t>
      </w:r>
      <w:proofErr w:type="spellEnd"/>
      <w:r>
        <w:rPr>
          <w:rStyle w:val="rvts11"/>
          <w:i/>
          <w:iCs/>
          <w:color w:val="000000"/>
        </w:rPr>
        <w:t xml:space="preserve"> </w:t>
      </w:r>
      <w:proofErr w:type="spellStart"/>
      <w:r>
        <w:rPr>
          <w:rStyle w:val="rvts11"/>
          <w:i/>
          <w:iCs/>
          <w:color w:val="000000"/>
        </w:rPr>
        <w:t>вартість</w:t>
      </w:r>
      <w:proofErr w:type="spellEnd"/>
      <w:r>
        <w:rPr>
          <w:rStyle w:val="rvts11"/>
          <w:i/>
          <w:iCs/>
          <w:color w:val="000000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134"/>
        <w:gridCol w:w="772"/>
        <w:gridCol w:w="1473"/>
        <w:gridCol w:w="1350"/>
        <w:gridCol w:w="1558"/>
        <w:gridCol w:w="1418"/>
        <w:gridCol w:w="1418"/>
        <w:gridCol w:w="1418"/>
        <w:gridCol w:w="1702"/>
        <w:gridCol w:w="1399"/>
      </w:tblGrid>
      <w:tr w:rsidR="00D34772" w:rsidTr="00D34772"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bookmarkStart w:id="1" w:name="n303"/>
            <w:bookmarkEnd w:id="1"/>
            <w:r>
              <w:rPr>
                <w:rStyle w:val="rvts82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з/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0"/>
                <w:szCs w:val="22"/>
                <w:lang w:val="uk-UA"/>
              </w:rPr>
            </w:pPr>
            <w:proofErr w:type="spellStart"/>
            <w:r w:rsidRPr="00DA2202">
              <w:rPr>
                <w:color w:val="000000"/>
                <w:sz w:val="20"/>
                <w:szCs w:val="22"/>
              </w:rPr>
              <w:t>Розрахунок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тарифу для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суб'єктів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господарювання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у</w:t>
            </w:r>
            <w:r w:rsidRPr="00DA2202">
              <w:rPr>
                <w:color w:val="000000"/>
                <w:sz w:val="20"/>
                <w:szCs w:val="22"/>
                <w:lang w:val="uk-UA"/>
              </w:rPr>
              <w:t xml:space="preserve"> бюджетній та комунальній </w:t>
            </w:r>
            <w:r w:rsidRPr="00DA220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сфері</w:t>
            </w:r>
            <w:proofErr w:type="spellEnd"/>
          </w:p>
          <w:p w:rsidR="00D42D53" w:rsidRPr="00D42D53" w:rsidRDefault="00D42D5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</w:p>
        </w:tc>
        <w:tc>
          <w:tcPr>
            <w:tcW w:w="9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 для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споживачі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2D53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</w:t>
            </w:r>
          </w:p>
          <w:p w:rsidR="00D34772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населення</w:t>
            </w:r>
            <w:proofErr w:type="spellEnd"/>
          </w:p>
          <w:p w:rsidR="00D42D53" w:rsidRPr="00D42D53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66,9896%</w:t>
            </w:r>
          </w:p>
        </w:tc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середньозваженого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</w:t>
            </w:r>
          </w:p>
        </w:tc>
      </w:tr>
      <w:tr w:rsidR="00D34772" w:rsidTr="000E76CF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В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собівартість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274,78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40,646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889,35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40,646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2362,37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40,646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3526,5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40,646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матеріальні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75,33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11,144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243,82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11,144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647,65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11,144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966,8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11,144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покупна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вода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покупна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вода у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природному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електроенергія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44,1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6,524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142,74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6,524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379,16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6,524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566,0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6,524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матеріальні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31,23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4,62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101,08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4,62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268,49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4,62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400,8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4,62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143,51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21,227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464,46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21,227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1233,73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21,227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1841,7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21,227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прямі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39,76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5,881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128,69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5,881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341,85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5,881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510,3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5,881</w:t>
            </w:r>
          </w:p>
        </w:tc>
      </w:tr>
      <w:tr w:rsidR="00D34772" w:rsidTr="00D42D53">
        <w:trPr>
          <w:trHeight w:val="1388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внесок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загальнообов'язкове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іальне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страхування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31,57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4,67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102,19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4,67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271,44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4,67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405,2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4,67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амортизація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засобі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та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нематеріальних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активів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безпосередньо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пов'язаних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4,33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0,641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14,02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0,641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37,25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0,641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55,6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0,641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прямі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3,86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0,57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12,48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0,57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33,16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0,57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49,5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0,57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загальновиробничі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16,18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2,394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52,38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956378">
            <w:pPr>
              <w:rPr>
                <w:lang w:val="uk-UA"/>
              </w:rPr>
            </w:pPr>
            <w:r>
              <w:rPr>
                <w:lang w:val="uk-UA"/>
              </w:rPr>
              <w:t>2,394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139,14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956378">
            <w:pPr>
              <w:rPr>
                <w:lang w:val="uk-UA"/>
              </w:rPr>
            </w:pPr>
            <w:r>
              <w:rPr>
                <w:lang w:val="uk-UA"/>
              </w:rPr>
              <w:t>2,394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207,7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2,394</w:t>
            </w:r>
          </w:p>
        </w:tc>
      </w:tr>
      <w:tr w:rsidR="00D34772" w:rsidTr="00D42D53">
        <w:trPr>
          <w:trHeight w:val="612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іністративні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50,09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7,409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162,11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7,409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430,6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7,409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642,8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7,409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28,87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4,27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93,43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4,27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248,2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4,27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370,5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4,27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операційні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/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/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повної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собівартості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353,74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52,33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1144,89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52,33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3041,17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52,33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4539,8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52,33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Планований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51,85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7,67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1480,62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67,67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-1530,3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-26,33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2,17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чистий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дивіденди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3A020A">
        <w:trPr>
          <w:trHeight w:val="702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резервний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фонд 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капітал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виробництва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питної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води 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прибутку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  <w:bookmarkStart w:id="2" w:name="_GoBack"/>
            <w:bookmarkEnd w:id="2"/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водовідведення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споживачам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відповідними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тарифами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405,59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 w:rsidP="00BA1DFB">
            <w:pPr>
              <w:rPr>
                <w:lang w:val="uk-UA"/>
              </w:rPr>
            </w:pPr>
            <w:r>
              <w:rPr>
                <w:lang w:val="uk-UA"/>
              </w:rPr>
              <w:t>2625,51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1510,87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4541,97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52,33</w:t>
            </w:r>
          </w:p>
        </w:tc>
      </w:tr>
      <w:tr w:rsidR="00D34772" w:rsidTr="0009539E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Обсяг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очищення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ічних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вод, тис. куб. м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 w:rsidP="00BA1DFB">
            <w:pPr>
              <w:pStyle w:val="rvps12"/>
              <w:spacing w:before="150" w:beforeAutospacing="0" w:after="150" w:afterAutospacing="0"/>
              <w:rPr>
                <w:lang w:val="uk-UA"/>
              </w:rPr>
            </w:pPr>
            <w:r>
              <w:rPr>
                <w:lang w:val="uk-UA"/>
              </w:rPr>
              <w:t>6,76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 w:rsidP="00BA1DFB">
            <w:pPr>
              <w:pStyle w:val="rvps12"/>
              <w:spacing w:before="150" w:beforeAutospacing="0" w:after="150" w:afterAutospacing="0"/>
            </w:pPr>
            <w:r w:rsidRPr="00BA1DFB">
              <w:rPr>
                <w:color w:val="000000"/>
                <w:lang w:val="uk-UA"/>
              </w:rPr>
              <w:t>21,88</w:t>
            </w:r>
            <w:r w:rsidR="00D34772" w:rsidRPr="00BA1DFB">
              <w:rPr>
                <w:color w:val="000000"/>
              </w:rPr>
              <w:br/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58,12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BA1DFB">
            <w:pPr>
              <w:rPr>
                <w:lang w:val="uk-UA"/>
              </w:rPr>
            </w:pPr>
            <w:r>
              <w:rPr>
                <w:lang w:val="uk-UA"/>
              </w:rPr>
              <w:t>86,76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D34772" w:rsidTr="0009539E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Обсяг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 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уб. м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A73152">
            <w:pPr>
              <w:rPr>
                <w:lang w:val="uk-UA"/>
              </w:rPr>
            </w:pPr>
            <w:r>
              <w:rPr>
                <w:lang w:val="uk-UA"/>
              </w:rPr>
              <w:t>6,76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A73152">
            <w:pPr>
              <w:rPr>
                <w:lang w:val="uk-UA"/>
              </w:rPr>
            </w:pPr>
            <w:r>
              <w:rPr>
                <w:lang w:val="uk-UA"/>
              </w:rPr>
              <w:t>21,88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A73152">
            <w:pPr>
              <w:rPr>
                <w:lang w:val="uk-UA"/>
              </w:rPr>
            </w:pPr>
            <w:r>
              <w:rPr>
                <w:lang w:val="uk-UA"/>
              </w:rPr>
              <w:t>58,12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A73152" w:rsidRDefault="00A73152">
            <w:pPr>
              <w:rPr>
                <w:lang w:val="uk-UA"/>
              </w:rPr>
            </w:pPr>
            <w:r>
              <w:rPr>
                <w:lang w:val="uk-UA"/>
              </w:rPr>
              <w:t>86,76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D34772" w:rsidTr="00E459C1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0C0FF9" w:rsidRDefault="00D3477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Тариф</w:t>
            </w:r>
            <w:r w:rsidR="000C0FF9">
              <w:rPr>
                <w:rStyle w:val="rvts82"/>
                <w:color w:val="000000"/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0C0FF9" w:rsidTr="00E459C1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0C0FF9" w:rsidRDefault="000C0FF9">
            <w:pPr>
              <w:pStyle w:val="rvps14"/>
              <w:spacing w:before="150" w:beforeAutospacing="0" w:after="150" w:afterAutospacing="0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24,00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5,20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</w:tr>
      <w:tr w:rsidR="000C0FF9" w:rsidTr="00E459C1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0C0FF9" w:rsidRDefault="000C0FF9">
            <w:pPr>
              <w:pStyle w:val="rvps14"/>
              <w:spacing w:before="150" w:beforeAutospacing="0" w:after="150" w:afterAutospacing="0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Тариф з ПДВ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C46811">
            <w:pPr>
              <w:rPr>
                <w:lang w:val="uk-UA"/>
              </w:rPr>
            </w:pPr>
            <w:r>
              <w:rPr>
                <w:lang w:val="uk-UA"/>
              </w:rPr>
              <w:t>31,20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</w:tr>
    </w:tbl>
    <w:p w:rsidR="00122DB9" w:rsidRDefault="00122DB9">
      <w:pPr>
        <w:rPr>
          <w:lang w:val="uk-UA"/>
        </w:rPr>
      </w:pPr>
      <w:bookmarkStart w:id="3" w:name="n304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472"/>
        <w:gridCol w:w="4472"/>
      </w:tblGrid>
      <w:tr w:rsidR="005A3C80" w:rsidRPr="00E459C1" w:rsidTr="00AA0CE5">
        <w:trPr>
          <w:trHeight w:val="60"/>
        </w:trPr>
        <w:tc>
          <w:tcPr>
            <w:tcW w:w="5508" w:type="dxa"/>
          </w:tcPr>
          <w:p w:rsidR="005A3C80" w:rsidRPr="005A3C80" w:rsidRDefault="005A3C8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both"/>
              <w:textAlignment w:val="center"/>
              <w:rPr>
                <w:b/>
                <w:color w:val="000000"/>
                <w:u w:val="single"/>
                <w:lang w:val="uk-UA" w:eastAsia="uk-UA"/>
              </w:rPr>
            </w:pPr>
            <w:r w:rsidRPr="005A3C80">
              <w:rPr>
                <w:b/>
                <w:color w:val="000000"/>
                <w:u w:val="single"/>
                <w:lang w:eastAsia="uk-UA"/>
              </w:rPr>
              <w:t>Н</w:t>
            </w:r>
            <w:proofErr w:type="spellStart"/>
            <w:r w:rsidRPr="005A3C80">
              <w:rPr>
                <w:b/>
                <w:color w:val="000000"/>
                <w:u w:val="single"/>
                <w:lang w:val="uk-UA" w:eastAsia="uk-UA"/>
              </w:rPr>
              <w:t>ачальник</w:t>
            </w:r>
            <w:proofErr w:type="spellEnd"/>
            <w:r w:rsidRPr="005A3C80">
              <w:rPr>
                <w:b/>
                <w:color w:val="000000"/>
                <w:u w:val="single"/>
                <w:lang w:val="uk-UA" w:eastAsia="uk-UA"/>
              </w:rPr>
              <w:t xml:space="preserve"> ВККУ </w:t>
            </w:r>
            <w:proofErr w:type="spellStart"/>
            <w:r w:rsidRPr="005A3C80">
              <w:rPr>
                <w:b/>
                <w:color w:val="000000"/>
                <w:u w:val="single"/>
                <w:lang w:val="uk-UA" w:eastAsia="uk-UA"/>
              </w:rPr>
              <w:t>Люботинської</w:t>
            </w:r>
            <w:proofErr w:type="spellEnd"/>
            <w:r w:rsidRPr="005A3C80">
              <w:rPr>
                <w:b/>
                <w:color w:val="000000"/>
                <w:u w:val="single"/>
                <w:lang w:val="uk-UA" w:eastAsia="uk-UA"/>
              </w:rPr>
              <w:t xml:space="preserve"> міської </w:t>
            </w:r>
            <w:proofErr w:type="gramStart"/>
            <w:r w:rsidRPr="005A3C80">
              <w:rPr>
                <w:b/>
                <w:color w:val="000000"/>
                <w:u w:val="single"/>
                <w:lang w:val="uk-UA" w:eastAsia="uk-UA"/>
              </w:rPr>
              <w:t>ради</w:t>
            </w:r>
            <w:proofErr w:type="gramEnd"/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(керівник)</w:t>
            </w:r>
          </w:p>
        </w:tc>
        <w:tc>
          <w:tcPr>
            <w:tcW w:w="4472" w:type="dxa"/>
          </w:tcPr>
          <w:p w:rsidR="005A3C80" w:rsidRPr="005A3C80" w:rsidRDefault="005A3C8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5A3C80">
              <w:rPr>
                <w:color w:val="000000"/>
                <w:lang w:val="uk-UA" w:eastAsia="uk-UA"/>
              </w:rPr>
              <w:t>___________________</w:t>
            </w:r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4472" w:type="dxa"/>
          </w:tcPr>
          <w:p w:rsidR="005A3C80" w:rsidRPr="005A3C80" w:rsidRDefault="005A3C8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b/>
                <w:color w:val="000000"/>
                <w:u w:val="single"/>
                <w:lang w:val="uk-UA" w:eastAsia="uk-UA"/>
              </w:rPr>
            </w:pPr>
            <w:r w:rsidRPr="005A3C80">
              <w:rPr>
                <w:b/>
                <w:color w:val="000000"/>
                <w:u w:val="single"/>
                <w:lang w:val="uk-UA" w:eastAsia="uk-UA"/>
              </w:rPr>
              <w:t xml:space="preserve">О.К. </w:t>
            </w:r>
            <w:proofErr w:type="spellStart"/>
            <w:r w:rsidRPr="005A3C80">
              <w:rPr>
                <w:b/>
                <w:color w:val="000000"/>
                <w:u w:val="single"/>
                <w:lang w:val="uk-UA" w:eastAsia="uk-UA"/>
              </w:rPr>
              <w:t>Длугаш</w:t>
            </w:r>
            <w:proofErr w:type="spellEnd"/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(ініціали, прізвище)</w:t>
            </w:r>
          </w:p>
        </w:tc>
      </w:tr>
    </w:tbl>
    <w:p w:rsidR="005A3C80" w:rsidRPr="005A3C80" w:rsidRDefault="005A3C80">
      <w:pPr>
        <w:rPr>
          <w:lang w:val="uk-UA"/>
        </w:rPr>
      </w:pPr>
    </w:p>
    <w:sectPr w:rsidR="005A3C80" w:rsidRPr="005A3C80" w:rsidSect="003A020A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C4"/>
    <w:rsid w:val="0009539E"/>
    <w:rsid w:val="000C0FF9"/>
    <w:rsid w:val="000E76CF"/>
    <w:rsid w:val="00122DB9"/>
    <w:rsid w:val="001A6AC4"/>
    <w:rsid w:val="001C6860"/>
    <w:rsid w:val="002637C1"/>
    <w:rsid w:val="003434C4"/>
    <w:rsid w:val="003A020A"/>
    <w:rsid w:val="005A3C80"/>
    <w:rsid w:val="005D0CAE"/>
    <w:rsid w:val="008D3B6A"/>
    <w:rsid w:val="00947D21"/>
    <w:rsid w:val="00956378"/>
    <w:rsid w:val="00A73152"/>
    <w:rsid w:val="00BA1DFB"/>
    <w:rsid w:val="00C46811"/>
    <w:rsid w:val="00D34772"/>
    <w:rsid w:val="00D42D53"/>
    <w:rsid w:val="00E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C6860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1C686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C6860"/>
  </w:style>
  <w:style w:type="paragraph" w:customStyle="1" w:styleId="rvps11">
    <w:name w:val="rvps11"/>
    <w:basedOn w:val="a"/>
    <w:rsid w:val="001C6860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1C6860"/>
  </w:style>
  <w:style w:type="paragraph" w:customStyle="1" w:styleId="rvps12">
    <w:name w:val="rvps12"/>
    <w:basedOn w:val="a"/>
    <w:rsid w:val="001C686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1C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C6860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1C686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C6860"/>
  </w:style>
  <w:style w:type="paragraph" w:customStyle="1" w:styleId="rvps11">
    <w:name w:val="rvps11"/>
    <w:basedOn w:val="a"/>
    <w:rsid w:val="001C6860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1C6860"/>
  </w:style>
  <w:style w:type="paragraph" w:customStyle="1" w:styleId="rvps12">
    <w:name w:val="rvps12"/>
    <w:basedOn w:val="a"/>
    <w:rsid w:val="001C686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1C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5A17-1E3E-4AC7-8D57-72FCBFF8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2019-09-13T08:42:00Z</dcterms:created>
  <dcterms:modified xsi:type="dcterms:W3CDTF">2019-10-24T05:47:00Z</dcterms:modified>
</cp:coreProperties>
</file>