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315" w:rsidRPr="00D521D2" w:rsidRDefault="00E11315" w:rsidP="00E11315">
      <w:pPr>
        <w:autoSpaceDE w:val="0"/>
        <w:autoSpaceDN w:val="0"/>
        <w:adjustRightInd w:val="0"/>
        <w:spacing w:after="0" w:line="240" w:lineRule="auto"/>
        <w:jc w:val="center"/>
        <w:rPr>
          <w:rFonts w:ascii="Times New Roman" w:hAnsi="Times New Roman" w:cs="Times New Roman"/>
          <w:b/>
          <w:sz w:val="28"/>
          <w:szCs w:val="28"/>
          <w:lang w:val="uk-UA"/>
        </w:rPr>
      </w:pPr>
      <w:r w:rsidRPr="00D521D2">
        <w:rPr>
          <w:rFonts w:ascii="Times New Roman" w:hAnsi="Times New Roman" w:cs="Times New Roman"/>
          <w:b/>
          <w:noProof/>
          <w:color w:val="00000A"/>
          <w:sz w:val="28"/>
          <w:szCs w:val="28"/>
        </w:rPr>
        <w:drawing>
          <wp:anchor distT="0" distB="0" distL="114300" distR="114300" simplePos="0" relativeHeight="251660288" behindDoc="0" locked="0" layoutInCell="1" allowOverlap="1">
            <wp:simplePos x="0" y="0"/>
            <wp:positionH relativeFrom="column">
              <wp:posOffset>2337435</wp:posOffset>
            </wp:positionH>
            <wp:positionV relativeFrom="paragraph">
              <wp:posOffset>-754380</wp:posOffset>
            </wp:positionV>
            <wp:extent cx="1390650" cy="1470660"/>
            <wp:effectExtent l="19050" t="0" r="0" b="0"/>
            <wp:wrapTopAndBottom/>
            <wp:docPr id="1"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6"/>
                    <a:srcRect/>
                    <a:stretch>
                      <a:fillRect/>
                    </a:stretch>
                  </pic:blipFill>
                  <pic:spPr bwMode="auto">
                    <a:xfrm>
                      <a:off x="0" y="0"/>
                      <a:ext cx="1390650" cy="1470660"/>
                    </a:xfrm>
                    <a:prstGeom prst="rect">
                      <a:avLst/>
                    </a:prstGeom>
                    <a:noFill/>
                    <a:ln w="9525">
                      <a:noFill/>
                      <a:miter lim="800000"/>
                      <a:headEnd/>
                      <a:tailEnd/>
                    </a:ln>
                  </pic:spPr>
                </pic:pic>
              </a:graphicData>
            </a:graphic>
          </wp:anchor>
        </w:drawing>
      </w:r>
      <w:r w:rsidRPr="00D521D2">
        <w:rPr>
          <w:rFonts w:ascii="Times New Roman" w:hAnsi="Times New Roman" w:cs="Times New Roman"/>
          <w:b/>
          <w:sz w:val="28"/>
          <w:szCs w:val="28"/>
          <w:lang w:val="uk-UA"/>
        </w:rPr>
        <w:t>ЛЮБОТИНСЬКА МІСЬКА РАДА</w:t>
      </w:r>
    </w:p>
    <w:p w:rsidR="00006E48" w:rsidRPr="00D521D2" w:rsidRDefault="00006E48" w:rsidP="00E11315">
      <w:pPr>
        <w:autoSpaceDE w:val="0"/>
        <w:autoSpaceDN w:val="0"/>
        <w:adjustRightInd w:val="0"/>
        <w:spacing w:after="0" w:line="240" w:lineRule="auto"/>
        <w:jc w:val="center"/>
        <w:rPr>
          <w:rFonts w:ascii="Times New Roman" w:hAnsi="Times New Roman" w:cs="Times New Roman"/>
          <w:b/>
          <w:sz w:val="28"/>
          <w:szCs w:val="28"/>
          <w:lang w:val="uk-UA"/>
        </w:rPr>
      </w:pPr>
      <w:r w:rsidRPr="00D521D2">
        <w:rPr>
          <w:rFonts w:ascii="Times New Roman" w:hAnsi="Times New Roman" w:cs="Times New Roman"/>
          <w:b/>
          <w:sz w:val="28"/>
          <w:szCs w:val="28"/>
          <w:lang w:val="uk-UA"/>
        </w:rPr>
        <w:t>ХАРКІВСЬКА ОБЛАСТЬ</w:t>
      </w:r>
    </w:p>
    <w:p w:rsidR="00E11315" w:rsidRPr="00D521D2" w:rsidRDefault="00E11315" w:rsidP="00E11315">
      <w:pPr>
        <w:pStyle w:val="a6"/>
        <w:ind w:right="38"/>
        <w:outlineLvl w:val="0"/>
        <w:rPr>
          <w:sz w:val="28"/>
          <w:szCs w:val="28"/>
        </w:rPr>
      </w:pPr>
      <w:r w:rsidRPr="00D521D2">
        <w:rPr>
          <w:sz w:val="28"/>
          <w:szCs w:val="28"/>
        </w:rPr>
        <w:t>ВИКОНАВЧИЙ КОМІТЕТ</w:t>
      </w:r>
    </w:p>
    <w:tbl>
      <w:tblPr>
        <w:tblW w:w="9727" w:type="dxa"/>
        <w:tblInd w:w="-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tblPr>
      <w:tblGrid>
        <w:gridCol w:w="9727"/>
      </w:tblGrid>
      <w:tr w:rsidR="00E11315" w:rsidRPr="00D521D2" w:rsidTr="009220CC">
        <w:trPr>
          <w:trHeight w:val="33"/>
        </w:trPr>
        <w:tc>
          <w:tcPr>
            <w:tcW w:w="9727" w:type="dxa"/>
            <w:tcBorders>
              <w:top w:val="thinThickSmallGap" w:sz="24" w:space="0" w:color="auto"/>
              <w:left w:val="nil"/>
              <w:bottom w:val="nil"/>
              <w:right w:val="nil"/>
            </w:tcBorders>
          </w:tcPr>
          <w:p w:rsidR="00E11315" w:rsidRPr="00D521D2" w:rsidRDefault="00E11315" w:rsidP="009220CC">
            <w:pPr>
              <w:spacing w:after="0"/>
              <w:ind w:right="76"/>
              <w:jc w:val="right"/>
              <w:rPr>
                <w:rFonts w:ascii="Times New Roman" w:hAnsi="Times New Roman"/>
                <w:sz w:val="16"/>
                <w:szCs w:val="16"/>
                <w:lang w:val="uk-UA"/>
              </w:rPr>
            </w:pPr>
          </w:p>
        </w:tc>
      </w:tr>
    </w:tbl>
    <w:p w:rsidR="00E11315" w:rsidRPr="00202A95" w:rsidRDefault="00202A95" w:rsidP="00646000">
      <w:pPr>
        <w:spacing w:after="0"/>
        <w:jc w:val="center"/>
        <w:rPr>
          <w:rFonts w:ascii="Times New Roman" w:hAnsi="Times New Roman"/>
          <w:sz w:val="28"/>
          <w:szCs w:val="28"/>
          <w:lang w:val="uk-UA"/>
        </w:rPr>
      </w:pPr>
      <w:r>
        <w:rPr>
          <w:rFonts w:ascii="Times New Roman" w:hAnsi="Times New Roman"/>
          <w:b/>
          <w:sz w:val="28"/>
          <w:szCs w:val="28"/>
          <w:lang w:val="uk-UA"/>
        </w:rPr>
        <w:t xml:space="preserve">      </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sidR="00E11315" w:rsidRPr="00D521D2">
        <w:rPr>
          <w:rFonts w:ascii="Times New Roman" w:hAnsi="Times New Roman"/>
          <w:b/>
          <w:sz w:val="28"/>
          <w:szCs w:val="28"/>
          <w:lang w:val="uk-UA"/>
        </w:rPr>
        <w:t xml:space="preserve">Р І Ш Е Н </w:t>
      </w:r>
      <w:proofErr w:type="spellStart"/>
      <w:r w:rsidR="00E11315" w:rsidRPr="00D521D2">
        <w:rPr>
          <w:rFonts w:ascii="Times New Roman" w:hAnsi="Times New Roman"/>
          <w:b/>
          <w:sz w:val="28"/>
          <w:szCs w:val="28"/>
          <w:lang w:val="uk-UA"/>
        </w:rPr>
        <w:t>Н</w:t>
      </w:r>
      <w:proofErr w:type="spellEnd"/>
      <w:r w:rsidR="00E11315" w:rsidRPr="00D521D2">
        <w:rPr>
          <w:rFonts w:ascii="Times New Roman" w:hAnsi="Times New Roman"/>
          <w:b/>
          <w:sz w:val="28"/>
          <w:szCs w:val="28"/>
          <w:lang w:val="uk-UA"/>
        </w:rPr>
        <w:t xml:space="preserve"> Я</w:t>
      </w:r>
      <w:r>
        <w:rPr>
          <w:rFonts w:ascii="Times New Roman" w:hAnsi="Times New Roman"/>
          <w:b/>
          <w:sz w:val="28"/>
          <w:szCs w:val="28"/>
          <w:lang w:val="uk-UA"/>
        </w:rPr>
        <w:tab/>
      </w:r>
      <w:r w:rsidRPr="00202A95">
        <w:rPr>
          <w:rFonts w:ascii="Times New Roman" w:hAnsi="Times New Roman"/>
          <w:sz w:val="28"/>
          <w:szCs w:val="28"/>
          <w:lang w:val="uk-UA"/>
        </w:rPr>
        <w:t xml:space="preserve">                   ПРОЄКТ</w:t>
      </w:r>
    </w:p>
    <w:p w:rsidR="00E11315" w:rsidRPr="00D521D2" w:rsidRDefault="00E11315" w:rsidP="00E11315">
      <w:pPr>
        <w:spacing w:after="0"/>
        <w:ind w:left="-540" w:firstLine="900"/>
        <w:jc w:val="center"/>
        <w:rPr>
          <w:rFonts w:ascii="Times New Roman" w:hAnsi="Times New Roman"/>
          <w:b/>
          <w:sz w:val="28"/>
          <w:szCs w:val="28"/>
          <w:lang w:val="uk-UA"/>
        </w:rPr>
      </w:pPr>
    </w:p>
    <w:p w:rsidR="00E11315" w:rsidRPr="00D521D2" w:rsidRDefault="00E11315" w:rsidP="00E11315">
      <w:pPr>
        <w:spacing w:after="0" w:line="240" w:lineRule="auto"/>
        <w:rPr>
          <w:rFonts w:ascii="Times New Roman" w:hAnsi="Times New Roman"/>
          <w:b/>
          <w:sz w:val="24"/>
          <w:szCs w:val="24"/>
          <w:lang w:val="uk-UA"/>
        </w:rPr>
      </w:pPr>
      <w:r w:rsidRPr="00D521D2">
        <w:rPr>
          <w:rFonts w:ascii="Times New Roman" w:hAnsi="Times New Roman"/>
          <w:b/>
          <w:sz w:val="24"/>
          <w:szCs w:val="24"/>
          <w:lang w:val="uk-UA"/>
        </w:rPr>
        <w:t>Від</w:t>
      </w:r>
      <w:r w:rsidR="00006E48" w:rsidRPr="00D521D2">
        <w:rPr>
          <w:rFonts w:ascii="Times New Roman" w:hAnsi="Times New Roman"/>
          <w:b/>
          <w:sz w:val="24"/>
          <w:szCs w:val="24"/>
          <w:lang w:val="uk-UA"/>
        </w:rPr>
        <w:t xml:space="preserve"> </w:t>
      </w:r>
      <w:r w:rsidR="00F8078E">
        <w:rPr>
          <w:rFonts w:ascii="Times New Roman" w:hAnsi="Times New Roman"/>
          <w:b/>
          <w:sz w:val="24"/>
          <w:szCs w:val="24"/>
          <w:lang w:val="uk-UA"/>
        </w:rPr>
        <w:t xml:space="preserve">         січн</w:t>
      </w:r>
      <w:r w:rsidR="00006E48" w:rsidRPr="00D521D2">
        <w:rPr>
          <w:rFonts w:ascii="Times New Roman" w:hAnsi="Times New Roman"/>
          <w:b/>
          <w:sz w:val="24"/>
          <w:szCs w:val="24"/>
          <w:lang w:val="uk-UA"/>
        </w:rPr>
        <w:t xml:space="preserve">я </w:t>
      </w:r>
      <w:r w:rsidR="00F8078E">
        <w:rPr>
          <w:rFonts w:ascii="Times New Roman" w:hAnsi="Times New Roman"/>
          <w:b/>
          <w:sz w:val="24"/>
          <w:szCs w:val="24"/>
          <w:lang w:val="uk-UA"/>
        </w:rPr>
        <w:t>2019</w:t>
      </w:r>
      <w:r w:rsidRPr="00D521D2">
        <w:rPr>
          <w:rFonts w:ascii="Times New Roman" w:hAnsi="Times New Roman"/>
          <w:b/>
          <w:sz w:val="24"/>
          <w:szCs w:val="24"/>
          <w:lang w:val="uk-UA"/>
        </w:rPr>
        <w:t xml:space="preserve"> року</w:t>
      </w:r>
      <w:r w:rsidR="00D521D2">
        <w:rPr>
          <w:rFonts w:ascii="Times New Roman" w:hAnsi="Times New Roman"/>
          <w:b/>
          <w:sz w:val="24"/>
          <w:szCs w:val="24"/>
          <w:lang w:val="uk-UA"/>
        </w:rPr>
        <w:t xml:space="preserve">                                                                                                        </w:t>
      </w:r>
      <w:r w:rsidRPr="00D521D2">
        <w:rPr>
          <w:rFonts w:ascii="Times New Roman" w:hAnsi="Times New Roman"/>
          <w:b/>
          <w:sz w:val="24"/>
          <w:szCs w:val="24"/>
          <w:lang w:val="uk-UA"/>
        </w:rPr>
        <w:t>№</w:t>
      </w:r>
      <w:r w:rsidR="00D521D2">
        <w:rPr>
          <w:rFonts w:ascii="Times New Roman" w:hAnsi="Times New Roman"/>
          <w:b/>
          <w:sz w:val="24"/>
          <w:szCs w:val="24"/>
          <w:lang w:val="uk-UA"/>
        </w:rPr>
        <w:t xml:space="preserve"> </w:t>
      </w:r>
      <w:r w:rsidR="002302ED">
        <w:rPr>
          <w:rFonts w:ascii="Times New Roman" w:hAnsi="Times New Roman"/>
          <w:b/>
          <w:sz w:val="24"/>
          <w:szCs w:val="24"/>
          <w:lang w:val="uk-UA"/>
        </w:rPr>
        <w:t>___</w:t>
      </w:r>
    </w:p>
    <w:p w:rsidR="0027706B" w:rsidRPr="00D521D2" w:rsidRDefault="0027706B" w:rsidP="0027706B">
      <w:pPr>
        <w:spacing w:after="0" w:line="240" w:lineRule="auto"/>
        <w:rPr>
          <w:rFonts w:ascii="Times New Roman" w:hAnsi="Times New Roman" w:cs="Times New Roman"/>
          <w:color w:val="000000"/>
          <w:sz w:val="24"/>
          <w:szCs w:val="24"/>
          <w:lang w:val="uk-UA"/>
        </w:rPr>
      </w:pPr>
    </w:p>
    <w:p w:rsidR="00354C04" w:rsidRPr="00D521D2" w:rsidRDefault="00354C04" w:rsidP="0027706B">
      <w:pPr>
        <w:tabs>
          <w:tab w:val="left" w:pos="1980"/>
        </w:tabs>
        <w:spacing w:after="0" w:line="240" w:lineRule="auto"/>
        <w:jc w:val="both"/>
        <w:rPr>
          <w:rFonts w:ascii="Times New Roman" w:hAnsi="Times New Roman" w:cs="Times New Roman"/>
          <w:b/>
          <w:sz w:val="24"/>
          <w:szCs w:val="24"/>
          <w:lang w:val="uk-UA"/>
        </w:rPr>
      </w:pPr>
      <w:r w:rsidRPr="00D521D2">
        <w:rPr>
          <w:rFonts w:ascii="Times New Roman" w:hAnsi="Times New Roman" w:cs="Times New Roman"/>
          <w:b/>
          <w:sz w:val="24"/>
          <w:szCs w:val="24"/>
          <w:lang w:val="uk-UA"/>
        </w:rPr>
        <w:t xml:space="preserve">Про організацію </w:t>
      </w:r>
      <w:r w:rsidR="002302ED">
        <w:rPr>
          <w:rFonts w:ascii="Times New Roman" w:hAnsi="Times New Roman" w:cs="Times New Roman"/>
          <w:b/>
          <w:sz w:val="24"/>
          <w:szCs w:val="24"/>
          <w:lang w:val="uk-UA"/>
        </w:rPr>
        <w:t xml:space="preserve">та </w:t>
      </w:r>
      <w:r w:rsidR="00006E48" w:rsidRPr="00D521D2">
        <w:rPr>
          <w:rFonts w:ascii="Times New Roman" w:hAnsi="Times New Roman" w:cs="Times New Roman"/>
          <w:b/>
          <w:sz w:val="24"/>
          <w:szCs w:val="24"/>
          <w:lang w:val="uk-UA"/>
        </w:rPr>
        <w:t>проведення</w:t>
      </w:r>
    </w:p>
    <w:p w:rsidR="00354C04" w:rsidRPr="00D521D2" w:rsidRDefault="00B149F9" w:rsidP="0027706B">
      <w:pPr>
        <w:tabs>
          <w:tab w:val="left" w:pos="1980"/>
        </w:tabs>
        <w:spacing w:after="0" w:line="240" w:lineRule="auto"/>
        <w:jc w:val="both"/>
        <w:rPr>
          <w:rFonts w:ascii="Times New Roman" w:hAnsi="Times New Roman" w:cs="Times New Roman"/>
          <w:b/>
          <w:sz w:val="24"/>
          <w:szCs w:val="24"/>
          <w:lang w:val="uk-UA"/>
        </w:rPr>
      </w:pPr>
      <w:r w:rsidRPr="00D521D2">
        <w:rPr>
          <w:rFonts w:ascii="Times New Roman" w:hAnsi="Times New Roman" w:cs="Times New Roman"/>
          <w:b/>
          <w:sz w:val="24"/>
          <w:szCs w:val="24"/>
          <w:lang w:val="uk-UA"/>
        </w:rPr>
        <w:t xml:space="preserve">громадських робіт </w:t>
      </w:r>
      <w:r w:rsidR="00E11315" w:rsidRPr="00D521D2">
        <w:rPr>
          <w:rFonts w:ascii="Times New Roman" w:hAnsi="Times New Roman" w:cs="Times New Roman"/>
          <w:b/>
          <w:sz w:val="24"/>
          <w:szCs w:val="24"/>
          <w:lang w:val="uk-UA"/>
        </w:rPr>
        <w:t>у</w:t>
      </w:r>
      <w:r w:rsidR="00E170E5">
        <w:rPr>
          <w:rFonts w:ascii="Times New Roman" w:hAnsi="Times New Roman" w:cs="Times New Roman"/>
          <w:b/>
          <w:sz w:val="24"/>
          <w:szCs w:val="24"/>
          <w:lang w:val="uk-UA"/>
        </w:rPr>
        <w:t xml:space="preserve"> 2020</w:t>
      </w:r>
      <w:r w:rsidR="00354C04" w:rsidRPr="00D521D2">
        <w:rPr>
          <w:rFonts w:ascii="Times New Roman" w:hAnsi="Times New Roman" w:cs="Times New Roman"/>
          <w:b/>
          <w:sz w:val="24"/>
          <w:szCs w:val="24"/>
          <w:lang w:val="uk-UA"/>
        </w:rPr>
        <w:t xml:space="preserve"> році</w:t>
      </w:r>
    </w:p>
    <w:p w:rsidR="00354C04" w:rsidRPr="00D521D2" w:rsidRDefault="00354C04" w:rsidP="0027706B">
      <w:pPr>
        <w:tabs>
          <w:tab w:val="left" w:pos="1980"/>
        </w:tabs>
        <w:spacing w:after="0" w:line="240" w:lineRule="auto"/>
        <w:ind w:firstLine="540"/>
        <w:jc w:val="both"/>
        <w:rPr>
          <w:rFonts w:ascii="Times New Roman" w:hAnsi="Times New Roman" w:cs="Times New Roman"/>
          <w:sz w:val="24"/>
          <w:szCs w:val="24"/>
          <w:lang w:val="uk-UA"/>
        </w:rPr>
      </w:pPr>
    </w:p>
    <w:p w:rsidR="001A4E9A" w:rsidRPr="00D521D2" w:rsidRDefault="0027706B" w:rsidP="0027706B">
      <w:pPr>
        <w:tabs>
          <w:tab w:val="left" w:pos="1980"/>
        </w:tabs>
        <w:spacing w:after="0" w:line="240" w:lineRule="auto"/>
        <w:ind w:firstLine="426"/>
        <w:jc w:val="both"/>
        <w:rPr>
          <w:rFonts w:ascii="Times New Roman" w:hAnsi="Times New Roman" w:cs="Times New Roman"/>
          <w:sz w:val="24"/>
          <w:szCs w:val="24"/>
          <w:lang w:val="uk-UA"/>
        </w:rPr>
      </w:pPr>
      <w:r w:rsidRPr="00D521D2">
        <w:rPr>
          <w:rFonts w:ascii="Times New Roman" w:hAnsi="Times New Roman" w:cs="Times New Roman"/>
          <w:sz w:val="24"/>
          <w:szCs w:val="24"/>
          <w:lang w:val="uk-UA"/>
        </w:rPr>
        <w:t xml:space="preserve">Розглянувши листа директора Люботинського міського центру зайнятості </w:t>
      </w:r>
      <w:proofErr w:type="spellStart"/>
      <w:r w:rsidRPr="00D521D2">
        <w:rPr>
          <w:rFonts w:ascii="Times New Roman" w:hAnsi="Times New Roman" w:cs="Times New Roman"/>
          <w:sz w:val="24"/>
          <w:szCs w:val="24"/>
          <w:lang w:val="uk-UA"/>
        </w:rPr>
        <w:t>Супруна</w:t>
      </w:r>
      <w:proofErr w:type="spellEnd"/>
      <w:r w:rsidRPr="00D521D2">
        <w:rPr>
          <w:rFonts w:ascii="Times New Roman" w:hAnsi="Times New Roman" w:cs="Times New Roman"/>
          <w:sz w:val="24"/>
          <w:szCs w:val="24"/>
          <w:lang w:val="uk-UA"/>
        </w:rPr>
        <w:t xml:space="preserve"> О.С.</w:t>
      </w:r>
      <w:r w:rsidR="00CC0CBD">
        <w:rPr>
          <w:rFonts w:ascii="Times New Roman" w:hAnsi="Times New Roman" w:cs="Times New Roman"/>
          <w:sz w:val="24"/>
          <w:szCs w:val="24"/>
          <w:lang w:val="uk-UA"/>
        </w:rPr>
        <w:t xml:space="preserve"> від </w:t>
      </w:r>
      <w:r w:rsidR="00D5762F">
        <w:rPr>
          <w:rFonts w:ascii="Times New Roman" w:hAnsi="Times New Roman" w:cs="Times New Roman"/>
          <w:sz w:val="24"/>
          <w:szCs w:val="24"/>
        </w:rPr>
        <w:t>18.12.2019  № 36-1110</w:t>
      </w:r>
      <w:r w:rsidRPr="00D521D2">
        <w:rPr>
          <w:rFonts w:ascii="Times New Roman" w:hAnsi="Times New Roman" w:cs="Times New Roman"/>
          <w:sz w:val="24"/>
          <w:szCs w:val="24"/>
          <w:lang w:val="uk-UA"/>
        </w:rPr>
        <w:t>, згідно</w:t>
      </w:r>
      <w:r w:rsidR="00D521D2">
        <w:rPr>
          <w:rFonts w:ascii="Times New Roman" w:hAnsi="Times New Roman" w:cs="Times New Roman"/>
          <w:sz w:val="24"/>
          <w:szCs w:val="24"/>
          <w:lang w:val="uk-UA"/>
        </w:rPr>
        <w:t xml:space="preserve"> </w:t>
      </w:r>
      <w:r w:rsidRPr="00D521D2">
        <w:rPr>
          <w:rFonts w:ascii="Times New Roman" w:hAnsi="Times New Roman" w:cs="Times New Roman"/>
          <w:sz w:val="24"/>
          <w:szCs w:val="24"/>
          <w:lang w:val="uk-UA"/>
        </w:rPr>
        <w:t>з ст.</w:t>
      </w:r>
      <w:r w:rsidR="00D521D2">
        <w:rPr>
          <w:rFonts w:ascii="Times New Roman" w:hAnsi="Times New Roman" w:cs="Times New Roman"/>
          <w:sz w:val="24"/>
          <w:szCs w:val="24"/>
          <w:lang w:val="uk-UA"/>
        </w:rPr>
        <w:t xml:space="preserve"> </w:t>
      </w:r>
      <w:r w:rsidRPr="00D521D2">
        <w:rPr>
          <w:rFonts w:ascii="Times New Roman" w:hAnsi="Times New Roman" w:cs="Times New Roman"/>
          <w:sz w:val="24"/>
          <w:szCs w:val="24"/>
          <w:lang w:val="uk-UA"/>
        </w:rPr>
        <w:t xml:space="preserve">31 Закону України </w:t>
      </w:r>
      <w:r w:rsidR="00006E48" w:rsidRPr="00D521D2">
        <w:rPr>
          <w:rFonts w:ascii="Times New Roman" w:hAnsi="Times New Roman" w:cs="Times New Roman"/>
          <w:sz w:val="24"/>
          <w:szCs w:val="24"/>
          <w:lang w:val="uk-UA"/>
        </w:rPr>
        <w:t>«</w:t>
      </w:r>
      <w:r w:rsidRPr="00D521D2">
        <w:rPr>
          <w:rFonts w:ascii="Times New Roman" w:hAnsi="Times New Roman" w:cs="Times New Roman"/>
          <w:sz w:val="24"/>
          <w:szCs w:val="24"/>
          <w:lang w:val="uk-UA"/>
        </w:rPr>
        <w:t>Про зайнятість населення</w:t>
      </w:r>
      <w:r w:rsidR="00006E48" w:rsidRPr="00D521D2">
        <w:rPr>
          <w:rFonts w:ascii="Times New Roman" w:hAnsi="Times New Roman" w:cs="Times New Roman"/>
          <w:sz w:val="24"/>
          <w:szCs w:val="24"/>
          <w:lang w:val="uk-UA"/>
        </w:rPr>
        <w:t>»</w:t>
      </w:r>
      <w:r w:rsidRPr="00D521D2">
        <w:rPr>
          <w:rFonts w:ascii="Times New Roman" w:hAnsi="Times New Roman" w:cs="Times New Roman"/>
          <w:sz w:val="24"/>
          <w:szCs w:val="24"/>
          <w:lang w:val="uk-UA"/>
        </w:rPr>
        <w:t>, Порядком організації громадських та інших робіт тимчасового характеру, затвердженого постановою Кабінету Міністрів України від 20.03.2013 р. № 175</w:t>
      </w:r>
      <w:r w:rsidR="002302ED">
        <w:rPr>
          <w:rFonts w:ascii="Times New Roman" w:hAnsi="Times New Roman" w:cs="Times New Roman"/>
          <w:sz w:val="24"/>
          <w:szCs w:val="24"/>
          <w:lang w:val="uk-UA"/>
        </w:rPr>
        <w:t xml:space="preserve"> (зі змінами)</w:t>
      </w:r>
      <w:r w:rsidRPr="00D521D2">
        <w:rPr>
          <w:rFonts w:ascii="Times New Roman" w:hAnsi="Times New Roman" w:cs="Times New Roman"/>
          <w:sz w:val="24"/>
          <w:szCs w:val="24"/>
          <w:lang w:val="uk-UA"/>
        </w:rPr>
        <w:t xml:space="preserve">, </w:t>
      </w:r>
      <w:r w:rsidR="00C15E89" w:rsidRPr="00D521D2">
        <w:rPr>
          <w:rFonts w:ascii="Times New Roman" w:hAnsi="Times New Roman" w:cs="Times New Roman"/>
          <w:sz w:val="24"/>
          <w:szCs w:val="24"/>
          <w:lang w:val="uk-UA"/>
        </w:rPr>
        <w:t xml:space="preserve">керуючись  </w:t>
      </w:r>
      <w:proofErr w:type="spellStart"/>
      <w:r w:rsidR="00C15E89" w:rsidRPr="00D521D2">
        <w:rPr>
          <w:rFonts w:ascii="Times New Roman" w:hAnsi="Times New Roman" w:cs="Times New Roman"/>
          <w:sz w:val="24"/>
          <w:szCs w:val="24"/>
          <w:lang w:val="uk-UA"/>
        </w:rPr>
        <w:t>п.п</w:t>
      </w:r>
      <w:proofErr w:type="spellEnd"/>
      <w:r w:rsidR="00C15E89" w:rsidRPr="00D521D2">
        <w:rPr>
          <w:rFonts w:ascii="Times New Roman" w:hAnsi="Times New Roman" w:cs="Times New Roman"/>
          <w:sz w:val="24"/>
          <w:szCs w:val="24"/>
          <w:lang w:val="uk-UA"/>
        </w:rPr>
        <w:t xml:space="preserve">. 7 п. б ст.34 Закону України </w:t>
      </w:r>
      <w:r w:rsidR="00006E48" w:rsidRPr="00D521D2">
        <w:rPr>
          <w:rFonts w:ascii="Times New Roman" w:hAnsi="Times New Roman" w:cs="Times New Roman"/>
          <w:sz w:val="24"/>
          <w:szCs w:val="24"/>
          <w:lang w:val="uk-UA"/>
        </w:rPr>
        <w:t>«</w:t>
      </w:r>
      <w:r w:rsidR="00C15E89" w:rsidRPr="00D521D2">
        <w:rPr>
          <w:rFonts w:ascii="Times New Roman" w:hAnsi="Times New Roman" w:cs="Times New Roman"/>
          <w:sz w:val="24"/>
          <w:szCs w:val="24"/>
          <w:lang w:val="uk-UA"/>
        </w:rPr>
        <w:t>Про місцеве самоврядування в Україні»</w:t>
      </w:r>
      <w:r w:rsidR="004C5840" w:rsidRPr="00D521D2">
        <w:rPr>
          <w:rFonts w:ascii="Times New Roman" w:hAnsi="Times New Roman" w:cs="Times New Roman"/>
          <w:sz w:val="24"/>
          <w:szCs w:val="24"/>
          <w:lang w:val="uk-UA"/>
        </w:rPr>
        <w:t>,</w:t>
      </w:r>
      <w:r w:rsidR="00D521D2">
        <w:rPr>
          <w:rFonts w:ascii="Times New Roman" w:hAnsi="Times New Roman" w:cs="Times New Roman"/>
          <w:sz w:val="24"/>
          <w:szCs w:val="24"/>
          <w:lang w:val="uk-UA"/>
        </w:rPr>
        <w:t xml:space="preserve"> </w:t>
      </w:r>
      <w:r w:rsidR="00D52034" w:rsidRPr="00D521D2">
        <w:rPr>
          <w:rFonts w:ascii="Times New Roman" w:hAnsi="Times New Roman" w:cs="Times New Roman"/>
          <w:sz w:val="24"/>
          <w:szCs w:val="24"/>
          <w:lang w:val="uk-UA"/>
        </w:rPr>
        <w:t xml:space="preserve">виконавчий комітет </w:t>
      </w:r>
      <w:r w:rsidRPr="00D521D2">
        <w:rPr>
          <w:rFonts w:ascii="Times New Roman" w:hAnsi="Times New Roman" w:cs="Times New Roman"/>
          <w:sz w:val="24"/>
          <w:szCs w:val="24"/>
          <w:lang w:val="uk-UA"/>
        </w:rPr>
        <w:t>Люботинської міської ради</w:t>
      </w:r>
    </w:p>
    <w:p w:rsidR="004C5840" w:rsidRPr="00D521D2" w:rsidRDefault="004C5840" w:rsidP="0027706B">
      <w:pPr>
        <w:tabs>
          <w:tab w:val="left" w:pos="1980"/>
        </w:tabs>
        <w:spacing w:after="0" w:line="240" w:lineRule="auto"/>
        <w:ind w:firstLine="426"/>
        <w:jc w:val="both"/>
        <w:rPr>
          <w:rFonts w:ascii="Times New Roman" w:hAnsi="Times New Roman" w:cs="Times New Roman"/>
          <w:sz w:val="24"/>
          <w:szCs w:val="24"/>
          <w:lang w:val="uk-UA"/>
        </w:rPr>
      </w:pPr>
    </w:p>
    <w:p w:rsidR="0027706B" w:rsidRPr="00D521D2" w:rsidRDefault="0027706B" w:rsidP="004C5840">
      <w:pPr>
        <w:tabs>
          <w:tab w:val="left" w:pos="709"/>
        </w:tabs>
        <w:spacing w:after="0" w:line="240" w:lineRule="auto"/>
        <w:jc w:val="center"/>
        <w:rPr>
          <w:rFonts w:ascii="Times New Roman" w:hAnsi="Times New Roman" w:cs="Times New Roman"/>
          <w:b/>
          <w:sz w:val="24"/>
          <w:szCs w:val="24"/>
          <w:lang w:val="uk-UA"/>
        </w:rPr>
      </w:pPr>
      <w:r w:rsidRPr="00D521D2">
        <w:rPr>
          <w:rFonts w:ascii="Times New Roman" w:hAnsi="Times New Roman" w:cs="Times New Roman"/>
          <w:b/>
          <w:sz w:val="24"/>
          <w:szCs w:val="24"/>
          <w:lang w:val="uk-UA"/>
        </w:rPr>
        <w:t>В</w:t>
      </w:r>
      <w:r w:rsidR="00D521D2">
        <w:rPr>
          <w:rFonts w:ascii="Times New Roman" w:hAnsi="Times New Roman" w:cs="Times New Roman"/>
          <w:b/>
          <w:sz w:val="24"/>
          <w:szCs w:val="24"/>
          <w:lang w:val="uk-UA"/>
        </w:rPr>
        <w:t xml:space="preserve"> </w:t>
      </w:r>
      <w:r w:rsidRPr="00D521D2">
        <w:rPr>
          <w:rFonts w:ascii="Times New Roman" w:hAnsi="Times New Roman" w:cs="Times New Roman"/>
          <w:b/>
          <w:sz w:val="24"/>
          <w:szCs w:val="24"/>
          <w:lang w:val="uk-UA"/>
        </w:rPr>
        <w:t>И</w:t>
      </w:r>
      <w:r w:rsidR="00D521D2">
        <w:rPr>
          <w:rFonts w:ascii="Times New Roman" w:hAnsi="Times New Roman" w:cs="Times New Roman"/>
          <w:b/>
          <w:sz w:val="24"/>
          <w:szCs w:val="24"/>
          <w:lang w:val="uk-UA"/>
        </w:rPr>
        <w:t xml:space="preserve"> </w:t>
      </w:r>
      <w:r w:rsidRPr="00D521D2">
        <w:rPr>
          <w:rFonts w:ascii="Times New Roman" w:hAnsi="Times New Roman" w:cs="Times New Roman"/>
          <w:b/>
          <w:sz w:val="24"/>
          <w:szCs w:val="24"/>
          <w:lang w:val="uk-UA"/>
        </w:rPr>
        <w:t>Р</w:t>
      </w:r>
      <w:r w:rsidR="00D521D2">
        <w:rPr>
          <w:rFonts w:ascii="Times New Roman" w:hAnsi="Times New Roman" w:cs="Times New Roman"/>
          <w:b/>
          <w:sz w:val="24"/>
          <w:szCs w:val="24"/>
          <w:lang w:val="uk-UA"/>
        </w:rPr>
        <w:t xml:space="preserve"> </w:t>
      </w:r>
      <w:r w:rsidRPr="00D521D2">
        <w:rPr>
          <w:rFonts w:ascii="Times New Roman" w:hAnsi="Times New Roman" w:cs="Times New Roman"/>
          <w:b/>
          <w:sz w:val="24"/>
          <w:szCs w:val="24"/>
          <w:lang w:val="uk-UA"/>
        </w:rPr>
        <w:t>І</w:t>
      </w:r>
      <w:r w:rsidR="00D521D2">
        <w:rPr>
          <w:rFonts w:ascii="Times New Roman" w:hAnsi="Times New Roman" w:cs="Times New Roman"/>
          <w:b/>
          <w:sz w:val="24"/>
          <w:szCs w:val="24"/>
          <w:lang w:val="uk-UA"/>
        </w:rPr>
        <w:t xml:space="preserve"> </w:t>
      </w:r>
      <w:r w:rsidRPr="00D521D2">
        <w:rPr>
          <w:rFonts w:ascii="Times New Roman" w:hAnsi="Times New Roman" w:cs="Times New Roman"/>
          <w:b/>
          <w:sz w:val="24"/>
          <w:szCs w:val="24"/>
          <w:lang w:val="uk-UA"/>
        </w:rPr>
        <w:t>Ш</w:t>
      </w:r>
      <w:r w:rsidR="00D521D2">
        <w:rPr>
          <w:rFonts w:ascii="Times New Roman" w:hAnsi="Times New Roman" w:cs="Times New Roman"/>
          <w:b/>
          <w:sz w:val="24"/>
          <w:szCs w:val="24"/>
          <w:lang w:val="uk-UA"/>
        </w:rPr>
        <w:t xml:space="preserve"> </w:t>
      </w:r>
      <w:r w:rsidRPr="00D521D2">
        <w:rPr>
          <w:rFonts w:ascii="Times New Roman" w:hAnsi="Times New Roman" w:cs="Times New Roman"/>
          <w:b/>
          <w:sz w:val="24"/>
          <w:szCs w:val="24"/>
          <w:lang w:val="uk-UA"/>
        </w:rPr>
        <w:t>И</w:t>
      </w:r>
      <w:r w:rsidR="00D521D2">
        <w:rPr>
          <w:rFonts w:ascii="Times New Roman" w:hAnsi="Times New Roman" w:cs="Times New Roman"/>
          <w:b/>
          <w:sz w:val="24"/>
          <w:szCs w:val="24"/>
          <w:lang w:val="uk-UA"/>
        </w:rPr>
        <w:t xml:space="preserve"> </w:t>
      </w:r>
      <w:r w:rsidRPr="00D521D2">
        <w:rPr>
          <w:rFonts w:ascii="Times New Roman" w:hAnsi="Times New Roman" w:cs="Times New Roman"/>
          <w:b/>
          <w:sz w:val="24"/>
          <w:szCs w:val="24"/>
          <w:lang w:val="uk-UA"/>
        </w:rPr>
        <w:t>В:</w:t>
      </w:r>
    </w:p>
    <w:p w:rsidR="006452B9" w:rsidRPr="00D521D2" w:rsidRDefault="006452B9" w:rsidP="00C524E0">
      <w:pPr>
        <w:tabs>
          <w:tab w:val="left" w:pos="709"/>
        </w:tabs>
        <w:spacing w:after="0" w:line="240" w:lineRule="auto"/>
        <w:ind w:firstLine="426"/>
        <w:jc w:val="center"/>
        <w:rPr>
          <w:rFonts w:ascii="Times New Roman" w:hAnsi="Times New Roman" w:cs="Times New Roman"/>
          <w:b/>
          <w:sz w:val="24"/>
          <w:szCs w:val="24"/>
          <w:lang w:val="uk-UA"/>
        </w:rPr>
      </w:pPr>
    </w:p>
    <w:p w:rsidR="004A6371" w:rsidRPr="00D521D2" w:rsidRDefault="00E170E5" w:rsidP="00E11315">
      <w:pPr>
        <w:pStyle w:val="a5"/>
        <w:numPr>
          <w:ilvl w:val="0"/>
          <w:numId w:val="7"/>
        </w:numPr>
        <w:tabs>
          <w:tab w:val="left" w:pos="284"/>
          <w:tab w:val="left" w:pos="567"/>
        </w:tabs>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Організувати у 20</w:t>
      </w:r>
      <w:r w:rsidRPr="00E170E5">
        <w:rPr>
          <w:rFonts w:ascii="Times New Roman" w:hAnsi="Times New Roman" w:cs="Times New Roman"/>
          <w:sz w:val="24"/>
          <w:szCs w:val="24"/>
        </w:rPr>
        <w:t>20</w:t>
      </w:r>
      <w:r w:rsidR="004A6371" w:rsidRPr="00D521D2">
        <w:rPr>
          <w:rFonts w:ascii="Times New Roman" w:hAnsi="Times New Roman" w:cs="Times New Roman"/>
          <w:sz w:val="24"/>
          <w:szCs w:val="24"/>
        </w:rPr>
        <w:t xml:space="preserve"> році проведення громадських робіт на підприємствах</w:t>
      </w:r>
      <w:r w:rsidR="00EA6302" w:rsidRPr="00D521D2">
        <w:rPr>
          <w:rFonts w:ascii="Times New Roman" w:hAnsi="Times New Roman" w:cs="Times New Roman"/>
          <w:sz w:val="24"/>
          <w:szCs w:val="24"/>
        </w:rPr>
        <w:t>, в установах, організаціях</w:t>
      </w:r>
      <w:r w:rsidR="004A6371" w:rsidRPr="00D521D2">
        <w:rPr>
          <w:rFonts w:ascii="Times New Roman" w:hAnsi="Times New Roman" w:cs="Times New Roman"/>
          <w:sz w:val="24"/>
          <w:szCs w:val="24"/>
        </w:rPr>
        <w:t xml:space="preserve"> м. Люботина та ств</w:t>
      </w:r>
      <w:r w:rsidR="00C46929" w:rsidRPr="00D521D2">
        <w:rPr>
          <w:rFonts w:ascii="Times New Roman" w:hAnsi="Times New Roman" w:cs="Times New Roman"/>
          <w:sz w:val="24"/>
          <w:szCs w:val="24"/>
        </w:rPr>
        <w:t xml:space="preserve">орити тимчасові робочі місця </w:t>
      </w:r>
      <w:r w:rsidR="00006E48" w:rsidRPr="00D521D2">
        <w:rPr>
          <w:rFonts w:ascii="Times New Roman" w:hAnsi="Times New Roman" w:cs="Times New Roman"/>
          <w:sz w:val="24"/>
          <w:szCs w:val="24"/>
        </w:rPr>
        <w:t>в</w:t>
      </w:r>
      <w:r w:rsidR="00C46929" w:rsidRPr="00D521D2">
        <w:rPr>
          <w:rFonts w:ascii="Times New Roman" w:hAnsi="Times New Roman" w:cs="Times New Roman"/>
          <w:sz w:val="24"/>
          <w:szCs w:val="24"/>
        </w:rPr>
        <w:t xml:space="preserve"> р</w:t>
      </w:r>
      <w:r w:rsidR="004A6371" w:rsidRPr="00D521D2">
        <w:rPr>
          <w:rFonts w:ascii="Times New Roman" w:hAnsi="Times New Roman" w:cs="Times New Roman"/>
          <w:sz w:val="24"/>
          <w:szCs w:val="24"/>
        </w:rPr>
        <w:t>озрізі підприємств, організацій, установ</w:t>
      </w:r>
      <w:r w:rsidR="00EA6302" w:rsidRPr="00D521D2">
        <w:rPr>
          <w:rFonts w:ascii="Times New Roman" w:hAnsi="Times New Roman" w:cs="Times New Roman"/>
          <w:sz w:val="24"/>
          <w:szCs w:val="24"/>
        </w:rPr>
        <w:t>,</w:t>
      </w:r>
      <w:r w:rsidR="004A6371" w:rsidRPr="00D521D2">
        <w:rPr>
          <w:rFonts w:ascii="Times New Roman" w:hAnsi="Times New Roman" w:cs="Times New Roman"/>
          <w:sz w:val="24"/>
          <w:szCs w:val="24"/>
        </w:rPr>
        <w:t xml:space="preserve"> згідно з додатком.</w:t>
      </w:r>
    </w:p>
    <w:p w:rsidR="00C524E0" w:rsidRPr="00D521D2" w:rsidRDefault="008E3BE7" w:rsidP="00E11315">
      <w:pPr>
        <w:pStyle w:val="a5"/>
        <w:numPr>
          <w:ilvl w:val="0"/>
          <w:numId w:val="7"/>
        </w:numPr>
        <w:tabs>
          <w:tab w:val="left" w:pos="284"/>
          <w:tab w:val="left" w:pos="567"/>
        </w:tabs>
        <w:spacing w:after="0" w:line="240" w:lineRule="auto"/>
        <w:ind w:left="0" w:firstLine="426"/>
        <w:jc w:val="both"/>
        <w:rPr>
          <w:rFonts w:ascii="Times New Roman" w:hAnsi="Times New Roman" w:cs="Times New Roman"/>
          <w:sz w:val="24"/>
          <w:szCs w:val="24"/>
        </w:rPr>
      </w:pPr>
      <w:r w:rsidRPr="00D521D2">
        <w:rPr>
          <w:rFonts w:ascii="Times New Roman" w:hAnsi="Times New Roman" w:cs="Times New Roman"/>
          <w:sz w:val="24"/>
          <w:szCs w:val="24"/>
        </w:rPr>
        <w:t>Визначити дані види робіт такими, що мають суспільно корисну спрямованість, відповідають потребам громади та сприяють її соціальному розвитку.</w:t>
      </w:r>
    </w:p>
    <w:p w:rsidR="00D61269" w:rsidRPr="00D521D2" w:rsidRDefault="00D61269" w:rsidP="00E11315">
      <w:pPr>
        <w:pStyle w:val="a5"/>
        <w:numPr>
          <w:ilvl w:val="0"/>
          <w:numId w:val="7"/>
        </w:numPr>
        <w:tabs>
          <w:tab w:val="left" w:pos="284"/>
          <w:tab w:val="left" w:pos="567"/>
        </w:tabs>
        <w:spacing w:after="0" w:line="240" w:lineRule="auto"/>
        <w:ind w:left="0" w:firstLine="426"/>
        <w:jc w:val="both"/>
        <w:rPr>
          <w:rFonts w:ascii="Times New Roman" w:hAnsi="Times New Roman" w:cs="Times New Roman"/>
          <w:sz w:val="24"/>
          <w:szCs w:val="24"/>
        </w:rPr>
      </w:pPr>
      <w:r w:rsidRPr="00D521D2">
        <w:rPr>
          <w:rFonts w:ascii="Times New Roman" w:hAnsi="Times New Roman" w:cs="Times New Roman"/>
          <w:sz w:val="24"/>
          <w:szCs w:val="24"/>
        </w:rPr>
        <w:t xml:space="preserve">Начальнику фінансового управління </w:t>
      </w:r>
      <w:r w:rsidR="00EA6302" w:rsidRPr="00D521D2">
        <w:rPr>
          <w:rFonts w:ascii="Times New Roman" w:hAnsi="Times New Roman" w:cs="Times New Roman"/>
          <w:sz w:val="24"/>
          <w:szCs w:val="24"/>
        </w:rPr>
        <w:t xml:space="preserve">Люботинської міської ради Яловенко І.В. </w:t>
      </w:r>
      <w:r w:rsidRPr="00D521D2">
        <w:rPr>
          <w:rFonts w:ascii="Times New Roman" w:hAnsi="Times New Roman" w:cs="Times New Roman"/>
          <w:sz w:val="24"/>
          <w:szCs w:val="24"/>
        </w:rPr>
        <w:t>передбачити видатки на здійснення заходів щодо організації проведення громадських робіт.</w:t>
      </w:r>
    </w:p>
    <w:p w:rsidR="008E3BE7" w:rsidRPr="00D521D2" w:rsidRDefault="008E3BE7" w:rsidP="00E11315">
      <w:pPr>
        <w:pStyle w:val="a5"/>
        <w:numPr>
          <w:ilvl w:val="0"/>
          <w:numId w:val="7"/>
        </w:numPr>
        <w:tabs>
          <w:tab w:val="left" w:pos="284"/>
          <w:tab w:val="left" w:pos="567"/>
        </w:tabs>
        <w:spacing w:after="0" w:line="240" w:lineRule="auto"/>
        <w:ind w:left="0" w:firstLine="426"/>
        <w:jc w:val="both"/>
        <w:rPr>
          <w:rFonts w:ascii="Times New Roman" w:hAnsi="Times New Roman" w:cs="Times New Roman"/>
          <w:sz w:val="24"/>
          <w:szCs w:val="24"/>
        </w:rPr>
      </w:pPr>
      <w:r w:rsidRPr="00D521D2">
        <w:rPr>
          <w:rFonts w:ascii="Times New Roman" w:hAnsi="Times New Roman" w:cs="Times New Roman"/>
          <w:sz w:val="24"/>
          <w:szCs w:val="24"/>
        </w:rPr>
        <w:t>Фінансування організації громадських робіт здійсню</w:t>
      </w:r>
      <w:r w:rsidR="00EA6302" w:rsidRPr="00D521D2">
        <w:rPr>
          <w:rFonts w:ascii="Times New Roman" w:hAnsi="Times New Roman" w:cs="Times New Roman"/>
          <w:sz w:val="24"/>
          <w:szCs w:val="24"/>
        </w:rPr>
        <w:t>вати</w:t>
      </w:r>
      <w:r w:rsidRPr="00D521D2">
        <w:rPr>
          <w:rFonts w:ascii="Times New Roman" w:hAnsi="Times New Roman" w:cs="Times New Roman"/>
          <w:sz w:val="24"/>
          <w:szCs w:val="24"/>
        </w:rPr>
        <w:t xml:space="preserve"> за рахунок </w:t>
      </w:r>
      <w:r w:rsidR="00C46929" w:rsidRPr="00D521D2">
        <w:rPr>
          <w:rFonts w:ascii="Times New Roman" w:hAnsi="Times New Roman" w:cs="Times New Roman"/>
          <w:sz w:val="24"/>
          <w:szCs w:val="24"/>
        </w:rPr>
        <w:t>коштів</w:t>
      </w:r>
      <w:r w:rsidRPr="00D521D2">
        <w:rPr>
          <w:rFonts w:ascii="Times New Roman" w:hAnsi="Times New Roman" w:cs="Times New Roman"/>
          <w:sz w:val="24"/>
          <w:szCs w:val="24"/>
        </w:rPr>
        <w:t xml:space="preserve"> місцевого бюджету, </w:t>
      </w:r>
      <w:r w:rsidR="006452B9" w:rsidRPr="00D521D2">
        <w:rPr>
          <w:rFonts w:ascii="Times New Roman" w:hAnsi="Times New Roman" w:cs="Times New Roman"/>
          <w:sz w:val="24"/>
          <w:szCs w:val="24"/>
        </w:rPr>
        <w:t>роботодавців та інших не заборонених законодавством джерел. У разі залучення зареєстрованих безробітних до громадських робіт фінансування організацій таких робіт здійсню</w:t>
      </w:r>
      <w:r w:rsidR="00EA6302" w:rsidRPr="00D521D2">
        <w:rPr>
          <w:rFonts w:ascii="Times New Roman" w:hAnsi="Times New Roman" w:cs="Times New Roman"/>
          <w:sz w:val="24"/>
          <w:szCs w:val="24"/>
        </w:rPr>
        <w:t>вати</w:t>
      </w:r>
      <w:r w:rsidR="006452B9" w:rsidRPr="00D521D2">
        <w:rPr>
          <w:rFonts w:ascii="Times New Roman" w:hAnsi="Times New Roman" w:cs="Times New Roman"/>
          <w:sz w:val="24"/>
          <w:szCs w:val="24"/>
        </w:rPr>
        <w:t xml:space="preserve"> пропорційно рівними частинами за рахунок коштів місцевого бюджету та Фонду загальнообов’язкового державного соціального страхування України на випадок безробіття.</w:t>
      </w:r>
    </w:p>
    <w:p w:rsidR="0027706B" w:rsidRPr="00D521D2" w:rsidRDefault="006452B9" w:rsidP="00E11315">
      <w:pPr>
        <w:pStyle w:val="a5"/>
        <w:numPr>
          <w:ilvl w:val="0"/>
          <w:numId w:val="7"/>
        </w:numPr>
        <w:tabs>
          <w:tab w:val="left" w:pos="284"/>
          <w:tab w:val="left" w:pos="567"/>
        </w:tabs>
        <w:spacing w:after="0" w:line="240" w:lineRule="auto"/>
        <w:ind w:left="0" w:firstLine="426"/>
        <w:jc w:val="both"/>
        <w:rPr>
          <w:rFonts w:ascii="Times New Roman" w:hAnsi="Times New Roman" w:cs="Times New Roman"/>
          <w:sz w:val="24"/>
          <w:szCs w:val="24"/>
        </w:rPr>
      </w:pPr>
      <w:r w:rsidRPr="00D521D2">
        <w:rPr>
          <w:rFonts w:ascii="Times New Roman" w:hAnsi="Times New Roman" w:cs="Times New Roman"/>
          <w:sz w:val="24"/>
          <w:szCs w:val="24"/>
        </w:rPr>
        <w:t>К</w:t>
      </w:r>
      <w:r w:rsidR="0027706B" w:rsidRPr="00D521D2">
        <w:rPr>
          <w:rFonts w:ascii="Times New Roman" w:hAnsi="Times New Roman" w:cs="Times New Roman"/>
          <w:sz w:val="24"/>
          <w:szCs w:val="24"/>
        </w:rPr>
        <w:t>онтроль за вико</w:t>
      </w:r>
      <w:r w:rsidR="00E03643" w:rsidRPr="00D521D2">
        <w:rPr>
          <w:rFonts w:ascii="Times New Roman" w:hAnsi="Times New Roman" w:cs="Times New Roman"/>
          <w:sz w:val="24"/>
          <w:szCs w:val="24"/>
        </w:rPr>
        <w:t>нанням даного рішення покласти заступника міського голови з питань діяльності в</w:t>
      </w:r>
      <w:r w:rsidR="00313AA4" w:rsidRPr="00D521D2">
        <w:rPr>
          <w:rFonts w:ascii="Times New Roman" w:hAnsi="Times New Roman" w:cs="Times New Roman"/>
          <w:sz w:val="24"/>
          <w:szCs w:val="24"/>
        </w:rPr>
        <w:t>иконавчих органів ради Рубана В</w:t>
      </w:r>
      <w:r w:rsidR="00E170E5">
        <w:rPr>
          <w:rFonts w:ascii="Times New Roman" w:hAnsi="Times New Roman" w:cs="Times New Roman"/>
          <w:sz w:val="24"/>
          <w:szCs w:val="24"/>
        </w:rPr>
        <w:t>.В.</w:t>
      </w:r>
    </w:p>
    <w:p w:rsidR="0027706B" w:rsidRPr="00D521D2" w:rsidRDefault="0027706B" w:rsidP="00E11315">
      <w:pPr>
        <w:tabs>
          <w:tab w:val="left" w:pos="284"/>
          <w:tab w:val="left" w:pos="567"/>
          <w:tab w:val="left" w:pos="2160"/>
        </w:tabs>
        <w:spacing w:after="0" w:line="240" w:lineRule="auto"/>
        <w:ind w:firstLine="426"/>
        <w:jc w:val="both"/>
        <w:rPr>
          <w:rFonts w:ascii="Times New Roman" w:hAnsi="Times New Roman" w:cs="Times New Roman"/>
          <w:b/>
          <w:sz w:val="24"/>
          <w:szCs w:val="24"/>
          <w:lang w:val="uk-UA"/>
        </w:rPr>
      </w:pPr>
    </w:p>
    <w:p w:rsidR="00B11DD8" w:rsidRDefault="00B11DD8" w:rsidP="0027706B">
      <w:pPr>
        <w:tabs>
          <w:tab w:val="left" w:pos="2160"/>
        </w:tabs>
        <w:spacing w:after="0" w:line="240" w:lineRule="auto"/>
        <w:ind w:firstLine="540"/>
        <w:jc w:val="both"/>
        <w:rPr>
          <w:rFonts w:ascii="Times New Roman" w:hAnsi="Times New Roman" w:cs="Times New Roman"/>
          <w:b/>
          <w:sz w:val="24"/>
          <w:szCs w:val="24"/>
          <w:lang w:val="uk-UA"/>
        </w:rPr>
      </w:pPr>
    </w:p>
    <w:p w:rsidR="00F84F87" w:rsidRDefault="00F84F87" w:rsidP="0027706B">
      <w:pPr>
        <w:tabs>
          <w:tab w:val="left" w:pos="2160"/>
        </w:tabs>
        <w:spacing w:after="0" w:line="240" w:lineRule="auto"/>
        <w:ind w:firstLine="540"/>
        <w:jc w:val="both"/>
        <w:rPr>
          <w:rFonts w:ascii="Times New Roman" w:hAnsi="Times New Roman" w:cs="Times New Roman"/>
          <w:b/>
          <w:sz w:val="24"/>
          <w:szCs w:val="24"/>
          <w:lang w:val="uk-UA"/>
        </w:rPr>
      </w:pPr>
    </w:p>
    <w:p w:rsidR="00F84F87" w:rsidRPr="00D521D2" w:rsidRDefault="00F84F87" w:rsidP="0027706B">
      <w:pPr>
        <w:tabs>
          <w:tab w:val="left" w:pos="2160"/>
        </w:tabs>
        <w:spacing w:after="0" w:line="240" w:lineRule="auto"/>
        <w:ind w:firstLine="540"/>
        <w:jc w:val="both"/>
        <w:rPr>
          <w:rFonts w:ascii="Times New Roman" w:hAnsi="Times New Roman" w:cs="Times New Roman"/>
          <w:b/>
          <w:sz w:val="24"/>
          <w:szCs w:val="24"/>
          <w:lang w:val="uk-UA"/>
        </w:rPr>
      </w:pPr>
    </w:p>
    <w:p w:rsidR="0027706B" w:rsidRPr="00833E2C" w:rsidRDefault="0027706B" w:rsidP="0049610C">
      <w:pPr>
        <w:tabs>
          <w:tab w:val="left" w:pos="2160"/>
        </w:tabs>
        <w:spacing w:after="0" w:line="240" w:lineRule="auto"/>
        <w:rPr>
          <w:rFonts w:ascii="Times New Roman" w:hAnsi="Times New Roman" w:cs="Times New Roman"/>
          <w:b/>
          <w:sz w:val="24"/>
          <w:szCs w:val="24"/>
        </w:rPr>
      </w:pPr>
      <w:r w:rsidRPr="00D521D2">
        <w:rPr>
          <w:rFonts w:ascii="Times New Roman" w:hAnsi="Times New Roman" w:cs="Times New Roman"/>
          <w:b/>
          <w:sz w:val="24"/>
          <w:szCs w:val="24"/>
          <w:lang w:val="uk-UA"/>
        </w:rPr>
        <w:t xml:space="preserve">Міський голова      </w:t>
      </w:r>
      <w:r w:rsidR="00D521D2">
        <w:rPr>
          <w:rFonts w:ascii="Times New Roman" w:hAnsi="Times New Roman" w:cs="Times New Roman"/>
          <w:b/>
          <w:sz w:val="24"/>
          <w:szCs w:val="24"/>
          <w:lang w:val="uk-UA"/>
        </w:rPr>
        <w:t xml:space="preserve">                                                    </w:t>
      </w:r>
      <w:r w:rsidR="00EC07D6">
        <w:rPr>
          <w:rFonts w:ascii="Times New Roman" w:hAnsi="Times New Roman" w:cs="Times New Roman"/>
          <w:b/>
          <w:sz w:val="24"/>
          <w:szCs w:val="24"/>
          <w:lang w:val="uk-UA"/>
        </w:rPr>
        <w:t xml:space="preserve">                               Л.ЛАЗУРЕНКО</w:t>
      </w:r>
    </w:p>
    <w:p w:rsidR="00DA4970" w:rsidRPr="00833E2C" w:rsidRDefault="00DA4970" w:rsidP="0049610C">
      <w:pPr>
        <w:tabs>
          <w:tab w:val="left" w:pos="2160"/>
        </w:tabs>
        <w:spacing w:after="0" w:line="240" w:lineRule="auto"/>
        <w:rPr>
          <w:rFonts w:ascii="Times New Roman" w:hAnsi="Times New Roman" w:cs="Times New Roman"/>
          <w:b/>
          <w:sz w:val="24"/>
          <w:szCs w:val="24"/>
        </w:rPr>
      </w:pPr>
    </w:p>
    <w:p w:rsidR="00DA4970" w:rsidRDefault="00DA4970" w:rsidP="0049610C">
      <w:pPr>
        <w:tabs>
          <w:tab w:val="left" w:pos="2160"/>
        </w:tabs>
        <w:spacing w:after="0" w:line="240" w:lineRule="auto"/>
        <w:rPr>
          <w:rFonts w:ascii="Times New Roman" w:hAnsi="Times New Roman" w:cs="Times New Roman"/>
          <w:b/>
          <w:sz w:val="24"/>
          <w:szCs w:val="24"/>
        </w:rPr>
      </w:pPr>
    </w:p>
    <w:p w:rsidR="00E170E5" w:rsidRDefault="00E170E5" w:rsidP="0049610C">
      <w:pPr>
        <w:tabs>
          <w:tab w:val="left" w:pos="2160"/>
        </w:tabs>
        <w:spacing w:after="0" w:line="240" w:lineRule="auto"/>
        <w:rPr>
          <w:rFonts w:ascii="Times New Roman" w:hAnsi="Times New Roman" w:cs="Times New Roman"/>
          <w:b/>
          <w:sz w:val="24"/>
          <w:szCs w:val="24"/>
        </w:rPr>
      </w:pPr>
    </w:p>
    <w:p w:rsidR="00D8347F" w:rsidRDefault="00D8347F" w:rsidP="00DA4970">
      <w:pPr>
        <w:tabs>
          <w:tab w:val="left" w:pos="2160"/>
        </w:tabs>
        <w:spacing w:after="0" w:line="240" w:lineRule="auto"/>
        <w:rPr>
          <w:rFonts w:ascii="Times New Roman" w:hAnsi="Times New Roman" w:cs="Times New Roman"/>
          <w:b/>
          <w:sz w:val="24"/>
          <w:szCs w:val="24"/>
          <w:lang w:val="uk-UA"/>
        </w:rPr>
      </w:pPr>
    </w:p>
    <w:p w:rsidR="00D8347F" w:rsidRDefault="00D8347F" w:rsidP="00DA4970">
      <w:pPr>
        <w:tabs>
          <w:tab w:val="left" w:pos="2160"/>
        </w:tabs>
        <w:spacing w:after="0" w:line="240" w:lineRule="auto"/>
        <w:rPr>
          <w:rFonts w:ascii="Times New Roman" w:hAnsi="Times New Roman" w:cs="Times New Roman"/>
          <w:b/>
          <w:sz w:val="24"/>
          <w:szCs w:val="24"/>
          <w:lang w:val="uk-UA"/>
        </w:rPr>
      </w:pPr>
    </w:p>
    <w:p w:rsidR="00DA4970" w:rsidRPr="00D521D2" w:rsidRDefault="00D8347F" w:rsidP="00DA4970">
      <w:pPr>
        <w:tabs>
          <w:tab w:val="left" w:pos="2160"/>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t xml:space="preserve">   </w:t>
      </w:r>
      <w:r w:rsidR="00DA4970" w:rsidRPr="00D521D2">
        <w:rPr>
          <w:rFonts w:ascii="Times New Roman" w:hAnsi="Times New Roman" w:cs="Times New Roman"/>
          <w:b/>
          <w:sz w:val="24"/>
          <w:szCs w:val="24"/>
          <w:lang w:val="uk-UA"/>
        </w:rPr>
        <w:t>Додаток</w:t>
      </w:r>
      <w:bookmarkStart w:id="0" w:name="_GoBack"/>
      <w:bookmarkEnd w:id="0"/>
    </w:p>
    <w:p w:rsidR="00DA4970" w:rsidRPr="00D521D2" w:rsidRDefault="00DA4970" w:rsidP="00DA4970">
      <w:pPr>
        <w:tabs>
          <w:tab w:val="left" w:pos="2160"/>
        </w:tabs>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Pr="00D521D2">
        <w:rPr>
          <w:rFonts w:ascii="Times New Roman" w:hAnsi="Times New Roman" w:cs="Times New Roman"/>
          <w:b/>
          <w:sz w:val="24"/>
          <w:szCs w:val="24"/>
          <w:lang w:val="uk-UA"/>
        </w:rPr>
        <w:t>до рішення виконавчого комітету</w:t>
      </w:r>
    </w:p>
    <w:p w:rsidR="00DA4970" w:rsidRPr="00D521D2" w:rsidRDefault="00DA4970" w:rsidP="00DA4970">
      <w:pPr>
        <w:tabs>
          <w:tab w:val="left" w:pos="2160"/>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Pr="00833E2C">
        <w:rPr>
          <w:rFonts w:ascii="Times New Roman" w:hAnsi="Times New Roman" w:cs="Times New Roman"/>
          <w:b/>
          <w:sz w:val="24"/>
          <w:szCs w:val="24"/>
          <w:lang w:val="uk-UA"/>
        </w:rPr>
        <w:t xml:space="preserve">  </w:t>
      </w:r>
      <w:r w:rsidRPr="00D521D2">
        <w:rPr>
          <w:rFonts w:ascii="Times New Roman" w:hAnsi="Times New Roman" w:cs="Times New Roman"/>
          <w:b/>
          <w:sz w:val="24"/>
          <w:szCs w:val="24"/>
          <w:lang w:val="uk-UA"/>
        </w:rPr>
        <w:t>Люботинської міської ради</w:t>
      </w:r>
    </w:p>
    <w:p w:rsidR="00DA4970" w:rsidRPr="00833E2C" w:rsidRDefault="00DA4970" w:rsidP="00DA4970">
      <w:pPr>
        <w:tabs>
          <w:tab w:val="left" w:pos="2160"/>
        </w:tabs>
        <w:spacing w:after="0" w:line="240" w:lineRule="auto"/>
        <w:rPr>
          <w:rFonts w:ascii="Times New Roman" w:hAnsi="Times New Roman" w:cs="Times New Roman"/>
          <w:b/>
          <w:sz w:val="24"/>
          <w:szCs w:val="24"/>
          <w:lang w:val="uk-UA"/>
        </w:rPr>
      </w:pPr>
      <w:r w:rsidRPr="00D521D2">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                                                                     </w:t>
      </w:r>
      <w:r w:rsidRPr="00D521D2">
        <w:rPr>
          <w:rFonts w:ascii="Times New Roman" w:hAnsi="Times New Roman" w:cs="Times New Roman"/>
          <w:b/>
          <w:sz w:val="24"/>
          <w:szCs w:val="24"/>
          <w:lang w:val="uk-UA"/>
        </w:rPr>
        <w:t xml:space="preserve">  </w:t>
      </w:r>
      <w:r w:rsidRPr="00833E2C">
        <w:rPr>
          <w:rFonts w:ascii="Times New Roman" w:hAnsi="Times New Roman" w:cs="Times New Roman"/>
          <w:b/>
          <w:sz w:val="24"/>
          <w:szCs w:val="24"/>
          <w:lang w:val="uk-UA"/>
        </w:rPr>
        <w:t xml:space="preserve">  </w:t>
      </w:r>
      <w:r w:rsidRPr="00D521D2">
        <w:rPr>
          <w:rFonts w:ascii="Times New Roman" w:hAnsi="Times New Roman" w:cs="Times New Roman"/>
          <w:b/>
          <w:sz w:val="24"/>
          <w:szCs w:val="24"/>
          <w:lang w:val="uk-UA"/>
        </w:rPr>
        <w:t xml:space="preserve">від </w:t>
      </w:r>
      <w:r>
        <w:rPr>
          <w:rFonts w:ascii="Times New Roman" w:hAnsi="Times New Roman" w:cs="Times New Roman"/>
          <w:b/>
          <w:sz w:val="24"/>
          <w:szCs w:val="24"/>
          <w:lang w:val="uk-UA"/>
        </w:rPr>
        <w:t xml:space="preserve">        січ</w:t>
      </w:r>
      <w:r w:rsidRPr="00D521D2">
        <w:rPr>
          <w:rFonts w:ascii="Times New Roman" w:hAnsi="Times New Roman" w:cs="Times New Roman"/>
          <w:b/>
          <w:sz w:val="24"/>
          <w:szCs w:val="24"/>
          <w:lang w:val="uk-UA"/>
        </w:rPr>
        <w:t>ня 201</w:t>
      </w:r>
      <w:r>
        <w:rPr>
          <w:rFonts w:ascii="Times New Roman" w:hAnsi="Times New Roman" w:cs="Times New Roman"/>
          <w:b/>
          <w:sz w:val="24"/>
          <w:szCs w:val="24"/>
          <w:lang w:val="uk-UA"/>
        </w:rPr>
        <w:t>9</w:t>
      </w:r>
      <w:r w:rsidRPr="00D521D2">
        <w:rPr>
          <w:rFonts w:ascii="Times New Roman" w:hAnsi="Times New Roman" w:cs="Times New Roman"/>
          <w:b/>
          <w:sz w:val="24"/>
          <w:szCs w:val="24"/>
          <w:lang w:val="uk-UA"/>
        </w:rPr>
        <w:t xml:space="preserve"> року № </w:t>
      </w:r>
      <w:r>
        <w:rPr>
          <w:rFonts w:ascii="Times New Roman" w:hAnsi="Times New Roman" w:cs="Times New Roman"/>
          <w:b/>
          <w:sz w:val="24"/>
          <w:szCs w:val="24"/>
          <w:lang w:val="uk-UA"/>
        </w:rPr>
        <w:t>___</w:t>
      </w:r>
    </w:p>
    <w:p w:rsidR="00DA4970" w:rsidRPr="00833E2C" w:rsidRDefault="00DA4970" w:rsidP="00DA4970">
      <w:pPr>
        <w:tabs>
          <w:tab w:val="left" w:pos="2160"/>
        </w:tabs>
        <w:spacing w:after="0" w:line="240" w:lineRule="auto"/>
        <w:rPr>
          <w:rFonts w:ascii="Times New Roman" w:hAnsi="Times New Roman" w:cs="Times New Roman"/>
          <w:b/>
          <w:sz w:val="24"/>
          <w:szCs w:val="24"/>
          <w:lang w:val="uk-UA"/>
        </w:rPr>
      </w:pPr>
    </w:p>
    <w:p w:rsidR="00DA4970" w:rsidRPr="00833E2C" w:rsidRDefault="00DA4970" w:rsidP="00DA4970">
      <w:pPr>
        <w:tabs>
          <w:tab w:val="left" w:pos="2160"/>
        </w:tabs>
        <w:spacing w:after="0" w:line="240" w:lineRule="auto"/>
        <w:rPr>
          <w:rFonts w:ascii="Times New Roman" w:hAnsi="Times New Roman" w:cs="Times New Roman"/>
          <w:b/>
          <w:sz w:val="24"/>
          <w:szCs w:val="24"/>
          <w:lang w:val="uk-UA"/>
        </w:rPr>
      </w:pPr>
    </w:p>
    <w:p w:rsidR="00DA4970" w:rsidRPr="00833E2C" w:rsidRDefault="00DA4970" w:rsidP="00DA4970">
      <w:pPr>
        <w:tabs>
          <w:tab w:val="left" w:pos="2160"/>
        </w:tabs>
        <w:spacing w:after="0" w:line="240" w:lineRule="auto"/>
        <w:rPr>
          <w:rFonts w:ascii="Times New Roman" w:hAnsi="Times New Roman" w:cs="Times New Roman"/>
          <w:b/>
          <w:sz w:val="24"/>
          <w:szCs w:val="24"/>
          <w:lang w:val="uk-UA"/>
        </w:rPr>
      </w:pPr>
    </w:p>
    <w:p w:rsidR="00DA4970" w:rsidRPr="00D521D2" w:rsidRDefault="00DA4970" w:rsidP="00DA4970">
      <w:pPr>
        <w:tabs>
          <w:tab w:val="left" w:pos="2160"/>
        </w:tabs>
        <w:spacing w:after="0" w:line="240" w:lineRule="auto"/>
        <w:jc w:val="right"/>
        <w:rPr>
          <w:rFonts w:ascii="Times New Roman" w:hAnsi="Times New Roman" w:cs="Times New Roman"/>
          <w:b/>
          <w:lang w:val="uk-UA"/>
        </w:rPr>
      </w:pPr>
    </w:p>
    <w:tbl>
      <w:tblPr>
        <w:tblStyle w:val="a8"/>
        <w:tblW w:w="10031" w:type="dxa"/>
        <w:tblLayout w:type="fixed"/>
        <w:tblLook w:val="04A0"/>
      </w:tblPr>
      <w:tblGrid>
        <w:gridCol w:w="531"/>
        <w:gridCol w:w="2129"/>
        <w:gridCol w:w="5528"/>
        <w:gridCol w:w="1843"/>
      </w:tblGrid>
      <w:tr w:rsidR="00DA4970" w:rsidRPr="00D521D2" w:rsidTr="00D70841">
        <w:tc>
          <w:tcPr>
            <w:tcW w:w="531" w:type="dxa"/>
          </w:tcPr>
          <w:p w:rsidR="00DA4970" w:rsidRPr="00617C05" w:rsidRDefault="00DA4970" w:rsidP="00D70841">
            <w:pPr>
              <w:tabs>
                <w:tab w:val="left" w:pos="2160"/>
              </w:tabs>
              <w:jc w:val="center"/>
              <w:rPr>
                <w:rFonts w:ascii="Times New Roman" w:hAnsi="Times New Roman" w:cs="Times New Roman"/>
                <w:b/>
                <w:sz w:val="24"/>
                <w:szCs w:val="24"/>
                <w:lang w:val="uk-UA"/>
              </w:rPr>
            </w:pPr>
            <w:r w:rsidRPr="00617C05">
              <w:rPr>
                <w:rFonts w:ascii="Times New Roman" w:hAnsi="Times New Roman" w:cs="Times New Roman"/>
                <w:b/>
                <w:sz w:val="24"/>
                <w:szCs w:val="24"/>
                <w:lang w:val="uk-UA"/>
              </w:rPr>
              <w:t xml:space="preserve">№ </w:t>
            </w:r>
            <w:r>
              <w:rPr>
                <w:rFonts w:ascii="Times New Roman" w:hAnsi="Times New Roman" w:cs="Times New Roman"/>
                <w:b/>
                <w:sz w:val="24"/>
                <w:szCs w:val="24"/>
                <w:lang w:val="en-US"/>
              </w:rPr>
              <w:t>з</w:t>
            </w:r>
            <w:r w:rsidRPr="00617C05">
              <w:rPr>
                <w:rFonts w:ascii="Times New Roman" w:hAnsi="Times New Roman" w:cs="Times New Roman"/>
                <w:b/>
                <w:sz w:val="24"/>
                <w:szCs w:val="24"/>
                <w:lang w:val="uk-UA"/>
              </w:rPr>
              <w:t>/п</w:t>
            </w:r>
          </w:p>
        </w:tc>
        <w:tc>
          <w:tcPr>
            <w:tcW w:w="2129" w:type="dxa"/>
          </w:tcPr>
          <w:p w:rsidR="00DA4970" w:rsidRPr="00833E2C" w:rsidRDefault="00DA4970" w:rsidP="00D70841">
            <w:pPr>
              <w:tabs>
                <w:tab w:val="left" w:pos="2160"/>
              </w:tabs>
              <w:jc w:val="center"/>
              <w:rPr>
                <w:rFonts w:ascii="Times New Roman" w:hAnsi="Times New Roman" w:cs="Times New Roman"/>
                <w:b/>
                <w:lang w:val="uk-UA"/>
              </w:rPr>
            </w:pPr>
            <w:r w:rsidRPr="00833E2C">
              <w:rPr>
                <w:rFonts w:ascii="Times New Roman" w:hAnsi="Times New Roman" w:cs="Times New Roman"/>
                <w:b/>
                <w:lang w:val="uk-UA"/>
              </w:rPr>
              <w:t xml:space="preserve">Найменування </w:t>
            </w:r>
            <w:proofErr w:type="spellStart"/>
            <w:r w:rsidRPr="00833E2C">
              <w:rPr>
                <w:rFonts w:ascii="Times New Roman" w:hAnsi="Times New Roman" w:cs="Times New Roman"/>
                <w:b/>
                <w:lang w:val="uk-UA"/>
              </w:rPr>
              <w:t>ПОУ</w:t>
            </w:r>
            <w:proofErr w:type="spellEnd"/>
          </w:p>
        </w:tc>
        <w:tc>
          <w:tcPr>
            <w:tcW w:w="5528" w:type="dxa"/>
          </w:tcPr>
          <w:p w:rsidR="00DA4970" w:rsidRPr="00833E2C" w:rsidRDefault="00DA4970" w:rsidP="00D70841">
            <w:pPr>
              <w:tabs>
                <w:tab w:val="left" w:pos="2160"/>
              </w:tabs>
              <w:jc w:val="center"/>
              <w:rPr>
                <w:rFonts w:ascii="Times New Roman" w:hAnsi="Times New Roman" w:cs="Times New Roman"/>
                <w:b/>
                <w:lang w:val="uk-UA"/>
              </w:rPr>
            </w:pPr>
          </w:p>
          <w:p w:rsidR="00DA4970" w:rsidRPr="00833E2C" w:rsidRDefault="00DA4970" w:rsidP="00D70841">
            <w:pPr>
              <w:tabs>
                <w:tab w:val="left" w:pos="2160"/>
              </w:tabs>
              <w:jc w:val="center"/>
              <w:rPr>
                <w:rFonts w:ascii="Times New Roman" w:hAnsi="Times New Roman" w:cs="Times New Roman"/>
                <w:b/>
                <w:lang w:val="uk-UA"/>
              </w:rPr>
            </w:pPr>
            <w:r w:rsidRPr="00833E2C">
              <w:rPr>
                <w:rFonts w:ascii="Times New Roman" w:hAnsi="Times New Roman" w:cs="Times New Roman"/>
                <w:b/>
                <w:lang w:val="uk-UA"/>
              </w:rPr>
              <w:t>Види робіт</w:t>
            </w:r>
          </w:p>
        </w:tc>
        <w:tc>
          <w:tcPr>
            <w:tcW w:w="1843" w:type="dxa"/>
            <w:vAlign w:val="center"/>
          </w:tcPr>
          <w:p w:rsidR="00DA4970" w:rsidRPr="00833E2C" w:rsidRDefault="00DA4970" w:rsidP="00D70841">
            <w:pPr>
              <w:pStyle w:val="a3"/>
              <w:ind w:firstLine="0"/>
              <w:jc w:val="center"/>
              <w:rPr>
                <w:sz w:val="22"/>
                <w:szCs w:val="22"/>
              </w:rPr>
            </w:pPr>
            <w:r w:rsidRPr="00833E2C">
              <w:rPr>
                <w:sz w:val="22"/>
                <w:szCs w:val="22"/>
              </w:rPr>
              <w:t>Обсяги коштів з місцевого бюджету, грн.</w:t>
            </w:r>
          </w:p>
        </w:tc>
      </w:tr>
      <w:tr w:rsidR="00DA4970" w:rsidRPr="00D521D2" w:rsidTr="00D70841">
        <w:tc>
          <w:tcPr>
            <w:tcW w:w="531" w:type="dxa"/>
          </w:tcPr>
          <w:p w:rsidR="00DA4970" w:rsidRPr="00D521D2" w:rsidRDefault="00DA4970" w:rsidP="00D70841">
            <w:pPr>
              <w:tabs>
                <w:tab w:val="left" w:pos="2160"/>
              </w:tabs>
              <w:jc w:val="center"/>
              <w:rPr>
                <w:rFonts w:ascii="Times New Roman" w:hAnsi="Times New Roman" w:cs="Times New Roman"/>
                <w:sz w:val="24"/>
                <w:szCs w:val="24"/>
                <w:lang w:val="uk-UA"/>
              </w:rPr>
            </w:pPr>
          </w:p>
          <w:p w:rsidR="00DA4970" w:rsidRPr="00D521D2" w:rsidRDefault="00DA4970" w:rsidP="00D70841">
            <w:pPr>
              <w:tabs>
                <w:tab w:val="left" w:pos="2160"/>
              </w:tabs>
              <w:jc w:val="center"/>
              <w:rPr>
                <w:rFonts w:ascii="Times New Roman" w:hAnsi="Times New Roman" w:cs="Times New Roman"/>
                <w:sz w:val="24"/>
                <w:szCs w:val="24"/>
                <w:lang w:val="uk-UA"/>
              </w:rPr>
            </w:pPr>
          </w:p>
          <w:p w:rsidR="00DA4970" w:rsidRPr="00D521D2" w:rsidRDefault="00DA4970" w:rsidP="00D70841">
            <w:pPr>
              <w:tabs>
                <w:tab w:val="left" w:pos="2160"/>
              </w:tabs>
              <w:jc w:val="center"/>
              <w:rPr>
                <w:rFonts w:ascii="Times New Roman" w:hAnsi="Times New Roman" w:cs="Times New Roman"/>
                <w:sz w:val="24"/>
                <w:szCs w:val="24"/>
                <w:lang w:val="uk-UA"/>
              </w:rPr>
            </w:pPr>
          </w:p>
          <w:p w:rsidR="00DA4970" w:rsidRPr="00D521D2" w:rsidRDefault="00DA4970" w:rsidP="00D70841">
            <w:pPr>
              <w:tabs>
                <w:tab w:val="left" w:pos="2160"/>
              </w:tabs>
              <w:jc w:val="center"/>
              <w:rPr>
                <w:rFonts w:ascii="Times New Roman" w:hAnsi="Times New Roman" w:cs="Times New Roman"/>
                <w:sz w:val="24"/>
                <w:szCs w:val="24"/>
                <w:lang w:val="uk-UA"/>
              </w:rPr>
            </w:pPr>
          </w:p>
          <w:p w:rsidR="00DA4970" w:rsidRPr="00D521D2" w:rsidRDefault="00DA4970" w:rsidP="00D70841">
            <w:pPr>
              <w:tabs>
                <w:tab w:val="left" w:pos="2160"/>
              </w:tabs>
              <w:jc w:val="center"/>
              <w:rPr>
                <w:rFonts w:ascii="Times New Roman" w:hAnsi="Times New Roman" w:cs="Times New Roman"/>
                <w:sz w:val="24"/>
                <w:szCs w:val="24"/>
                <w:lang w:val="uk-UA"/>
              </w:rPr>
            </w:pPr>
          </w:p>
          <w:p w:rsidR="00DA4970" w:rsidRPr="00D521D2" w:rsidRDefault="00DA4970" w:rsidP="00D70841">
            <w:pPr>
              <w:tabs>
                <w:tab w:val="left" w:pos="2160"/>
              </w:tabs>
              <w:jc w:val="center"/>
              <w:rPr>
                <w:rFonts w:ascii="Times New Roman" w:hAnsi="Times New Roman" w:cs="Times New Roman"/>
                <w:sz w:val="24"/>
                <w:szCs w:val="24"/>
                <w:lang w:val="uk-UA"/>
              </w:rPr>
            </w:pPr>
          </w:p>
          <w:p w:rsidR="00DA4970" w:rsidRPr="00D521D2" w:rsidRDefault="00DA4970" w:rsidP="00D70841">
            <w:pPr>
              <w:tabs>
                <w:tab w:val="left" w:pos="2160"/>
              </w:tabs>
              <w:jc w:val="center"/>
              <w:rPr>
                <w:rFonts w:ascii="Times New Roman" w:hAnsi="Times New Roman" w:cs="Times New Roman"/>
                <w:sz w:val="24"/>
                <w:szCs w:val="24"/>
                <w:lang w:val="uk-UA"/>
              </w:rPr>
            </w:pPr>
          </w:p>
          <w:p w:rsidR="00DA4970" w:rsidRPr="00D521D2" w:rsidRDefault="00DA4970" w:rsidP="00D70841">
            <w:pPr>
              <w:tabs>
                <w:tab w:val="left" w:pos="2160"/>
              </w:tabs>
              <w:jc w:val="center"/>
              <w:rPr>
                <w:rFonts w:ascii="Times New Roman" w:hAnsi="Times New Roman" w:cs="Times New Roman"/>
                <w:sz w:val="24"/>
                <w:szCs w:val="24"/>
                <w:lang w:val="uk-UA"/>
              </w:rPr>
            </w:pPr>
          </w:p>
          <w:p w:rsidR="00DA4970" w:rsidRPr="00D521D2" w:rsidRDefault="00DA4970" w:rsidP="00D70841">
            <w:pPr>
              <w:tabs>
                <w:tab w:val="left" w:pos="2160"/>
              </w:tabs>
              <w:jc w:val="center"/>
              <w:rPr>
                <w:rFonts w:ascii="Times New Roman" w:hAnsi="Times New Roman" w:cs="Times New Roman"/>
                <w:sz w:val="24"/>
                <w:szCs w:val="24"/>
                <w:lang w:val="uk-UA"/>
              </w:rPr>
            </w:pPr>
          </w:p>
          <w:p w:rsidR="00DA4970" w:rsidRPr="00D521D2" w:rsidRDefault="00DA4970" w:rsidP="00D70841">
            <w:pPr>
              <w:tabs>
                <w:tab w:val="left" w:pos="2160"/>
              </w:tabs>
              <w:jc w:val="center"/>
              <w:rPr>
                <w:rFonts w:ascii="Times New Roman" w:hAnsi="Times New Roman" w:cs="Times New Roman"/>
                <w:sz w:val="24"/>
                <w:szCs w:val="24"/>
                <w:lang w:val="uk-UA"/>
              </w:rPr>
            </w:pPr>
          </w:p>
          <w:p w:rsidR="00DA4970" w:rsidRPr="00D521D2" w:rsidRDefault="00DA4970" w:rsidP="00D70841">
            <w:pPr>
              <w:tabs>
                <w:tab w:val="left" w:pos="2160"/>
              </w:tabs>
              <w:jc w:val="center"/>
              <w:rPr>
                <w:rFonts w:ascii="Times New Roman" w:hAnsi="Times New Roman" w:cs="Times New Roman"/>
                <w:sz w:val="24"/>
                <w:szCs w:val="24"/>
                <w:lang w:val="uk-UA"/>
              </w:rPr>
            </w:pPr>
          </w:p>
          <w:p w:rsidR="00DA4970" w:rsidRPr="00D521D2" w:rsidRDefault="00DA4970" w:rsidP="00D70841">
            <w:pPr>
              <w:tabs>
                <w:tab w:val="left" w:pos="2160"/>
              </w:tabs>
              <w:jc w:val="center"/>
              <w:rPr>
                <w:rFonts w:ascii="Times New Roman" w:hAnsi="Times New Roman" w:cs="Times New Roman"/>
                <w:sz w:val="24"/>
                <w:szCs w:val="24"/>
                <w:lang w:val="uk-UA"/>
              </w:rPr>
            </w:pPr>
            <w:r w:rsidRPr="00D521D2">
              <w:rPr>
                <w:rFonts w:ascii="Times New Roman" w:hAnsi="Times New Roman" w:cs="Times New Roman"/>
                <w:sz w:val="24"/>
                <w:szCs w:val="24"/>
                <w:lang w:val="uk-UA"/>
              </w:rPr>
              <w:t>1</w:t>
            </w:r>
          </w:p>
        </w:tc>
        <w:tc>
          <w:tcPr>
            <w:tcW w:w="2129" w:type="dxa"/>
          </w:tcPr>
          <w:p w:rsidR="00DA4970" w:rsidRPr="00833E2C" w:rsidRDefault="00DA4970" w:rsidP="00D70841">
            <w:pPr>
              <w:tabs>
                <w:tab w:val="left" w:pos="2160"/>
              </w:tabs>
              <w:rPr>
                <w:rFonts w:ascii="Times New Roman" w:hAnsi="Times New Roman" w:cs="Times New Roman"/>
                <w:lang w:val="uk-UA"/>
              </w:rPr>
            </w:pPr>
          </w:p>
          <w:p w:rsidR="00DA4970" w:rsidRPr="00833E2C" w:rsidRDefault="00DA4970" w:rsidP="00D70841">
            <w:pPr>
              <w:tabs>
                <w:tab w:val="left" w:pos="2160"/>
              </w:tabs>
              <w:rPr>
                <w:rFonts w:ascii="Times New Roman" w:hAnsi="Times New Roman" w:cs="Times New Roman"/>
                <w:lang w:val="uk-UA"/>
              </w:rPr>
            </w:pPr>
          </w:p>
          <w:p w:rsidR="00DA4970" w:rsidRPr="00833E2C" w:rsidRDefault="00DA4970" w:rsidP="00D70841">
            <w:pPr>
              <w:tabs>
                <w:tab w:val="left" w:pos="2160"/>
              </w:tabs>
              <w:rPr>
                <w:rFonts w:ascii="Times New Roman" w:hAnsi="Times New Roman" w:cs="Times New Roman"/>
                <w:lang w:val="uk-UA"/>
              </w:rPr>
            </w:pPr>
          </w:p>
          <w:p w:rsidR="00DA4970" w:rsidRPr="00833E2C" w:rsidRDefault="00DA4970" w:rsidP="00D70841">
            <w:pPr>
              <w:tabs>
                <w:tab w:val="left" w:pos="2160"/>
              </w:tabs>
              <w:rPr>
                <w:rFonts w:ascii="Times New Roman" w:hAnsi="Times New Roman" w:cs="Times New Roman"/>
                <w:lang w:val="uk-UA"/>
              </w:rPr>
            </w:pPr>
          </w:p>
          <w:p w:rsidR="00DA4970" w:rsidRPr="00833E2C" w:rsidRDefault="00DA4970" w:rsidP="00D70841">
            <w:pPr>
              <w:tabs>
                <w:tab w:val="left" w:pos="2160"/>
              </w:tabs>
              <w:rPr>
                <w:rFonts w:ascii="Times New Roman" w:hAnsi="Times New Roman" w:cs="Times New Roman"/>
                <w:lang w:val="uk-UA"/>
              </w:rPr>
            </w:pPr>
          </w:p>
          <w:p w:rsidR="00DA4970" w:rsidRPr="00833E2C" w:rsidRDefault="00DA4970" w:rsidP="00D70841">
            <w:pPr>
              <w:tabs>
                <w:tab w:val="left" w:pos="2160"/>
              </w:tabs>
              <w:rPr>
                <w:rFonts w:ascii="Times New Roman" w:hAnsi="Times New Roman" w:cs="Times New Roman"/>
                <w:lang w:val="uk-UA"/>
              </w:rPr>
            </w:pPr>
          </w:p>
          <w:p w:rsidR="00DA4970" w:rsidRPr="00833E2C" w:rsidRDefault="00DA4970" w:rsidP="00D70841">
            <w:pPr>
              <w:tabs>
                <w:tab w:val="left" w:pos="2160"/>
              </w:tabs>
              <w:rPr>
                <w:rFonts w:ascii="Times New Roman" w:hAnsi="Times New Roman" w:cs="Times New Roman"/>
                <w:lang w:val="uk-UA"/>
              </w:rPr>
            </w:pPr>
          </w:p>
          <w:p w:rsidR="00DA4970" w:rsidRPr="00833E2C" w:rsidRDefault="00DA4970" w:rsidP="00D70841">
            <w:pPr>
              <w:tabs>
                <w:tab w:val="left" w:pos="2160"/>
              </w:tabs>
              <w:rPr>
                <w:rFonts w:ascii="Times New Roman" w:hAnsi="Times New Roman" w:cs="Times New Roman"/>
                <w:lang w:val="uk-UA"/>
              </w:rPr>
            </w:pPr>
          </w:p>
          <w:p w:rsidR="00DA4970" w:rsidRPr="00833E2C" w:rsidRDefault="00DA4970" w:rsidP="00D70841">
            <w:pPr>
              <w:tabs>
                <w:tab w:val="left" w:pos="2160"/>
              </w:tabs>
              <w:rPr>
                <w:rFonts w:ascii="Times New Roman" w:hAnsi="Times New Roman" w:cs="Times New Roman"/>
                <w:lang w:val="uk-UA"/>
              </w:rPr>
            </w:pPr>
          </w:p>
          <w:p w:rsidR="00DA4970" w:rsidRPr="00833E2C" w:rsidRDefault="00DA4970" w:rsidP="00D70841">
            <w:pPr>
              <w:tabs>
                <w:tab w:val="left" w:pos="2160"/>
              </w:tabs>
              <w:rPr>
                <w:rFonts w:ascii="Times New Roman" w:hAnsi="Times New Roman" w:cs="Times New Roman"/>
                <w:lang w:val="uk-UA"/>
              </w:rPr>
            </w:pPr>
          </w:p>
          <w:p w:rsidR="00DA4970" w:rsidRPr="00833E2C" w:rsidRDefault="00DA4970" w:rsidP="00D70841">
            <w:pPr>
              <w:tabs>
                <w:tab w:val="left" w:pos="2160"/>
              </w:tabs>
              <w:rPr>
                <w:rFonts w:ascii="Times New Roman" w:hAnsi="Times New Roman" w:cs="Times New Roman"/>
                <w:lang w:val="uk-UA"/>
              </w:rPr>
            </w:pPr>
            <w:r w:rsidRPr="00833E2C">
              <w:rPr>
                <w:rFonts w:ascii="Times New Roman" w:hAnsi="Times New Roman" w:cs="Times New Roman"/>
                <w:lang w:val="uk-UA"/>
              </w:rPr>
              <w:t xml:space="preserve">Виконавчий комітет Люботинської міської ради </w:t>
            </w:r>
          </w:p>
        </w:tc>
        <w:tc>
          <w:tcPr>
            <w:tcW w:w="5528" w:type="dxa"/>
            <w:tcBorders>
              <w:bottom w:val="single" w:sz="4" w:space="0" w:color="000000" w:themeColor="text1"/>
            </w:tcBorders>
          </w:tcPr>
          <w:p w:rsidR="00DA4970" w:rsidRPr="00833E2C" w:rsidRDefault="00DA4970" w:rsidP="00D70841">
            <w:pPr>
              <w:pStyle w:val="a3"/>
              <w:ind w:firstLine="317"/>
              <w:rPr>
                <w:b w:val="0"/>
                <w:sz w:val="22"/>
                <w:szCs w:val="22"/>
              </w:rPr>
            </w:pPr>
            <w:r w:rsidRPr="00833E2C">
              <w:rPr>
                <w:b w:val="0"/>
                <w:sz w:val="22"/>
                <w:szCs w:val="22"/>
              </w:rPr>
              <w:t xml:space="preserve">Упорядкування меморіалів, пам’ятників, територій навколо них, </w:t>
            </w:r>
            <w:proofErr w:type="spellStart"/>
            <w:r w:rsidRPr="00833E2C">
              <w:rPr>
                <w:b w:val="0"/>
                <w:sz w:val="22"/>
                <w:szCs w:val="22"/>
              </w:rPr>
              <w:t>історко</w:t>
            </w:r>
            <w:proofErr w:type="spellEnd"/>
            <w:r w:rsidRPr="00833E2C">
              <w:rPr>
                <w:b w:val="0"/>
                <w:sz w:val="22"/>
                <w:szCs w:val="22"/>
              </w:rPr>
              <w:t xml:space="preserve"> - культурних заповідників, братських могил та інших місць поховання загиблих захисників Вітчизни і утримання у належному стані цвинтарів;</w:t>
            </w:r>
          </w:p>
          <w:p w:rsidR="00DA4970" w:rsidRPr="00833E2C" w:rsidRDefault="00DA4970" w:rsidP="00D70841">
            <w:pPr>
              <w:pStyle w:val="a3"/>
              <w:ind w:firstLine="317"/>
              <w:rPr>
                <w:b w:val="0"/>
                <w:sz w:val="22"/>
                <w:szCs w:val="22"/>
              </w:rPr>
            </w:pPr>
            <w:r w:rsidRPr="00833E2C">
              <w:rPr>
                <w:b w:val="0"/>
                <w:sz w:val="22"/>
                <w:szCs w:val="22"/>
              </w:rPr>
              <w:t>Благоустрій та озеленення територій населених пунктів (зокрема, територій дошкільних навчальних закладів та загальноосвітніх шкіл, спортивних майданчиків, стадіонів, зон відпочинку та туризму, паркових зон, закладів культури охорони здоров’я), упорядкування придорожніх смуг, прибирання снігу;</w:t>
            </w:r>
          </w:p>
          <w:p w:rsidR="00DA4970" w:rsidRPr="00833E2C" w:rsidRDefault="00DA4970" w:rsidP="00D70841">
            <w:pPr>
              <w:pStyle w:val="a3"/>
              <w:ind w:firstLine="317"/>
              <w:rPr>
                <w:b w:val="0"/>
                <w:sz w:val="22"/>
                <w:szCs w:val="22"/>
              </w:rPr>
            </w:pPr>
            <w:r w:rsidRPr="00833E2C">
              <w:rPr>
                <w:b w:val="0"/>
                <w:sz w:val="22"/>
                <w:szCs w:val="22"/>
              </w:rPr>
              <w:t>Заліснення земель;</w:t>
            </w:r>
          </w:p>
          <w:p w:rsidR="00DA4970" w:rsidRPr="00833E2C" w:rsidRDefault="00DA4970" w:rsidP="00D70841">
            <w:pPr>
              <w:pStyle w:val="a3"/>
              <w:ind w:firstLine="317"/>
              <w:rPr>
                <w:b w:val="0"/>
                <w:sz w:val="22"/>
                <w:szCs w:val="22"/>
              </w:rPr>
            </w:pPr>
            <w:r w:rsidRPr="00833E2C">
              <w:rPr>
                <w:b w:val="0"/>
                <w:sz w:val="22"/>
                <w:szCs w:val="22"/>
              </w:rPr>
              <w:t>Впорядкування територій населених пунктів з метою ліквідації наслідків надзвичайних ситуацій, упорядкування бомбосховищ;</w:t>
            </w:r>
          </w:p>
          <w:p w:rsidR="00DA4970" w:rsidRPr="00833E2C" w:rsidRDefault="00DA4970" w:rsidP="00D70841">
            <w:pPr>
              <w:pStyle w:val="a3"/>
              <w:ind w:firstLine="317"/>
              <w:rPr>
                <w:b w:val="0"/>
                <w:sz w:val="22"/>
                <w:szCs w:val="22"/>
              </w:rPr>
            </w:pPr>
            <w:r w:rsidRPr="00833E2C">
              <w:rPr>
                <w:b w:val="0"/>
                <w:sz w:val="22"/>
                <w:szCs w:val="22"/>
              </w:rPr>
              <w:t>Ліквідація сміттєзвалищ уздовж автомобільних доріг загального користування, вулиць і доріг населених пунктів;</w:t>
            </w:r>
          </w:p>
          <w:p w:rsidR="00DA4970" w:rsidRPr="00833E2C" w:rsidRDefault="00DA4970" w:rsidP="00D70841">
            <w:pPr>
              <w:pStyle w:val="a3"/>
              <w:ind w:firstLine="317"/>
              <w:rPr>
                <w:b w:val="0"/>
                <w:sz w:val="22"/>
                <w:szCs w:val="22"/>
              </w:rPr>
            </w:pPr>
            <w:r w:rsidRPr="00833E2C">
              <w:rPr>
                <w:b w:val="0"/>
                <w:sz w:val="22"/>
                <w:szCs w:val="22"/>
              </w:rPr>
              <w:t>Видалення насаджень та чагарникової порослі зі смуг відведення автомобільних доріг загального користування, смуг відведення вулиць і доріг населених пунктів та прилеглої до них території;</w:t>
            </w:r>
          </w:p>
          <w:p w:rsidR="00DA4970" w:rsidRPr="00833E2C" w:rsidRDefault="00DA4970" w:rsidP="00D70841">
            <w:pPr>
              <w:pStyle w:val="a3"/>
              <w:ind w:firstLine="317"/>
              <w:rPr>
                <w:b w:val="0"/>
                <w:sz w:val="22"/>
                <w:szCs w:val="22"/>
              </w:rPr>
            </w:pPr>
            <w:r w:rsidRPr="00833E2C">
              <w:rPr>
                <w:b w:val="0"/>
                <w:sz w:val="22"/>
                <w:szCs w:val="22"/>
              </w:rPr>
              <w:t>Екологічний захист навколишнього середовища;</w:t>
            </w:r>
          </w:p>
          <w:p w:rsidR="00DA4970" w:rsidRPr="00833E2C" w:rsidRDefault="00DA4970" w:rsidP="00D70841">
            <w:pPr>
              <w:pStyle w:val="a3"/>
              <w:ind w:firstLine="317"/>
              <w:rPr>
                <w:b w:val="0"/>
                <w:sz w:val="22"/>
                <w:szCs w:val="22"/>
              </w:rPr>
            </w:pPr>
            <w:r w:rsidRPr="00833E2C">
              <w:rPr>
                <w:b w:val="0"/>
                <w:sz w:val="22"/>
                <w:szCs w:val="22"/>
              </w:rPr>
              <w:t>Роботи в архівах з документацією</w:t>
            </w:r>
          </w:p>
        </w:tc>
        <w:tc>
          <w:tcPr>
            <w:tcW w:w="1843" w:type="dxa"/>
            <w:vAlign w:val="center"/>
          </w:tcPr>
          <w:p w:rsidR="00DA4970" w:rsidRPr="00833E2C" w:rsidRDefault="00DA4970" w:rsidP="00D70841">
            <w:pPr>
              <w:pStyle w:val="a3"/>
              <w:ind w:firstLine="0"/>
              <w:jc w:val="center"/>
              <w:rPr>
                <w:sz w:val="22"/>
                <w:szCs w:val="22"/>
              </w:rPr>
            </w:pPr>
            <w:r w:rsidRPr="00833E2C">
              <w:rPr>
                <w:sz w:val="22"/>
                <w:szCs w:val="22"/>
              </w:rPr>
              <w:t>4</w:t>
            </w:r>
            <w:r w:rsidR="00FA2992">
              <w:rPr>
                <w:sz w:val="22"/>
                <w:szCs w:val="22"/>
              </w:rPr>
              <w:t>0000</w:t>
            </w:r>
          </w:p>
        </w:tc>
      </w:tr>
      <w:tr w:rsidR="00DA4970" w:rsidRPr="00D521D2" w:rsidTr="00D70841">
        <w:tc>
          <w:tcPr>
            <w:tcW w:w="531" w:type="dxa"/>
          </w:tcPr>
          <w:p w:rsidR="00DA4970" w:rsidRPr="00D521D2" w:rsidRDefault="00DA4970" w:rsidP="00D70841">
            <w:pPr>
              <w:tabs>
                <w:tab w:val="left" w:pos="2160"/>
              </w:tabs>
              <w:jc w:val="center"/>
              <w:rPr>
                <w:rFonts w:ascii="Times New Roman" w:hAnsi="Times New Roman" w:cs="Times New Roman"/>
                <w:sz w:val="24"/>
                <w:szCs w:val="24"/>
                <w:lang w:val="uk-UA"/>
              </w:rPr>
            </w:pPr>
          </w:p>
          <w:p w:rsidR="00DA4970" w:rsidRPr="00D521D2" w:rsidRDefault="00DA4970" w:rsidP="00D70841">
            <w:pPr>
              <w:tabs>
                <w:tab w:val="left" w:pos="2160"/>
              </w:tabs>
              <w:jc w:val="center"/>
              <w:rPr>
                <w:rFonts w:ascii="Times New Roman" w:hAnsi="Times New Roman" w:cs="Times New Roman"/>
                <w:sz w:val="24"/>
                <w:szCs w:val="24"/>
                <w:lang w:val="uk-UA"/>
              </w:rPr>
            </w:pPr>
          </w:p>
          <w:p w:rsidR="00DA4970" w:rsidRPr="00D521D2" w:rsidRDefault="00DA4970" w:rsidP="00D70841">
            <w:pPr>
              <w:tabs>
                <w:tab w:val="left" w:pos="2160"/>
              </w:tabs>
              <w:jc w:val="center"/>
              <w:rPr>
                <w:rFonts w:ascii="Times New Roman" w:hAnsi="Times New Roman" w:cs="Times New Roman"/>
                <w:sz w:val="24"/>
                <w:szCs w:val="24"/>
                <w:lang w:val="uk-UA"/>
              </w:rPr>
            </w:pPr>
            <w:r w:rsidRPr="00D521D2">
              <w:rPr>
                <w:rFonts w:ascii="Times New Roman" w:hAnsi="Times New Roman" w:cs="Times New Roman"/>
                <w:sz w:val="24"/>
                <w:szCs w:val="24"/>
                <w:lang w:val="uk-UA"/>
              </w:rPr>
              <w:t>2</w:t>
            </w:r>
          </w:p>
        </w:tc>
        <w:tc>
          <w:tcPr>
            <w:tcW w:w="2129" w:type="dxa"/>
            <w:vAlign w:val="center"/>
          </w:tcPr>
          <w:p w:rsidR="00DA4970" w:rsidRPr="00833E2C" w:rsidRDefault="00DA4970" w:rsidP="00D70841">
            <w:pPr>
              <w:tabs>
                <w:tab w:val="left" w:pos="2160"/>
              </w:tabs>
              <w:rPr>
                <w:rFonts w:ascii="Times New Roman" w:hAnsi="Times New Roman" w:cs="Times New Roman"/>
                <w:lang w:val="uk-UA"/>
              </w:rPr>
            </w:pPr>
            <w:r w:rsidRPr="00833E2C">
              <w:rPr>
                <w:rFonts w:ascii="Times New Roman" w:hAnsi="Times New Roman" w:cs="Times New Roman"/>
                <w:lang w:val="uk-UA"/>
              </w:rPr>
              <w:t>Управління соціального захисту населення Люботинської міської ради</w:t>
            </w:r>
          </w:p>
        </w:tc>
        <w:tc>
          <w:tcPr>
            <w:tcW w:w="5528" w:type="dxa"/>
            <w:vAlign w:val="center"/>
          </w:tcPr>
          <w:p w:rsidR="00833E2C" w:rsidRPr="00833E2C" w:rsidRDefault="00833E2C" w:rsidP="00130891">
            <w:pPr>
              <w:jc w:val="both"/>
              <w:rPr>
                <w:rFonts w:ascii="Times New Roman" w:hAnsi="Times New Roman" w:cs="Times New Roman"/>
              </w:rPr>
            </w:pPr>
            <w:r w:rsidRPr="00833E2C">
              <w:rPr>
                <w:rFonts w:ascii="Times New Roman" w:hAnsi="Times New Roman" w:cs="Times New Roman"/>
              </w:rPr>
              <w:t xml:space="preserve">     </w:t>
            </w:r>
          </w:p>
          <w:p w:rsidR="00833E2C" w:rsidRPr="00833E2C" w:rsidRDefault="00833E2C" w:rsidP="00833E2C">
            <w:pPr>
              <w:jc w:val="both"/>
              <w:rPr>
                <w:rFonts w:ascii="Times New Roman" w:hAnsi="Times New Roman" w:cs="Times New Roman"/>
              </w:rPr>
            </w:pPr>
            <w:r w:rsidRPr="00833E2C">
              <w:rPr>
                <w:rFonts w:ascii="Times New Roman" w:hAnsi="Times New Roman" w:cs="Times New Roman"/>
              </w:rPr>
              <w:t xml:space="preserve">     </w:t>
            </w:r>
            <w:proofErr w:type="spellStart"/>
            <w:r w:rsidRPr="00833E2C">
              <w:rPr>
                <w:rFonts w:ascii="Times New Roman" w:hAnsi="Times New Roman" w:cs="Times New Roman"/>
              </w:rPr>
              <w:t>Інформування</w:t>
            </w:r>
            <w:proofErr w:type="spellEnd"/>
            <w:r w:rsidRPr="00833E2C">
              <w:rPr>
                <w:rFonts w:ascii="Times New Roman" w:hAnsi="Times New Roman" w:cs="Times New Roman"/>
              </w:rPr>
              <w:t xml:space="preserve"> </w:t>
            </w:r>
            <w:proofErr w:type="spellStart"/>
            <w:r w:rsidRPr="00833E2C">
              <w:rPr>
                <w:rFonts w:ascii="Times New Roman" w:hAnsi="Times New Roman" w:cs="Times New Roman"/>
              </w:rPr>
              <w:t>населення</w:t>
            </w:r>
            <w:proofErr w:type="spellEnd"/>
            <w:r w:rsidRPr="00833E2C">
              <w:rPr>
                <w:rFonts w:ascii="Times New Roman" w:hAnsi="Times New Roman" w:cs="Times New Roman"/>
              </w:rPr>
              <w:t xml:space="preserve"> про порядок отримання житлових субсидій та робота з документацією.</w:t>
            </w:r>
          </w:p>
          <w:p w:rsidR="00833E2C" w:rsidRPr="00833E2C" w:rsidRDefault="00833E2C" w:rsidP="00130891">
            <w:pPr>
              <w:jc w:val="both"/>
              <w:rPr>
                <w:b/>
              </w:rPr>
            </w:pPr>
            <w:r w:rsidRPr="00833E2C">
              <w:rPr>
                <w:rFonts w:ascii="Times New Roman" w:hAnsi="Times New Roman" w:cs="Times New Roman"/>
              </w:rPr>
              <w:t xml:space="preserve">     </w:t>
            </w:r>
          </w:p>
        </w:tc>
        <w:tc>
          <w:tcPr>
            <w:tcW w:w="1843" w:type="dxa"/>
            <w:vAlign w:val="center"/>
          </w:tcPr>
          <w:p w:rsidR="00DA4970" w:rsidRPr="00833E2C" w:rsidRDefault="00FA2992" w:rsidP="00D70841">
            <w:pPr>
              <w:pStyle w:val="a3"/>
              <w:ind w:firstLine="0"/>
              <w:jc w:val="center"/>
              <w:rPr>
                <w:sz w:val="22"/>
                <w:szCs w:val="22"/>
                <w:lang w:val="ru-RU"/>
              </w:rPr>
            </w:pPr>
            <w:r>
              <w:rPr>
                <w:sz w:val="22"/>
                <w:szCs w:val="22"/>
                <w:lang w:val="ru-RU"/>
              </w:rPr>
              <w:t>80000</w:t>
            </w:r>
          </w:p>
        </w:tc>
      </w:tr>
      <w:tr w:rsidR="00DA4970" w:rsidRPr="00D521D2" w:rsidTr="00D70841">
        <w:tc>
          <w:tcPr>
            <w:tcW w:w="531" w:type="dxa"/>
            <w:tcBorders>
              <w:right w:val="nil"/>
            </w:tcBorders>
          </w:tcPr>
          <w:p w:rsidR="00DA4970" w:rsidRPr="00D521D2" w:rsidRDefault="00DA4970" w:rsidP="00D70841">
            <w:pPr>
              <w:tabs>
                <w:tab w:val="left" w:pos="2160"/>
              </w:tabs>
              <w:jc w:val="center"/>
              <w:rPr>
                <w:rFonts w:ascii="Times New Roman" w:hAnsi="Times New Roman" w:cs="Times New Roman"/>
                <w:sz w:val="24"/>
                <w:szCs w:val="24"/>
                <w:lang w:val="uk-UA"/>
              </w:rPr>
            </w:pPr>
          </w:p>
        </w:tc>
        <w:tc>
          <w:tcPr>
            <w:tcW w:w="2129" w:type="dxa"/>
            <w:tcBorders>
              <w:left w:val="nil"/>
              <w:right w:val="nil"/>
            </w:tcBorders>
          </w:tcPr>
          <w:p w:rsidR="00DA4970" w:rsidRPr="00833E2C" w:rsidRDefault="00DA4970" w:rsidP="00D70841">
            <w:pPr>
              <w:tabs>
                <w:tab w:val="left" w:pos="2160"/>
              </w:tabs>
              <w:jc w:val="center"/>
              <w:rPr>
                <w:rFonts w:ascii="Times New Roman" w:hAnsi="Times New Roman" w:cs="Times New Roman"/>
                <w:b/>
                <w:lang w:val="uk-UA"/>
              </w:rPr>
            </w:pPr>
            <w:r w:rsidRPr="00833E2C">
              <w:rPr>
                <w:rFonts w:ascii="Times New Roman" w:hAnsi="Times New Roman" w:cs="Times New Roman"/>
                <w:b/>
                <w:lang w:val="uk-UA"/>
              </w:rPr>
              <w:t>Всього</w:t>
            </w:r>
          </w:p>
        </w:tc>
        <w:tc>
          <w:tcPr>
            <w:tcW w:w="5528" w:type="dxa"/>
            <w:tcBorders>
              <w:left w:val="nil"/>
              <w:right w:val="nil"/>
            </w:tcBorders>
          </w:tcPr>
          <w:p w:rsidR="00DA4970" w:rsidRPr="00833E2C" w:rsidRDefault="00DA4970" w:rsidP="00D70841">
            <w:pPr>
              <w:tabs>
                <w:tab w:val="left" w:pos="2160"/>
              </w:tabs>
              <w:ind w:firstLine="709"/>
              <w:jc w:val="both"/>
              <w:rPr>
                <w:rFonts w:ascii="Times New Roman" w:hAnsi="Times New Roman" w:cs="Times New Roman"/>
                <w:lang w:val="uk-UA"/>
              </w:rPr>
            </w:pPr>
          </w:p>
        </w:tc>
        <w:tc>
          <w:tcPr>
            <w:tcW w:w="1843" w:type="dxa"/>
            <w:tcBorders>
              <w:left w:val="nil"/>
            </w:tcBorders>
          </w:tcPr>
          <w:p w:rsidR="00DA4970" w:rsidRPr="00833E2C" w:rsidRDefault="00DA4970" w:rsidP="00D70841">
            <w:pPr>
              <w:tabs>
                <w:tab w:val="left" w:pos="2160"/>
              </w:tabs>
              <w:jc w:val="center"/>
              <w:rPr>
                <w:rFonts w:ascii="Times New Roman" w:hAnsi="Times New Roman" w:cs="Times New Roman"/>
                <w:b/>
                <w:lang w:val="uk-UA"/>
              </w:rPr>
            </w:pPr>
            <w:r w:rsidRPr="00833E2C">
              <w:rPr>
                <w:rFonts w:ascii="Times New Roman" w:hAnsi="Times New Roman" w:cs="Times New Roman"/>
                <w:b/>
                <w:lang w:val="uk-UA"/>
              </w:rPr>
              <w:t>120000</w:t>
            </w:r>
          </w:p>
        </w:tc>
      </w:tr>
    </w:tbl>
    <w:p w:rsidR="00DA4970" w:rsidRPr="00D521D2" w:rsidRDefault="00DA4970" w:rsidP="00DA4970">
      <w:pPr>
        <w:tabs>
          <w:tab w:val="left" w:pos="2160"/>
        </w:tabs>
        <w:spacing w:after="0" w:line="240" w:lineRule="auto"/>
        <w:rPr>
          <w:rFonts w:ascii="Times New Roman" w:hAnsi="Times New Roman" w:cs="Times New Roman"/>
          <w:b/>
          <w:sz w:val="24"/>
          <w:szCs w:val="24"/>
          <w:lang w:val="uk-UA"/>
        </w:rPr>
      </w:pPr>
    </w:p>
    <w:p w:rsidR="00130891" w:rsidRDefault="00130891" w:rsidP="00DA4970">
      <w:pPr>
        <w:tabs>
          <w:tab w:val="left" w:pos="7230"/>
        </w:tabs>
        <w:spacing w:before="240"/>
        <w:rPr>
          <w:rFonts w:ascii="Times New Roman" w:hAnsi="Times New Roman" w:cs="Times New Roman"/>
          <w:b/>
          <w:sz w:val="24"/>
          <w:szCs w:val="24"/>
          <w:lang w:val="uk-UA"/>
        </w:rPr>
      </w:pPr>
    </w:p>
    <w:p w:rsidR="00DA4970" w:rsidRPr="00D521D2" w:rsidRDefault="00DA4970" w:rsidP="00DA4970">
      <w:pPr>
        <w:tabs>
          <w:tab w:val="left" w:pos="7230"/>
        </w:tabs>
        <w:spacing w:before="240"/>
        <w:rPr>
          <w:rFonts w:ascii="Times New Roman" w:hAnsi="Times New Roman" w:cs="Times New Roman"/>
          <w:b/>
          <w:sz w:val="24"/>
          <w:szCs w:val="24"/>
          <w:lang w:val="uk-UA"/>
        </w:rPr>
      </w:pPr>
      <w:r w:rsidRPr="00D521D2">
        <w:rPr>
          <w:rFonts w:ascii="Times New Roman" w:hAnsi="Times New Roman" w:cs="Times New Roman"/>
          <w:b/>
          <w:sz w:val="24"/>
          <w:szCs w:val="24"/>
          <w:lang w:val="uk-UA"/>
        </w:rPr>
        <w:t>Керуюча справами виконавчого комітету                                                     Т.</w:t>
      </w:r>
      <w:r w:rsidR="00EC07D6">
        <w:rPr>
          <w:rFonts w:ascii="Times New Roman" w:hAnsi="Times New Roman" w:cs="Times New Roman"/>
          <w:b/>
          <w:sz w:val="24"/>
          <w:szCs w:val="24"/>
          <w:lang w:val="uk-UA"/>
        </w:rPr>
        <w:t>ПРИХОДЬКО</w:t>
      </w:r>
    </w:p>
    <w:p w:rsidR="00DA4970" w:rsidRPr="00DA4970" w:rsidRDefault="00DA4970" w:rsidP="0049610C">
      <w:pPr>
        <w:tabs>
          <w:tab w:val="left" w:pos="2160"/>
        </w:tabs>
        <w:spacing w:after="0" w:line="240" w:lineRule="auto"/>
        <w:rPr>
          <w:rFonts w:ascii="Times New Roman" w:hAnsi="Times New Roman" w:cs="Times New Roman"/>
          <w:b/>
          <w:sz w:val="24"/>
          <w:szCs w:val="24"/>
          <w:lang w:val="uk-UA"/>
        </w:rPr>
      </w:pPr>
    </w:p>
    <w:sectPr w:rsidR="00DA4970" w:rsidRPr="00DA4970" w:rsidSect="002302ED">
      <w:pgSz w:w="11906" w:h="16838"/>
      <w:pgMar w:top="1440" w:right="566" w:bottom="144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F22FB"/>
    <w:multiLevelType w:val="hybridMultilevel"/>
    <w:tmpl w:val="9AA2D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8C5E98"/>
    <w:multiLevelType w:val="hybridMultilevel"/>
    <w:tmpl w:val="55DE7DDC"/>
    <w:lvl w:ilvl="0" w:tplc="04190005">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E7E0BE6"/>
    <w:multiLevelType w:val="hybridMultilevel"/>
    <w:tmpl w:val="A78C41D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D8760B4"/>
    <w:multiLevelType w:val="hybridMultilevel"/>
    <w:tmpl w:val="20B291F0"/>
    <w:lvl w:ilvl="0" w:tplc="47922614">
      <w:start w:val="1"/>
      <w:numFmt w:val="decimal"/>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822776"/>
    <w:multiLevelType w:val="hybridMultilevel"/>
    <w:tmpl w:val="AE300776"/>
    <w:lvl w:ilvl="0" w:tplc="247C26B0">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4B6527A3"/>
    <w:multiLevelType w:val="hybridMultilevel"/>
    <w:tmpl w:val="990259B8"/>
    <w:lvl w:ilvl="0" w:tplc="0A48EE7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725370C"/>
    <w:multiLevelType w:val="hybridMultilevel"/>
    <w:tmpl w:val="E8DAB170"/>
    <w:lvl w:ilvl="0" w:tplc="5902121A">
      <w:start w:val="1"/>
      <w:numFmt w:val="decimal"/>
      <w:lvlText w:val="%1."/>
      <w:lvlJc w:val="left"/>
      <w:pPr>
        <w:ind w:left="1470" w:hanging="9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69E5223"/>
    <w:multiLevelType w:val="hybridMultilevel"/>
    <w:tmpl w:val="2184402A"/>
    <w:lvl w:ilvl="0" w:tplc="1108C918">
      <w:start w:val="1"/>
      <w:numFmt w:val="decimal"/>
      <w:lvlText w:val="%1"/>
      <w:lvlJc w:val="left"/>
      <w:pPr>
        <w:ind w:left="780" w:hanging="360"/>
      </w:pPr>
      <w:rPr>
        <w:rFonts w:ascii="Times New Roman" w:eastAsiaTheme="minorEastAsia" w:hAnsi="Times New Roman" w:cs="Times New Roman"/>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nsid w:val="7DDA7520"/>
    <w:multiLevelType w:val="hybridMultilevel"/>
    <w:tmpl w:val="B1ACA9D8"/>
    <w:lvl w:ilvl="0" w:tplc="4C72032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3"/>
  </w:num>
  <w:num w:numId="6">
    <w:abstractNumId w:val="0"/>
  </w:num>
  <w:num w:numId="7">
    <w:abstractNumId w:val="8"/>
  </w:num>
  <w:num w:numId="8">
    <w:abstractNumId w:val="4"/>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354C04"/>
    <w:rsid w:val="00006E48"/>
    <w:rsid w:val="000130E2"/>
    <w:rsid w:val="00033251"/>
    <w:rsid w:val="00043577"/>
    <w:rsid w:val="00063AC4"/>
    <w:rsid w:val="0008736A"/>
    <w:rsid w:val="000D5634"/>
    <w:rsid w:val="000D6586"/>
    <w:rsid w:val="000E7220"/>
    <w:rsid w:val="000F10E2"/>
    <w:rsid w:val="00100578"/>
    <w:rsid w:val="00120AB5"/>
    <w:rsid w:val="00130891"/>
    <w:rsid w:val="00130F7E"/>
    <w:rsid w:val="001344C3"/>
    <w:rsid w:val="00175107"/>
    <w:rsid w:val="00185F12"/>
    <w:rsid w:val="001A24AE"/>
    <w:rsid w:val="001A4E9A"/>
    <w:rsid w:val="001A553B"/>
    <w:rsid w:val="001D5FA2"/>
    <w:rsid w:val="001E49B3"/>
    <w:rsid w:val="001E5850"/>
    <w:rsid w:val="001F288F"/>
    <w:rsid w:val="00202A95"/>
    <w:rsid w:val="00227A56"/>
    <w:rsid w:val="002302ED"/>
    <w:rsid w:val="002748DB"/>
    <w:rsid w:val="00276F61"/>
    <w:rsid w:val="0027706B"/>
    <w:rsid w:val="002C4914"/>
    <w:rsid w:val="003134FB"/>
    <w:rsid w:val="00313AA4"/>
    <w:rsid w:val="00340A94"/>
    <w:rsid w:val="00352D84"/>
    <w:rsid w:val="00354C04"/>
    <w:rsid w:val="00366A96"/>
    <w:rsid w:val="00392D55"/>
    <w:rsid w:val="003A21E0"/>
    <w:rsid w:val="003A275F"/>
    <w:rsid w:val="003E4E1C"/>
    <w:rsid w:val="003E7E14"/>
    <w:rsid w:val="004073CD"/>
    <w:rsid w:val="004345B3"/>
    <w:rsid w:val="004825DA"/>
    <w:rsid w:val="0049610C"/>
    <w:rsid w:val="004A6371"/>
    <w:rsid w:val="004B46D4"/>
    <w:rsid w:val="004C2185"/>
    <w:rsid w:val="004C5840"/>
    <w:rsid w:val="004E2A87"/>
    <w:rsid w:val="004F455B"/>
    <w:rsid w:val="00525DD1"/>
    <w:rsid w:val="00536624"/>
    <w:rsid w:val="005625EC"/>
    <w:rsid w:val="00584304"/>
    <w:rsid w:val="005D3648"/>
    <w:rsid w:val="005D42DC"/>
    <w:rsid w:val="005E3516"/>
    <w:rsid w:val="00614F52"/>
    <w:rsid w:val="006334D0"/>
    <w:rsid w:val="006452B9"/>
    <w:rsid w:val="00646000"/>
    <w:rsid w:val="00651E25"/>
    <w:rsid w:val="00655A86"/>
    <w:rsid w:val="006835A8"/>
    <w:rsid w:val="00691F43"/>
    <w:rsid w:val="006975D2"/>
    <w:rsid w:val="006B0F90"/>
    <w:rsid w:val="006B4F82"/>
    <w:rsid w:val="006D0C2D"/>
    <w:rsid w:val="006D2FD8"/>
    <w:rsid w:val="0070608F"/>
    <w:rsid w:val="00732547"/>
    <w:rsid w:val="007350E9"/>
    <w:rsid w:val="00791B95"/>
    <w:rsid w:val="007C17B7"/>
    <w:rsid w:val="007C6387"/>
    <w:rsid w:val="007F029E"/>
    <w:rsid w:val="007F1962"/>
    <w:rsid w:val="007F3E19"/>
    <w:rsid w:val="008045F1"/>
    <w:rsid w:val="0080481D"/>
    <w:rsid w:val="00806F0F"/>
    <w:rsid w:val="008269B8"/>
    <w:rsid w:val="00833E2C"/>
    <w:rsid w:val="00850D1D"/>
    <w:rsid w:val="00865B35"/>
    <w:rsid w:val="0087410E"/>
    <w:rsid w:val="00876BFA"/>
    <w:rsid w:val="008B5B18"/>
    <w:rsid w:val="008E3BE7"/>
    <w:rsid w:val="008F1483"/>
    <w:rsid w:val="008F76B3"/>
    <w:rsid w:val="00907E4B"/>
    <w:rsid w:val="00956D2C"/>
    <w:rsid w:val="00976272"/>
    <w:rsid w:val="009B6A12"/>
    <w:rsid w:val="009E04A0"/>
    <w:rsid w:val="00A13657"/>
    <w:rsid w:val="00A14760"/>
    <w:rsid w:val="00A33C25"/>
    <w:rsid w:val="00A46B94"/>
    <w:rsid w:val="00A47088"/>
    <w:rsid w:val="00A66C33"/>
    <w:rsid w:val="00AC5430"/>
    <w:rsid w:val="00AC791D"/>
    <w:rsid w:val="00AD4F20"/>
    <w:rsid w:val="00AE1795"/>
    <w:rsid w:val="00AF2272"/>
    <w:rsid w:val="00AF4AFD"/>
    <w:rsid w:val="00B06530"/>
    <w:rsid w:val="00B11DD8"/>
    <w:rsid w:val="00B149F9"/>
    <w:rsid w:val="00B17B25"/>
    <w:rsid w:val="00B25F80"/>
    <w:rsid w:val="00B3632F"/>
    <w:rsid w:val="00B52E0D"/>
    <w:rsid w:val="00B95950"/>
    <w:rsid w:val="00BA41DD"/>
    <w:rsid w:val="00BC611C"/>
    <w:rsid w:val="00BC69EB"/>
    <w:rsid w:val="00BE3755"/>
    <w:rsid w:val="00BF216D"/>
    <w:rsid w:val="00C049B6"/>
    <w:rsid w:val="00C15E89"/>
    <w:rsid w:val="00C30376"/>
    <w:rsid w:val="00C413FA"/>
    <w:rsid w:val="00C46929"/>
    <w:rsid w:val="00C524E0"/>
    <w:rsid w:val="00C56F07"/>
    <w:rsid w:val="00C60070"/>
    <w:rsid w:val="00C66BE8"/>
    <w:rsid w:val="00CC0CBD"/>
    <w:rsid w:val="00CC7A0B"/>
    <w:rsid w:val="00CE3F19"/>
    <w:rsid w:val="00CE5125"/>
    <w:rsid w:val="00CF2E2C"/>
    <w:rsid w:val="00D00B80"/>
    <w:rsid w:val="00D0328E"/>
    <w:rsid w:val="00D050DF"/>
    <w:rsid w:val="00D31846"/>
    <w:rsid w:val="00D331E3"/>
    <w:rsid w:val="00D52034"/>
    <w:rsid w:val="00D521D2"/>
    <w:rsid w:val="00D559FE"/>
    <w:rsid w:val="00D5762F"/>
    <w:rsid w:val="00D61269"/>
    <w:rsid w:val="00D8347F"/>
    <w:rsid w:val="00D97DE9"/>
    <w:rsid w:val="00DA41DD"/>
    <w:rsid w:val="00DA4970"/>
    <w:rsid w:val="00DA5F92"/>
    <w:rsid w:val="00DC0F24"/>
    <w:rsid w:val="00DC7EB3"/>
    <w:rsid w:val="00DE3FE7"/>
    <w:rsid w:val="00DE4BD7"/>
    <w:rsid w:val="00E03643"/>
    <w:rsid w:val="00E11315"/>
    <w:rsid w:val="00E170E5"/>
    <w:rsid w:val="00E42EAF"/>
    <w:rsid w:val="00E46AFF"/>
    <w:rsid w:val="00E55932"/>
    <w:rsid w:val="00EA031D"/>
    <w:rsid w:val="00EA6302"/>
    <w:rsid w:val="00EC07D6"/>
    <w:rsid w:val="00EC1959"/>
    <w:rsid w:val="00ED3128"/>
    <w:rsid w:val="00ED3935"/>
    <w:rsid w:val="00ED64AD"/>
    <w:rsid w:val="00EF70D6"/>
    <w:rsid w:val="00F03B78"/>
    <w:rsid w:val="00F12C2C"/>
    <w:rsid w:val="00F8078E"/>
    <w:rsid w:val="00F825BD"/>
    <w:rsid w:val="00F82913"/>
    <w:rsid w:val="00F84F87"/>
    <w:rsid w:val="00F92B9D"/>
    <w:rsid w:val="00FA2992"/>
    <w:rsid w:val="00FB2D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E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354C04"/>
    <w:pPr>
      <w:spacing w:after="0" w:line="240" w:lineRule="auto"/>
      <w:ind w:firstLine="709"/>
      <w:jc w:val="both"/>
    </w:pPr>
    <w:rPr>
      <w:rFonts w:ascii="Times New Roman" w:eastAsia="Times New Roman" w:hAnsi="Times New Roman" w:cs="Times New Roman"/>
      <w:b/>
      <w:bCs/>
      <w:sz w:val="32"/>
      <w:szCs w:val="24"/>
      <w:lang w:val="uk-UA"/>
    </w:rPr>
  </w:style>
  <w:style w:type="character" w:customStyle="1" w:styleId="a4">
    <w:name w:val="Основной текст с отступом Знак"/>
    <w:basedOn w:val="a0"/>
    <w:link w:val="a3"/>
    <w:rsid w:val="00354C04"/>
    <w:rPr>
      <w:rFonts w:ascii="Times New Roman" w:eastAsia="Times New Roman" w:hAnsi="Times New Roman" w:cs="Times New Roman"/>
      <w:b/>
      <w:bCs/>
      <w:sz w:val="32"/>
      <w:szCs w:val="24"/>
      <w:lang w:val="uk-UA"/>
    </w:rPr>
  </w:style>
  <w:style w:type="paragraph" w:styleId="a5">
    <w:name w:val="List Paragraph"/>
    <w:basedOn w:val="a"/>
    <w:uiPriority w:val="34"/>
    <w:qFormat/>
    <w:rsid w:val="0027706B"/>
    <w:pPr>
      <w:ind w:left="720"/>
      <w:contextualSpacing/>
    </w:pPr>
    <w:rPr>
      <w:lang w:val="uk-UA" w:eastAsia="uk-UA"/>
    </w:rPr>
  </w:style>
  <w:style w:type="paragraph" w:customStyle="1" w:styleId="1">
    <w:name w:val="Название объекта1"/>
    <w:basedOn w:val="a"/>
    <w:rsid w:val="0027706B"/>
    <w:pPr>
      <w:suppressAutoHyphens/>
      <w:spacing w:after="0" w:line="240" w:lineRule="auto"/>
      <w:jc w:val="center"/>
    </w:pPr>
    <w:rPr>
      <w:rFonts w:ascii="Times New Roman" w:eastAsia="Times New Roman" w:hAnsi="Times New Roman" w:cs="Times New Roman"/>
      <w:b/>
      <w:sz w:val="28"/>
      <w:szCs w:val="20"/>
      <w:lang w:val="uk-UA" w:eastAsia="ar-SA"/>
    </w:rPr>
  </w:style>
  <w:style w:type="paragraph" w:styleId="a6">
    <w:name w:val="Subtitle"/>
    <w:basedOn w:val="a"/>
    <w:next w:val="a"/>
    <w:link w:val="a7"/>
    <w:qFormat/>
    <w:rsid w:val="0027706B"/>
    <w:pPr>
      <w:suppressAutoHyphens/>
      <w:spacing w:after="0" w:line="240" w:lineRule="auto"/>
      <w:jc w:val="center"/>
    </w:pPr>
    <w:rPr>
      <w:rFonts w:ascii="Times New Roman" w:eastAsia="Times New Roman" w:hAnsi="Times New Roman" w:cs="Times New Roman"/>
      <w:b/>
      <w:sz w:val="20"/>
      <w:szCs w:val="20"/>
      <w:lang w:val="uk-UA" w:eastAsia="ar-SA"/>
    </w:rPr>
  </w:style>
  <w:style w:type="character" w:customStyle="1" w:styleId="a7">
    <w:name w:val="Подзаголовок Знак"/>
    <w:basedOn w:val="a0"/>
    <w:link w:val="a6"/>
    <w:rsid w:val="0027706B"/>
    <w:rPr>
      <w:rFonts w:ascii="Times New Roman" w:eastAsia="Times New Roman" w:hAnsi="Times New Roman" w:cs="Times New Roman"/>
      <w:b/>
      <w:sz w:val="20"/>
      <w:szCs w:val="20"/>
      <w:lang w:val="uk-UA" w:eastAsia="ar-SA"/>
    </w:rPr>
  </w:style>
  <w:style w:type="table" w:styleId="a8">
    <w:name w:val="Table Grid"/>
    <w:basedOn w:val="a1"/>
    <w:uiPriority w:val="59"/>
    <w:rsid w:val="00B363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6B0F9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B0F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754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1130D-789B-45FD-A4B6-9012878A6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577</Words>
  <Characters>3293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Пользователь Windows</cp:lastModifiedBy>
  <cp:revision>5</cp:revision>
  <cp:lastPrinted>2017-12-06T13:36:00Z</cp:lastPrinted>
  <dcterms:created xsi:type="dcterms:W3CDTF">2019-12-18T12:20:00Z</dcterms:created>
  <dcterms:modified xsi:type="dcterms:W3CDTF">2019-12-20T06:38:00Z</dcterms:modified>
</cp:coreProperties>
</file>